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3270" w:rsidRPr="00593270" w:rsidRDefault="000B3733" w:rsidP="00593270">
      <w:pPr>
        <w:spacing w:after="0" w:line="312" w:lineRule="auto"/>
        <w:ind w:right="-439"/>
        <w:rPr>
          <w:rFonts w:ascii="Times New Roman" w:hAnsi="Times New Roman" w:cs="Times New Roman"/>
          <w:b/>
          <w:sz w:val="28"/>
          <w:szCs w:val="28"/>
        </w:rPr>
      </w:pPr>
      <w:r w:rsidRPr="000B3733">
        <w:rPr>
          <w:rFonts w:ascii="Times New Roman" w:hAnsi="Times New Roman" w:cs="Times New Roman"/>
          <w:b/>
          <w:sz w:val="24"/>
          <w:szCs w:val="24"/>
          <w:lang w:val="kk-KZ"/>
        </w:rPr>
        <w:t xml:space="preserve">                              </w:t>
      </w:r>
      <w:r w:rsidR="00593270">
        <w:rPr>
          <w:rFonts w:ascii="Times New Roman" w:hAnsi="Times New Roman" w:cs="Times New Roman"/>
          <w:b/>
          <w:sz w:val="24"/>
          <w:szCs w:val="24"/>
          <w:lang w:val="kk-KZ"/>
        </w:rPr>
        <w:t xml:space="preserve">                                                                                                         </w:t>
      </w:r>
      <w:r w:rsidR="00593270" w:rsidRPr="00593270">
        <w:rPr>
          <w:rFonts w:ascii="Times New Roman" w:hAnsi="Times New Roman" w:cs="Times New Roman"/>
          <w:b/>
          <w:sz w:val="28"/>
          <w:szCs w:val="28"/>
        </w:rPr>
        <w:t>Ф.</w:t>
      </w:r>
      <w:r w:rsidR="00593270" w:rsidRPr="00593270">
        <w:rPr>
          <w:rFonts w:ascii="Times New Roman" w:hAnsi="Times New Roman" w:cs="Times New Roman"/>
          <w:b/>
          <w:sz w:val="28"/>
          <w:szCs w:val="28"/>
          <w:lang w:val="kk-KZ"/>
        </w:rPr>
        <w:t>7.</w:t>
      </w:r>
      <w:r w:rsidR="00593270" w:rsidRPr="00593270">
        <w:rPr>
          <w:rFonts w:ascii="Times New Roman" w:hAnsi="Times New Roman" w:cs="Times New Roman"/>
          <w:b/>
          <w:sz w:val="28"/>
          <w:szCs w:val="28"/>
        </w:rPr>
        <w:t>03</w:t>
      </w:r>
      <w:r w:rsidR="00593270" w:rsidRPr="00593270">
        <w:rPr>
          <w:rFonts w:ascii="Times New Roman" w:hAnsi="Times New Roman" w:cs="Times New Roman"/>
          <w:b/>
          <w:sz w:val="28"/>
          <w:szCs w:val="28"/>
          <w:lang w:val="kk-KZ"/>
        </w:rPr>
        <w:t>.</w:t>
      </w:r>
      <w:r w:rsidR="00593270" w:rsidRPr="00593270">
        <w:rPr>
          <w:rFonts w:ascii="Times New Roman" w:hAnsi="Times New Roman" w:cs="Times New Roman"/>
          <w:b/>
          <w:sz w:val="28"/>
          <w:szCs w:val="28"/>
        </w:rPr>
        <w:t xml:space="preserve">-03       </w:t>
      </w:r>
    </w:p>
    <w:p w:rsidR="00593270" w:rsidRPr="00593270" w:rsidRDefault="00593270" w:rsidP="00593270">
      <w:pPr>
        <w:spacing w:after="0" w:line="312" w:lineRule="auto"/>
        <w:ind w:right="-1826"/>
        <w:jc w:val="both"/>
        <w:rPr>
          <w:rFonts w:ascii="Times New Roman" w:hAnsi="Times New Roman" w:cs="Times New Roman"/>
          <w:sz w:val="28"/>
          <w:szCs w:val="28"/>
          <w:lang w:val="kk-KZ"/>
        </w:rPr>
      </w:pPr>
    </w:p>
    <w:p w:rsidR="00593270" w:rsidRPr="00593270" w:rsidRDefault="00593270" w:rsidP="00593270">
      <w:pPr>
        <w:spacing w:after="0" w:line="312" w:lineRule="auto"/>
        <w:ind w:left="-900" w:right="-1826"/>
        <w:jc w:val="center"/>
        <w:rPr>
          <w:rFonts w:ascii="Times New Roman" w:hAnsi="Times New Roman" w:cs="Times New Roman"/>
          <w:sz w:val="28"/>
          <w:szCs w:val="28"/>
          <w:lang w:val="kk-KZ"/>
        </w:rPr>
      </w:pPr>
      <w:r w:rsidRPr="00593270">
        <w:rPr>
          <w:rFonts w:ascii="Times New Roman" w:hAnsi="Times New Roman" w:cs="Times New Roman"/>
          <w:b/>
          <w:noProof/>
          <w:sz w:val="28"/>
          <w:szCs w:val="28"/>
        </w:rPr>
        <w:drawing>
          <wp:inline distT="0" distB="0" distL="0" distR="0" wp14:anchorId="4BDAFCC3" wp14:editId="2B1F9F6E">
            <wp:extent cx="1791335" cy="14859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1335" cy="1485900"/>
                    </a:xfrm>
                    <a:prstGeom prst="rect">
                      <a:avLst/>
                    </a:prstGeom>
                    <a:noFill/>
                  </pic:spPr>
                </pic:pic>
              </a:graphicData>
            </a:graphic>
          </wp:inline>
        </w:drawing>
      </w:r>
    </w:p>
    <w:p w:rsidR="00593270" w:rsidRPr="00593270" w:rsidRDefault="00593270" w:rsidP="00593270">
      <w:pPr>
        <w:shd w:val="clear" w:color="auto" w:fill="FFFFFF"/>
        <w:tabs>
          <w:tab w:val="left" w:pos="9072"/>
          <w:tab w:val="left" w:pos="9214"/>
        </w:tabs>
        <w:spacing w:after="0"/>
        <w:ind w:right="-142"/>
        <w:rPr>
          <w:rFonts w:ascii="Times New Roman" w:hAnsi="Times New Roman" w:cs="Times New Roman"/>
          <w:b/>
          <w:color w:val="000000"/>
          <w:spacing w:val="1"/>
          <w:sz w:val="28"/>
          <w:szCs w:val="28"/>
          <w:lang w:val="kk-KZ"/>
        </w:rPr>
      </w:pPr>
    </w:p>
    <w:p w:rsidR="00593270" w:rsidRPr="00593270" w:rsidRDefault="00593270" w:rsidP="00593270">
      <w:pPr>
        <w:spacing w:after="0"/>
        <w:ind w:right="-1134"/>
        <w:rPr>
          <w:rFonts w:ascii="Times New Roman" w:hAnsi="Times New Roman" w:cs="Times New Roman"/>
          <w:b/>
          <w:sz w:val="28"/>
          <w:szCs w:val="28"/>
          <w:lang w:val="kk-KZ" w:eastAsia="ko-KR"/>
        </w:rPr>
      </w:pPr>
      <w:r w:rsidRPr="00593270">
        <w:rPr>
          <w:rFonts w:ascii="Times New Roman" w:hAnsi="Times New Roman" w:cs="Times New Roman"/>
          <w:b/>
          <w:sz w:val="28"/>
          <w:szCs w:val="28"/>
          <w:lang w:val="ru-RU" w:eastAsia="ko-KR"/>
        </w:rPr>
        <w:t xml:space="preserve">                                                        Жа</w:t>
      </w:r>
      <w:r w:rsidRPr="00593270">
        <w:rPr>
          <w:rFonts w:ascii="Times New Roman" w:hAnsi="Times New Roman" w:cs="Times New Roman"/>
          <w:b/>
          <w:sz w:val="28"/>
          <w:szCs w:val="28"/>
          <w:lang w:val="kk-KZ" w:eastAsia="ko-KR"/>
        </w:rPr>
        <w:t>қыпбекова Б.О</w:t>
      </w:r>
    </w:p>
    <w:p w:rsidR="00593270" w:rsidRPr="00593270" w:rsidRDefault="00593270" w:rsidP="00593270">
      <w:pPr>
        <w:spacing w:after="0"/>
        <w:ind w:right="-1134"/>
        <w:rPr>
          <w:rFonts w:ascii="Times New Roman" w:hAnsi="Times New Roman" w:cs="Times New Roman"/>
          <w:b/>
          <w:sz w:val="28"/>
          <w:szCs w:val="28"/>
          <w:lang w:val="kk-KZ" w:eastAsia="ko-KR"/>
        </w:rPr>
      </w:pPr>
      <w:r w:rsidRPr="00593270">
        <w:rPr>
          <w:rFonts w:ascii="Times New Roman" w:hAnsi="Times New Roman" w:cs="Times New Roman"/>
          <w:b/>
          <w:sz w:val="28"/>
          <w:szCs w:val="28"/>
          <w:lang w:val="kk-KZ" w:eastAsia="ko-KR"/>
        </w:rPr>
        <w:t xml:space="preserve">                                                           Курбанова К.С.</w:t>
      </w:r>
    </w:p>
    <w:p w:rsidR="00593270" w:rsidRPr="00593270" w:rsidRDefault="00593270" w:rsidP="00593270">
      <w:pPr>
        <w:spacing w:after="0"/>
        <w:ind w:right="-1134"/>
        <w:rPr>
          <w:rFonts w:ascii="Times New Roman" w:hAnsi="Times New Roman" w:cs="Times New Roman"/>
          <w:b/>
          <w:sz w:val="28"/>
          <w:szCs w:val="28"/>
          <w:lang w:val="kk-KZ" w:eastAsia="ko-KR"/>
        </w:rPr>
      </w:pPr>
      <w:r w:rsidRPr="00593270">
        <w:rPr>
          <w:rFonts w:ascii="Times New Roman" w:hAnsi="Times New Roman" w:cs="Times New Roman"/>
          <w:b/>
          <w:sz w:val="28"/>
          <w:szCs w:val="28"/>
          <w:lang w:val="kk-KZ" w:eastAsia="ko-KR"/>
        </w:rPr>
        <w:t xml:space="preserve">                                                           Курбанова А.С.</w:t>
      </w:r>
    </w:p>
    <w:p w:rsidR="00593270" w:rsidRPr="00593270" w:rsidRDefault="00593270" w:rsidP="00593270">
      <w:pPr>
        <w:spacing w:after="0"/>
        <w:ind w:right="-1134"/>
        <w:rPr>
          <w:rFonts w:ascii="Times New Roman" w:hAnsi="Times New Roman" w:cs="Times New Roman"/>
          <w:b/>
          <w:sz w:val="28"/>
          <w:szCs w:val="28"/>
          <w:lang w:val="kk-KZ" w:eastAsia="ko-KR"/>
        </w:rPr>
      </w:pPr>
    </w:p>
    <w:p w:rsidR="00593270" w:rsidRDefault="00593270" w:rsidP="00593270">
      <w:pPr>
        <w:spacing w:after="0"/>
        <w:ind w:firstLine="567"/>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Pr="000B3733">
        <w:rPr>
          <w:rFonts w:ascii="Times New Roman" w:hAnsi="Times New Roman" w:cs="Times New Roman"/>
          <w:b/>
          <w:sz w:val="24"/>
          <w:szCs w:val="24"/>
          <w:lang w:val="kk-KZ"/>
        </w:rPr>
        <w:t xml:space="preserve">5В120100- Ветеринарлық медицинамамандығының </w:t>
      </w:r>
    </w:p>
    <w:p w:rsidR="00593270" w:rsidRPr="000B3733" w:rsidRDefault="00593270" w:rsidP="00593270">
      <w:pPr>
        <w:spacing w:after="0"/>
        <w:ind w:firstLine="567"/>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Pr="000B3733">
        <w:rPr>
          <w:rFonts w:ascii="Times New Roman" w:hAnsi="Times New Roman" w:cs="Times New Roman"/>
          <w:b/>
          <w:sz w:val="24"/>
          <w:szCs w:val="24"/>
          <w:lang w:val="kk-KZ"/>
        </w:rPr>
        <w:t>студенттеріне арналған</w:t>
      </w:r>
      <w:r>
        <w:rPr>
          <w:rFonts w:ascii="Times New Roman" w:hAnsi="Times New Roman" w:cs="Times New Roman"/>
          <w:b/>
          <w:sz w:val="24"/>
          <w:szCs w:val="24"/>
          <w:lang w:val="kk-KZ"/>
        </w:rPr>
        <w:t xml:space="preserve">  </w:t>
      </w:r>
      <w:r w:rsidRPr="000B3733">
        <w:rPr>
          <w:rFonts w:ascii="Times New Roman" w:hAnsi="Times New Roman" w:cs="Times New Roman"/>
          <w:b/>
          <w:sz w:val="24"/>
          <w:szCs w:val="24"/>
          <w:lang w:val="kk-KZ"/>
        </w:rPr>
        <w:t>«Микробиология және вирусология» пәнінен</w:t>
      </w:r>
    </w:p>
    <w:p w:rsidR="00593270" w:rsidRPr="000B3733" w:rsidRDefault="00593270" w:rsidP="00593270">
      <w:pPr>
        <w:spacing w:after="0"/>
        <w:ind w:firstLine="567"/>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Pr="000B3733">
        <w:rPr>
          <w:rFonts w:ascii="Times New Roman" w:hAnsi="Times New Roman" w:cs="Times New Roman"/>
          <w:b/>
          <w:sz w:val="24"/>
          <w:szCs w:val="24"/>
          <w:lang w:val="kk-KZ"/>
        </w:rPr>
        <w:t>зертханалық сабақтарды  орындауға арналған</w:t>
      </w:r>
      <w:r>
        <w:rPr>
          <w:rFonts w:ascii="Times New Roman" w:hAnsi="Times New Roman" w:cs="Times New Roman"/>
          <w:b/>
          <w:sz w:val="24"/>
          <w:szCs w:val="24"/>
          <w:lang w:val="kk-KZ"/>
        </w:rPr>
        <w:t xml:space="preserve"> </w:t>
      </w:r>
      <w:r w:rsidRPr="000B3733">
        <w:rPr>
          <w:rFonts w:ascii="Times New Roman" w:hAnsi="Times New Roman" w:cs="Times New Roman"/>
          <w:b/>
          <w:sz w:val="24"/>
          <w:szCs w:val="24"/>
          <w:lang w:val="kk-KZ"/>
        </w:rPr>
        <w:t>әдістемелік  нұсқау</w:t>
      </w:r>
    </w:p>
    <w:p w:rsidR="00593270" w:rsidRPr="00593270" w:rsidRDefault="00593270" w:rsidP="00593270">
      <w:pPr>
        <w:spacing w:after="0" w:line="312" w:lineRule="auto"/>
        <w:ind w:right="-360"/>
        <w:rPr>
          <w:rFonts w:ascii="Times New Roman" w:hAnsi="Times New Roman" w:cs="Times New Roman"/>
          <w:sz w:val="28"/>
          <w:szCs w:val="28"/>
          <w:lang w:val="kk-KZ"/>
        </w:rPr>
      </w:pPr>
    </w:p>
    <w:p w:rsidR="00593270" w:rsidRPr="00593270" w:rsidRDefault="00593270" w:rsidP="00593270">
      <w:pPr>
        <w:spacing w:after="0" w:line="312" w:lineRule="auto"/>
        <w:ind w:left="-900" w:right="-1826"/>
        <w:jc w:val="center"/>
        <w:rPr>
          <w:rFonts w:ascii="Times New Roman" w:hAnsi="Times New Roman" w:cs="Times New Roman"/>
          <w:sz w:val="28"/>
          <w:szCs w:val="28"/>
        </w:rPr>
      </w:pPr>
      <w:r w:rsidRPr="00593270">
        <w:rPr>
          <w:rFonts w:ascii="Times New Roman" w:hAnsi="Times New Roman" w:cs="Times New Roman"/>
          <w:iCs/>
          <w:noProof/>
          <w:sz w:val="28"/>
          <w:szCs w:val="28"/>
        </w:rPr>
        <w:drawing>
          <wp:inline distT="0" distB="0" distL="0" distR="0" wp14:anchorId="77340996" wp14:editId="2260BC66">
            <wp:extent cx="5395595" cy="3582035"/>
            <wp:effectExtent l="0" t="0" r="0" b="0"/>
            <wp:docPr id="82" name="Рисунок 8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5595" cy="3582035"/>
                    </a:xfrm>
                    <a:prstGeom prst="rect">
                      <a:avLst/>
                    </a:prstGeom>
                    <a:noFill/>
                    <a:ln>
                      <a:noFill/>
                    </a:ln>
                  </pic:spPr>
                </pic:pic>
              </a:graphicData>
            </a:graphic>
          </wp:inline>
        </w:drawing>
      </w:r>
    </w:p>
    <w:p w:rsidR="00593270" w:rsidRPr="00593270" w:rsidRDefault="00593270" w:rsidP="00593270">
      <w:pPr>
        <w:spacing w:after="0"/>
        <w:rPr>
          <w:rFonts w:ascii="Times New Roman" w:hAnsi="Times New Roman" w:cs="Times New Roman"/>
          <w:b/>
          <w:sz w:val="28"/>
          <w:szCs w:val="28"/>
          <w:lang w:eastAsia="ko-KR"/>
        </w:rPr>
      </w:pPr>
    </w:p>
    <w:p w:rsidR="00593270" w:rsidRPr="00593270" w:rsidRDefault="00593270" w:rsidP="00593270">
      <w:pPr>
        <w:spacing w:after="0"/>
        <w:jc w:val="center"/>
        <w:rPr>
          <w:rFonts w:ascii="Times New Roman" w:hAnsi="Times New Roman" w:cs="Times New Roman"/>
          <w:b/>
          <w:sz w:val="28"/>
          <w:szCs w:val="28"/>
          <w:lang w:val="ru-RU"/>
        </w:rPr>
      </w:pPr>
      <w:proofErr w:type="gramStart"/>
      <w:r w:rsidRPr="00593270">
        <w:rPr>
          <w:rFonts w:ascii="Times New Roman" w:hAnsi="Times New Roman" w:cs="Times New Roman"/>
          <w:b/>
          <w:sz w:val="28"/>
          <w:szCs w:val="28"/>
          <w:lang w:val="ru-RU" w:eastAsia="ko-KR"/>
        </w:rPr>
        <w:t>Шымкент,  20</w:t>
      </w:r>
      <w:r w:rsidRPr="00593270">
        <w:rPr>
          <w:rFonts w:ascii="Times New Roman" w:hAnsi="Times New Roman" w:cs="Times New Roman"/>
          <w:b/>
          <w:sz w:val="28"/>
          <w:szCs w:val="28"/>
          <w:lang w:val="kk-KZ" w:eastAsia="ko-KR"/>
        </w:rPr>
        <w:t>1</w:t>
      </w:r>
      <w:r w:rsidRPr="00593270">
        <w:rPr>
          <w:rFonts w:ascii="Times New Roman" w:hAnsi="Times New Roman" w:cs="Times New Roman"/>
          <w:b/>
          <w:sz w:val="28"/>
          <w:szCs w:val="28"/>
          <w:lang w:val="ru-RU" w:eastAsia="ko-KR"/>
        </w:rPr>
        <w:t>5</w:t>
      </w:r>
      <w:proofErr w:type="gramEnd"/>
      <w:r w:rsidRPr="00593270">
        <w:rPr>
          <w:rFonts w:ascii="Times New Roman" w:hAnsi="Times New Roman" w:cs="Times New Roman"/>
          <w:b/>
          <w:sz w:val="28"/>
          <w:szCs w:val="28"/>
          <w:lang w:val="ru-RU"/>
        </w:rPr>
        <w:t xml:space="preserve">   </w:t>
      </w:r>
    </w:p>
    <w:p w:rsidR="00593270" w:rsidRDefault="00593270" w:rsidP="00593270">
      <w:pPr>
        <w:jc w:val="both"/>
        <w:outlineLvl w:val="0"/>
        <w:rPr>
          <w:rFonts w:ascii="Times New Roman" w:hAnsi="Times New Roman" w:cs="Times New Roman"/>
          <w:b/>
          <w:sz w:val="28"/>
          <w:szCs w:val="28"/>
          <w:lang w:val="ru-RU"/>
        </w:rPr>
      </w:pPr>
    </w:p>
    <w:p w:rsidR="000B3733" w:rsidRPr="00574EE6" w:rsidRDefault="00593270" w:rsidP="00593270">
      <w:pPr>
        <w:ind w:left="1701" w:hanging="1701"/>
        <w:jc w:val="both"/>
        <w:outlineLvl w:val="0"/>
        <w:rPr>
          <w:rFonts w:ascii="Times New Roman" w:hAnsi="Times New Roman" w:cs="Times New Roman"/>
          <w:b/>
          <w:sz w:val="28"/>
          <w:szCs w:val="28"/>
          <w:lang w:val="kk-KZ"/>
        </w:rPr>
      </w:pPr>
      <w:r w:rsidRPr="00593270">
        <w:rPr>
          <w:rFonts w:ascii="Times New Roman" w:hAnsi="Times New Roman" w:cs="Times New Roman"/>
          <w:b/>
          <w:sz w:val="28"/>
          <w:szCs w:val="28"/>
          <w:lang w:val="ru-RU"/>
        </w:rPr>
        <w:lastRenderedPageBreak/>
        <w:t xml:space="preserve">  </w:t>
      </w:r>
      <w:r>
        <w:rPr>
          <w:rFonts w:ascii="Times New Roman" w:hAnsi="Times New Roman" w:cs="Times New Roman"/>
          <w:b/>
          <w:sz w:val="28"/>
          <w:szCs w:val="28"/>
          <w:lang w:val="ru-RU"/>
        </w:rPr>
        <w:t xml:space="preserve">                             </w:t>
      </w:r>
      <w:r w:rsidRPr="00593270">
        <w:rPr>
          <w:rFonts w:ascii="Times New Roman" w:hAnsi="Times New Roman" w:cs="Times New Roman"/>
          <w:b/>
          <w:sz w:val="28"/>
          <w:szCs w:val="28"/>
          <w:lang w:val="ru-RU"/>
        </w:rPr>
        <w:t xml:space="preserve"> </w:t>
      </w:r>
      <w:r w:rsidR="000B3733" w:rsidRPr="000B3733">
        <w:rPr>
          <w:rFonts w:ascii="Times New Roman" w:hAnsi="Times New Roman" w:cs="Times New Roman"/>
          <w:b/>
          <w:sz w:val="24"/>
          <w:szCs w:val="24"/>
          <w:lang w:val="kk-KZ"/>
        </w:rPr>
        <w:t xml:space="preserve">                                                       </w:t>
      </w:r>
      <w:r w:rsidR="000B3733">
        <w:rPr>
          <w:rFonts w:ascii="Times New Roman" w:hAnsi="Times New Roman" w:cs="Times New Roman"/>
          <w:b/>
          <w:sz w:val="24"/>
          <w:szCs w:val="24"/>
          <w:lang w:val="kk-KZ"/>
        </w:rPr>
        <w:t xml:space="preserve">                                            </w:t>
      </w:r>
      <w:r>
        <w:rPr>
          <w:rFonts w:ascii="Times New Roman" w:hAnsi="Times New Roman" w:cs="Times New Roman"/>
          <w:b/>
          <w:sz w:val="24"/>
          <w:szCs w:val="24"/>
          <w:lang w:val="kk-KZ"/>
        </w:rPr>
        <w:t xml:space="preserve">                            </w:t>
      </w:r>
      <w:r w:rsidR="000B3733" w:rsidRPr="00574EE6">
        <w:rPr>
          <w:rFonts w:ascii="Times New Roman" w:hAnsi="Times New Roman" w:cs="Times New Roman"/>
          <w:b/>
          <w:sz w:val="28"/>
          <w:szCs w:val="28"/>
          <w:lang w:val="kk-KZ"/>
        </w:rPr>
        <w:t>Қазақстан Республикасы Білім және Ғылым министрлігі</w:t>
      </w:r>
    </w:p>
    <w:p w:rsidR="000B3733" w:rsidRPr="00574EE6" w:rsidRDefault="000B3733" w:rsidP="000B3733">
      <w:pPr>
        <w:outlineLvl w:val="0"/>
        <w:rPr>
          <w:rFonts w:ascii="Times New Roman" w:hAnsi="Times New Roman" w:cs="Times New Roman"/>
          <w:b/>
          <w:sz w:val="28"/>
          <w:szCs w:val="28"/>
          <w:lang w:val="kk-KZ"/>
        </w:rPr>
      </w:pPr>
      <w:r w:rsidRPr="00574EE6">
        <w:rPr>
          <w:rFonts w:ascii="Times New Roman" w:hAnsi="Times New Roman" w:cs="Times New Roman"/>
          <w:b/>
          <w:sz w:val="28"/>
          <w:szCs w:val="28"/>
          <w:lang w:val="kk-KZ"/>
        </w:rPr>
        <w:t xml:space="preserve">   М. Әуезов атындағы Оңтүстік Қазақстан Мемлекеттік университеті</w:t>
      </w:r>
    </w:p>
    <w:p w:rsidR="00574EE6" w:rsidRDefault="00574EE6" w:rsidP="00574EE6">
      <w:pPr>
        <w:spacing w:after="0"/>
        <w:ind w:right="-6"/>
        <w:jc w:val="center"/>
        <w:rPr>
          <w:rFonts w:ascii="Times New Roman" w:hAnsi="Times New Roman" w:cs="Times New Roman"/>
          <w:b/>
          <w:lang w:val="kk-KZ"/>
        </w:rPr>
      </w:pPr>
    </w:p>
    <w:p w:rsidR="00574EE6" w:rsidRPr="00574EE6" w:rsidRDefault="00574EE6" w:rsidP="00574EE6">
      <w:pPr>
        <w:spacing w:after="0"/>
        <w:ind w:right="-6"/>
        <w:jc w:val="center"/>
        <w:rPr>
          <w:rFonts w:ascii="Times New Roman" w:hAnsi="Times New Roman" w:cs="Times New Roman"/>
          <w:b/>
          <w:lang w:val="kk-KZ"/>
        </w:rPr>
      </w:pPr>
      <w:r w:rsidRPr="00574EE6">
        <w:rPr>
          <w:rFonts w:ascii="Times New Roman" w:hAnsi="Times New Roman" w:cs="Times New Roman"/>
          <w:b/>
          <w:lang w:val="kk-KZ"/>
        </w:rPr>
        <w:t>«АУЫЛШАРУАШЫЛЫҚ ҒЫЛЫМДАРЫ» ЖОҒАРЫ МЕКТЕБІ</w:t>
      </w:r>
    </w:p>
    <w:p w:rsidR="00574EE6" w:rsidRPr="00574EE6" w:rsidRDefault="00574EE6" w:rsidP="00574EE6">
      <w:pPr>
        <w:spacing w:after="0"/>
        <w:ind w:right="-6"/>
        <w:jc w:val="center"/>
        <w:rPr>
          <w:rFonts w:ascii="Times New Roman" w:hAnsi="Times New Roman" w:cs="Times New Roman"/>
          <w:b/>
          <w:caps/>
          <w:lang w:val="kk-KZ"/>
        </w:rPr>
      </w:pPr>
      <w:r w:rsidRPr="00574EE6">
        <w:rPr>
          <w:rFonts w:ascii="Times New Roman" w:hAnsi="Times New Roman" w:cs="Times New Roman"/>
          <w:b/>
          <w:caps/>
          <w:lang w:val="kk-KZ"/>
        </w:rPr>
        <w:t>«Жануарлар патологиясы» кафедрасы</w:t>
      </w: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p>
    <w:p w:rsidR="000B3733" w:rsidRPr="000B3733" w:rsidRDefault="000B3733" w:rsidP="000B3733">
      <w:pPr>
        <w:spacing w:after="0"/>
        <w:ind w:firstLine="993"/>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r w:rsidR="00DF4750">
        <w:rPr>
          <w:rFonts w:ascii="Times New Roman" w:hAnsi="Times New Roman" w:cs="Times New Roman"/>
          <w:sz w:val="24"/>
          <w:szCs w:val="24"/>
          <w:lang w:val="kk-KZ"/>
        </w:rPr>
        <w:t xml:space="preserve">                              </w:t>
      </w:r>
      <w:r w:rsidRPr="000B3733">
        <w:rPr>
          <w:rFonts w:ascii="Times New Roman" w:hAnsi="Times New Roman" w:cs="Times New Roman"/>
          <w:sz w:val="24"/>
          <w:szCs w:val="24"/>
          <w:lang w:val="kk-KZ"/>
        </w:rPr>
        <w:t xml:space="preserve">Жақыпбекова Б.О.                                     </w:t>
      </w:r>
    </w:p>
    <w:p w:rsidR="000B3733" w:rsidRDefault="000B3733" w:rsidP="000B3733">
      <w:pPr>
        <w:spacing w:after="0"/>
        <w:ind w:firstLine="993"/>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r>
        <w:rPr>
          <w:rFonts w:ascii="Times New Roman" w:hAnsi="Times New Roman" w:cs="Times New Roman"/>
          <w:sz w:val="24"/>
          <w:szCs w:val="24"/>
          <w:lang w:val="kk-KZ"/>
        </w:rPr>
        <w:t>Курбанова К.С.</w:t>
      </w:r>
    </w:p>
    <w:p w:rsidR="000B3733" w:rsidRPr="000B3733" w:rsidRDefault="000B3733" w:rsidP="000B3733">
      <w:pPr>
        <w:spacing w:after="0"/>
        <w:ind w:firstLine="993"/>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Курбанова А.С</w:t>
      </w:r>
    </w:p>
    <w:p w:rsidR="000B3733" w:rsidRPr="000B3733" w:rsidRDefault="000B3733" w:rsidP="000B3733">
      <w:pPr>
        <w:spacing w:after="0"/>
        <w:ind w:firstLine="993"/>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574EE6" w:rsidRDefault="00593270" w:rsidP="000B3733">
      <w:pPr>
        <w:jc w:val="center"/>
        <w:outlineLvl w:val="0"/>
        <w:rPr>
          <w:rFonts w:ascii="Times New Roman" w:hAnsi="Times New Roman" w:cs="Times New Roman"/>
          <w:b/>
          <w:sz w:val="24"/>
          <w:szCs w:val="24"/>
          <w:lang w:val="kk-KZ"/>
        </w:rPr>
      </w:pPr>
      <w:r w:rsidRPr="00574EE6">
        <w:rPr>
          <w:rFonts w:ascii="Times New Roman" w:hAnsi="Times New Roman" w:cs="Times New Roman"/>
          <w:b/>
          <w:sz w:val="24"/>
          <w:szCs w:val="24"/>
          <w:lang w:val="kk-KZ"/>
        </w:rPr>
        <w:t>«Жануарлар м</w:t>
      </w:r>
      <w:r w:rsidR="000B3733" w:rsidRPr="00574EE6">
        <w:rPr>
          <w:rFonts w:ascii="Times New Roman" w:hAnsi="Times New Roman" w:cs="Times New Roman"/>
          <w:b/>
          <w:sz w:val="24"/>
          <w:szCs w:val="24"/>
          <w:lang w:val="kk-KZ"/>
        </w:rPr>
        <w:t>икробиология және вирусология</w:t>
      </w:r>
      <w:r w:rsidRPr="00574EE6">
        <w:rPr>
          <w:rFonts w:ascii="Times New Roman" w:hAnsi="Times New Roman" w:cs="Times New Roman"/>
          <w:b/>
          <w:sz w:val="24"/>
          <w:szCs w:val="24"/>
          <w:lang w:val="kk-KZ"/>
        </w:rPr>
        <w:t>»</w:t>
      </w:r>
      <w:r w:rsidR="000B3733" w:rsidRPr="00574EE6">
        <w:rPr>
          <w:rFonts w:ascii="Times New Roman" w:hAnsi="Times New Roman" w:cs="Times New Roman"/>
          <w:b/>
          <w:sz w:val="24"/>
          <w:szCs w:val="24"/>
          <w:lang w:val="kk-KZ"/>
        </w:rPr>
        <w:t xml:space="preserve"> </w:t>
      </w:r>
    </w:p>
    <w:p w:rsidR="000B3733" w:rsidRPr="00574EE6" w:rsidRDefault="000B3733" w:rsidP="000B3733">
      <w:pPr>
        <w:jc w:val="center"/>
        <w:outlineLvl w:val="0"/>
        <w:rPr>
          <w:rFonts w:ascii="Times New Roman" w:hAnsi="Times New Roman" w:cs="Times New Roman"/>
          <w:b/>
          <w:sz w:val="24"/>
          <w:szCs w:val="24"/>
          <w:lang w:val="kk-KZ"/>
        </w:rPr>
      </w:pPr>
      <w:r w:rsidRPr="00574EE6">
        <w:rPr>
          <w:rFonts w:ascii="Times New Roman" w:hAnsi="Times New Roman" w:cs="Times New Roman"/>
          <w:b/>
          <w:sz w:val="24"/>
          <w:szCs w:val="24"/>
          <w:lang w:val="kk-KZ"/>
        </w:rPr>
        <w:t>пәнінен зертханалық сабақтарға арналған</w:t>
      </w:r>
    </w:p>
    <w:p w:rsidR="000B3733" w:rsidRPr="00574EE6" w:rsidRDefault="000B3733" w:rsidP="000B3733">
      <w:pPr>
        <w:jc w:val="center"/>
        <w:rPr>
          <w:rFonts w:ascii="Times New Roman" w:hAnsi="Times New Roman" w:cs="Times New Roman"/>
          <w:b/>
          <w:sz w:val="24"/>
          <w:szCs w:val="24"/>
          <w:lang w:val="kk-KZ"/>
        </w:rPr>
      </w:pPr>
      <w:r w:rsidRPr="00574EE6">
        <w:rPr>
          <w:rFonts w:ascii="Times New Roman" w:hAnsi="Times New Roman" w:cs="Times New Roman"/>
          <w:b/>
          <w:sz w:val="24"/>
          <w:szCs w:val="24"/>
          <w:lang w:val="kk-KZ"/>
        </w:rPr>
        <w:t>әдістемелік нұсқау</w:t>
      </w: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574EE6">
      <w:pPr>
        <w:rPr>
          <w:rFonts w:ascii="Times New Roman" w:hAnsi="Times New Roman" w:cs="Times New Roman"/>
          <w:sz w:val="24"/>
          <w:szCs w:val="24"/>
          <w:lang w:val="kk-KZ"/>
        </w:rPr>
      </w:pPr>
    </w:p>
    <w:p w:rsidR="000B3733" w:rsidRPr="00574EE6" w:rsidRDefault="000B3733" w:rsidP="00593270">
      <w:pPr>
        <w:jc w:val="center"/>
        <w:outlineLvl w:val="0"/>
        <w:rPr>
          <w:rFonts w:ascii="Times New Roman" w:hAnsi="Times New Roman" w:cs="Times New Roman"/>
          <w:b/>
          <w:sz w:val="24"/>
          <w:szCs w:val="24"/>
          <w:lang w:val="kk-KZ"/>
        </w:rPr>
      </w:pPr>
      <w:r w:rsidRPr="00574EE6">
        <w:rPr>
          <w:rFonts w:ascii="Times New Roman" w:hAnsi="Times New Roman" w:cs="Times New Roman"/>
          <w:b/>
          <w:sz w:val="24"/>
          <w:szCs w:val="24"/>
          <w:lang w:val="kk-KZ"/>
        </w:rPr>
        <w:t>Шымкент, 2015</w:t>
      </w:r>
    </w:p>
    <w:p w:rsidR="000B3733" w:rsidRPr="000B3733" w:rsidRDefault="000B3733" w:rsidP="00593270">
      <w:pPr>
        <w:jc w:val="both"/>
        <w:outlineLvl w:val="0"/>
        <w:rPr>
          <w:rFonts w:ascii="Times New Roman" w:hAnsi="Times New Roman" w:cs="Times New Roman"/>
          <w:sz w:val="24"/>
          <w:szCs w:val="24"/>
          <w:lang w:val="kk-KZ"/>
        </w:rPr>
      </w:pPr>
      <w:r w:rsidRPr="000B3733">
        <w:rPr>
          <w:rFonts w:ascii="Times New Roman" w:hAnsi="Times New Roman" w:cs="Times New Roman"/>
          <w:sz w:val="24"/>
          <w:szCs w:val="24"/>
          <w:lang w:val="kk-KZ"/>
        </w:rPr>
        <w:lastRenderedPageBreak/>
        <w:t>УДК 619. 579.62.</w:t>
      </w: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Құрастырғандар:  ға оқытушылар:   Жақыпбекова Б.О., </w:t>
      </w:r>
      <w:r>
        <w:rPr>
          <w:rFonts w:ascii="Times New Roman" w:hAnsi="Times New Roman" w:cs="Times New Roman"/>
          <w:sz w:val="24"/>
          <w:szCs w:val="24"/>
          <w:lang w:val="kk-KZ"/>
        </w:rPr>
        <w:t>Курбанова К.С.,Курбанова А.С.</w:t>
      </w:r>
    </w:p>
    <w:p w:rsidR="000B3733" w:rsidRPr="000B3733" w:rsidRDefault="000B3733" w:rsidP="000B3733">
      <w:pPr>
        <w:jc w:val="both"/>
        <w:outlineLvl w:val="0"/>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p>
    <w:p w:rsidR="000B3733" w:rsidRPr="000B3733" w:rsidRDefault="000B3733" w:rsidP="000B3733">
      <w:pPr>
        <w:jc w:val="both"/>
        <w:rPr>
          <w:rFonts w:ascii="Times New Roman" w:hAnsi="Times New Roman" w:cs="Times New Roman"/>
          <w:sz w:val="24"/>
          <w:szCs w:val="24"/>
          <w:lang w:val="kk-KZ"/>
        </w:rPr>
      </w:pPr>
      <w:r>
        <w:rPr>
          <w:rFonts w:ascii="Times New Roman" w:hAnsi="Times New Roman" w:cs="Times New Roman"/>
          <w:sz w:val="24"/>
          <w:szCs w:val="24"/>
          <w:lang w:val="kk-KZ"/>
        </w:rPr>
        <w:t>«Жануарлар м</w:t>
      </w:r>
      <w:r w:rsidRPr="000B3733">
        <w:rPr>
          <w:rFonts w:ascii="Times New Roman" w:hAnsi="Times New Roman" w:cs="Times New Roman"/>
          <w:sz w:val="24"/>
          <w:szCs w:val="24"/>
          <w:lang w:val="kk-KZ"/>
        </w:rPr>
        <w:t>икробиология және вирусология» пәнінен зертханалық сабақты орындауға арналған  әдістемелік нұсқау</w:t>
      </w: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6305B0">
      <w:pPr>
        <w:rPr>
          <w:rFonts w:ascii="Times New Roman" w:hAnsi="Times New Roman" w:cs="Times New Roman"/>
          <w:sz w:val="24"/>
          <w:szCs w:val="24"/>
          <w:lang w:val="kk-KZ"/>
        </w:rPr>
      </w:pPr>
      <w:r w:rsidRPr="000B3733">
        <w:rPr>
          <w:rFonts w:ascii="Times New Roman" w:hAnsi="Times New Roman" w:cs="Times New Roman"/>
          <w:sz w:val="24"/>
          <w:szCs w:val="24"/>
          <w:lang w:val="kk-KZ"/>
        </w:rPr>
        <w:t>Шымкент. М.Әуезов атындағы Оңтүстік Қазақстан М</w:t>
      </w:r>
      <w:r>
        <w:rPr>
          <w:rFonts w:ascii="Times New Roman" w:hAnsi="Times New Roman" w:cs="Times New Roman"/>
          <w:sz w:val="24"/>
          <w:szCs w:val="24"/>
          <w:lang w:val="kk-KZ"/>
        </w:rPr>
        <w:t xml:space="preserve">емлекеттік  </w:t>
      </w:r>
      <w:r w:rsidR="006305B0">
        <w:rPr>
          <w:rFonts w:ascii="Times New Roman" w:hAnsi="Times New Roman" w:cs="Times New Roman"/>
          <w:sz w:val="24"/>
          <w:szCs w:val="24"/>
          <w:lang w:val="kk-KZ"/>
        </w:rPr>
        <w:t xml:space="preserve"> Университеті, </w:t>
      </w:r>
      <w:r>
        <w:rPr>
          <w:rFonts w:ascii="Times New Roman" w:hAnsi="Times New Roman" w:cs="Times New Roman"/>
          <w:sz w:val="24"/>
          <w:szCs w:val="24"/>
          <w:lang w:val="kk-KZ"/>
        </w:rPr>
        <w:t>2015</w:t>
      </w:r>
      <w:r w:rsidRPr="000B3733">
        <w:rPr>
          <w:rFonts w:ascii="Times New Roman" w:hAnsi="Times New Roman" w:cs="Times New Roman"/>
          <w:sz w:val="24"/>
          <w:szCs w:val="24"/>
          <w:lang w:val="kk-KZ"/>
        </w:rPr>
        <w:t xml:space="preserve"> - </w:t>
      </w:r>
      <w:r>
        <w:rPr>
          <w:rFonts w:ascii="Times New Roman" w:hAnsi="Times New Roman" w:cs="Times New Roman"/>
          <w:sz w:val="24"/>
          <w:szCs w:val="24"/>
          <w:lang w:val="kk-KZ"/>
        </w:rPr>
        <w:t>153</w:t>
      </w:r>
      <w:r w:rsidRPr="000B3733">
        <w:rPr>
          <w:rFonts w:ascii="Times New Roman" w:hAnsi="Times New Roman" w:cs="Times New Roman"/>
          <w:sz w:val="24"/>
          <w:szCs w:val="24"/>
          <w:lang w:val="kk-KZ"/>
        </w:rPr>
        <w:t xml:space="preserve">б  </w:t>
      </w: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Әдістемелік</w:t>
      </w:r>
      <w:r>
        <w:rPr>
          <w:rFonts w:ascii="Times New Roman" w:hAnsi="Times New Roman" w:cs="Times New Roman"/>
          <w:sz w:val="24"/>
          <w:szCs w:val="24"/>
          <w:lang w:val="kk-KZ"/>
        </w:rPr>
        <w:t xml:space="preserve"> нұсқау «Жануарлар м</w:t>
      </w:r>
      <w:r w:rsidRPr="000B3733">
        <w:rPr>
          <w:rFonts w:ascii="Times New Roman" w:hAnsi="Times New Roman" w:cs="Times New Roman"/>
          <w:sz w:val="24"/>
          <w:szCs w:val="24"/>
          <w:lang w:val="kk-KZ"/>
        </w:rPr>
        <w:t>икробиология және вирусология» пәнінің оқу жоспарына және  бағдарламасына сәйкес және курстық зертханалық сабақтарын орындауға қажетті барлық мәліметтер қамтылған.</w:t>
      </w:r>
    </w:p>
    <w:p w:rsidR="000B3733" w:rsidRPr="000B3733" w:rsidRDefault="000B3733"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Әдістемелік</w:t>
      </w:r>
      <w:r>
        <w:rPr>
          <w:rFonts w:ascii="Times New Roman" w:hAnsi="Times New Roman" w:cs="Times New Roman"/>
          <w:sz w:val="24"/>
          <w:szCs w:val="24"/>
          <w:lang w:val="kk-KZ"/>
        </w:rPr>
        <w:t xml:space="preserve"> нұсқау </w:t>
      </w:r>
      <w:r w:rsidRPr="000B3733">
        <w:rPr>
          <w:rFonts w:ascii="Times New Roman" w:hAnsi="Times New Roman" w:cs="Times New Roman"/>
          <w:sz w:val="24"/>
          <w:szCs w:val="24"/>
          <w:lang w:val="kk-KZ"/>
        </w:rPr>
        <w:t xml:space="preserve">5В120100 - «Ветеринарлық медицина» мамандығының студенттеріне  арналған. </w:t>
      </w: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w:t>
      </w:r>
      <w:r>
        <w:rPr>
          <w:rFonts w:ascii="Times New Roman" w:hAnsi="Times New Roman" w:cs="Times New Roman"/>
          <w:sz w:val="24"/>
          <w:szCs w:val="24"/>
          <w:lang w:val="kk-KZ"/>
        </w:rPr>
        <w:t>Жануарлар м</w:t>
      </w:r>
      <w:r w:rsidRPr="000B3733">
        <w:rPr>
          <w:rFonts w:ascii="Times New Roman" w:hAnsi="Times New Roman" w:cs="Times New Roman"/>
          <w:sz w:val="24"/>
          <w:szCs w:val="24"/>
          <w:lang w:val="kk-KZ"/>
        </w:rPr>
        <w:t>икробиология және вирусология»   пәніне  арналған  әдістемелік  нұсқауда 25  зертханалық  сабақ  қамтылған.</w:t>
      </w: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Пікір беруші:  </w:t>
      </w:r>
    </w:p>
    <w:p w:rsid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Тұтқышбай  И. А.                                                     в. ғ. к. </w:t>
      </w:r>
      <w:r>
        <w:rPr>
          <w:rFonts w:ascii="Times New Roman" w:hAnsi="Times New Roman" w:cs="Times New Roman"/>
          <w:sz w:val="24"/>
          <w:szCs w:val="24"/>
          <w:lang w:val="kk-KZ"/>
        </w:rPr>
        <w:t>доцент</w:t>
      </w: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r w:rsidR="00593270">
        <w:rPr>
          <w:rFonts w:ascii="Times New Roman" w:hAnsi="Times New Roman" w:cs="Times New Roman"/>
          <w:sz w:val="24"/>
          <w:szCs w:val="24"/>
          <w:lang w:val="kk-KZ"/>
        </w:rPr>
        <w:t xml:space="preserve">                               </w:t>
      </w:r>
    </w:p>
    <w:p w:rsidR="000B3733" w:rsidRPr="000B3733" w:rsidRDefault="000B3733" w:rsidP="00593270">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«Жануарлар патологиясы</w:t>
      </w:r>
      <w:r w:rsidRPr="000B3733">
        <w:rPr>
          <w:rFonts w:ascii="Times New Roman" w:hAnsi="Times New Roman" w:cs="Times New Roman"/>
          <w:sz w:val="24"/>
          <w:szCs w:val="24"/>
          <w:lang w:val="kk-KZ"/>
        </w:rPr>
        <w:t>»  кафедрасының  жиналысында</w:t>
      </w:r>
    </w:p>
    <w:p w:rsidR="000B3733" w:rsidRPr="000B3733" w:rsidRDefault="000B3733" w:rsidP="00593270">
      <w:pPr>
        <w:spacing w:after="0"/>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Хаттама  №            «____»  ____</w:t>
      </w:r>
      <w:r>
        <w:rPr>
          <w:rFonts w:ascii="Times New Roman" w:hAnsi="Times New Roman" w:cs="Times New Roman"/>
          <w:sz w:val="24"/>
          <w:szCs w:val="24"/>
          <w:lang w:val="kk-KZ"/>
        </w:rPr>
        <w:t>_______ 2015</w:t>
      </w:r>
      <w:r w:rsidRPr="000B3733">
        <w:rPr>
          <w:rFonts w:ascii="Times New Roman" w:hAnsi="Times New Roman" w:cs="Times New Roman"/>
          <w:sz w:val="24"/>
          <w:szCs w:val="24"/>
          <w:lang w:val="kk-KZ"/>
        </w:rPr>
        <w:t xml:space="preserve"> ж.  қаралды және</w:t>
      </w:r>
    </w:p>
    <w:p w:rsidR="000B3733" w:rsidRPr="000B3733" w:rsidRDefault="000B3733" w:rsidP="00593270">
      <w:pPr>
        <w:spacing w:after="0"/>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Агроөнеркәсіп факультеті  әдістемелік   комиссиясында  </w:t>
      </w:r>
    </w:p>
    <w:p w:rsidR="000B3733" w:rsidRDefault="000B3733" w:rsidP="00593270">
      <w:pPr>
        <w:spacing w:after="0"/>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Хаттама  №</w:t>
      </w:r>
      <w:r>
        <w:rPr>
          <w:rFonts w:ascii="Times New Roman" w:hAnsi="Times New Roman" w:cs="Times New Roman"/>
          <w:sz w:val="24"/>
          <w:szCs w:val="24"/>
          <w:lang w:val="kk-KZ"/>
        </w:rPr>
        <w:t xml:space="preserve">     «    »            2015</w:t>
      </w:r>
      <w:r w:rsidRPr="000B3733">
        <w:rPr>
          <w:rFonts w:ascii="Times New Roman" w:hAnsi="Times New Roman" w:cs="Times New Roman"/>
          <w:sz w:val="24"/>
          <w:szCs w:val="24"/>
          <w:lang w:val="kk-KZ"/>
        </w:rPr>
        <w:t xml:space="preserve"> ж.  қаралып, Әд</w:t>
      </w:r>
      <w:r w:rsidR="00593270">
        <w:rPr>
          <w:rFonts w:ascii="Times New Roman" w:hAnsi="Times New Roman" w:cs="Times New Roman"/>
          <w:sz w:val="24"/>
          <w:szCs w:val="24"/>
          <w:lang w:val="kk-KZ"/>
        </w:rPr>
        <w:t>істемелік  Кеңеске    ұсынылды.</w:t>
      </w:r>
    </w:p>
    <w:p w:rsidR="00593270" w:rsidRPr="000B3733" w:rsidRDefault="00593270" w:rsidP="000B3733">
      <w:pPr>
        <w:jc w:val="both"/>
        <w:rPr>
          <w:rFonts w:ascii="Times New Roman" w:hAnsi="Times New Roman" w:cs="Times New Roman"/>
          <w:sz w:val="24"/>
          <w:szCs w:val="24"/>
          <w:lang w:val="kk-KZ"/>
        </w:rPr>
      </w:pPr>
    </w:p>
    <w:p w:rsidR="000B3733" w:rsidRPr="000B3733" w:rsidRDefault="000B3733" w:rsidP="000B3733">
      <w:pPr>
        <w:jc w:val="both"/>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М.  Әуезов  атындағы  ОҚМУ  Әдістемелік Кеңесінде Хаттама № </w:t>
      </w:r>
      <w:r w:rsidR="00593270">
        <w:rPr>
          <w:rFonts w:ascii="Times New Roman" w:hAnsi="Times New Roman" w:cs="Times New Roman"/>
          <w:sz w:val="24"/>
          <w:szCs w:val="24"/>
          <w:lang w:val="kk-KZ"/>
        </w:rPr>
        <w:t xml:space="preserve">    «     »       2015</w:t>
      </w:r>
      <w:r w:rsidRPr="000B3733">
        <w:rPr>
          <w:rFonts w:ascii="Times New Roman" w:hAnsi="Times New Roman" w:cs="Times New Roman"/>
          <w:sz w:val="24"/>
          <w:szCs w:val="24"/>
          <w:lang w:val="kk-KZ"/>
        </w:rPr>
        <w:t xml:space="preserve"> ж. қаралып,  баспадан  шығаруға  ұсынылды.</w:t>
      </w:r>
    </w:p>
    <w:p w:rsidR="000B3733" w:rsidRDefault="000B3733" w:rsidP="00593270">
      <w:pPr>
        <w:jc w:val="both"/>
        <w:rPr>
          <w:rFonts w:ascii="Times New Roman" w:hAnsi="Times New Roman" w:cs="Times New Roman"/>
          <w:sz w:val="24"/>
          <w:szCs w:val="24"/>
          <w:lang w:val="kk-KZ"/>
        </w:rPr>
      </w:pPr>
    </w:p>
    <w:p w:rsidR="00593270" w:rsidRDefault="00593270" w:rsidP="00593270">
      <w:pPr>
        <w:jc w:val="both"/>
        <w:rPr>
          <w:rFonts w:ascii="Times New Roman" w:hAnsi="Times New Roman" w:cs="Times New Roman"/>
          <w:sz w:val="24"/>
          <w:szCs w:val="24"/>
          <w:lang w:val="kk-KZ"/>
        </w:rPr>
      </w:pPr>
    </w:p>
    <w:p w:rsidR="00593270" w:rsidRPr="000B3733" w:rsidRDefault="00593270" w:rsidP="00593270">
      <w:pPr>
        <w:jc w:val="both"/>
        <w:rPr>
          <w:rFonts w:ascii="Times New Roman" w:hAnsi="Times New Roman" w:cs="Times New Roman"/>
          <w:sz w:val="24"/>
          <w:szCs w:val="24"/>
          <w:lang w:val="kk-KZ"/>
        </w:rPr>
      </w:pPr>
    </w:p>
    <w:p w:rsidR="000B3733" w:rsidRPr="000B3733" w:rsidRDefault="000B3733" w:rsidP="000B3733">
      <w:pPr>
        <w:outlineLvl w:val="0"/>
        <w:rPr>
          <w:rFonts w:ascii="Times New Roman" w:hAnsi="Times New Roman" w:cs="Times New Roman"/>
          <w:sz w:val="24"/>
          <w:szCs w:val="24"/>
          <w:lang w:val="kk-KZ"/>
        </w:rPr>
      </w:pPr>
      <w:r w:rsidRPr="000B3733">
        <w:rPr>
          <w:rFonts w:ascii="Times New Roman" w:hAnsi="Times New Roman" w:cs="Times New Roman"/>
          <w:sz w:val="24"/>
          <w:szCs w:val="24"/>
          <w:lang w:val="kk-KZ"/>
        </w:rPr>
        <w:t xml:space="preserve">                                   </w:t>
      </w:r>
      <w:r w:rsidR="00593270">
        <w:rPr>
          <w:rFonts w:ascii="Times New Roman" w:hAnsi="Times New Roman" w:cs="Times New Roman"/>
          <w:sz w:val="24"/>
          <w:szCs w:val="24"/>
          <w:lang w:val="kk-KZ"/>
        </w:rPr>
        <w:t xml:space="preserve"> М.Ауезов  атындағы  ОҚМУ,  2015</w:t>
      </w:r>
      <w:r w:rsidRPr="000B3733">
        <w:rPr>
          <w:rFonts w:ascii="Times New Roman" w:hAnsi="Times New Roman" w:cs="Times New Roman"/>
          <w:sz w:val="24"/>
          <w:szCs w:val="24"/>
          <w:lang w:val="kk-KZ"/>
        </w:rPr>
        <w:t xml:space="preserve"> ж</w:t>
      </w:r>
    </w:p>
    <w:p w:rsidR="005F39E2" w:rsidRDefault="005F39E2" w:rsidP="00A22564">
      <w:pPr>
        <w:shd w:val="clear" w:color="auto" w:fill="FFFFFF"/>
        <w:autoSpaceDE w:val="0"/>
        <w:autoSpaceDN w:val="0"/>
        <w:adjustRightInd w:val="0"/>
        <w:jc w:val="center"/>
        <w:rPr>
          <w:rFonts w:ascii="Times New Roman" w:hAnsi="Times New Roman" w:cs="Times New Roman"/>
          <w:b/>
          <w:sz w:val="28"/>
          <w:szCs w:val="28"/>
          <w:lang w:val="kk-KZ"/>
        </w:rPr>
      </w:pPr>
    </w:p>
    <w:p w:rsidR="006305B0" w:rsidRDefault="006305B0" w:rsidP="00A22564">
      <w:pPr>
        <w:shd w:val="clear" w:color="auto" w:fill="FFFFFF"/>
        <w:autoSpaceDE w:val="0"/>
        <w:autoSpaceDN w:val="0"/>
        <w:adjustRightInd w:val="0"/>
        <w:jc w:val="center"/>
        <w:rPr>
          <w:rFonts w:ascii="Times New Roman" w:hAnsi="Times New Roman" w:cs="Times New Roman"/>
          <w:b/>
          <w:sz w:val="28"/>
          <w:szCs w:val="28"/>
          <w:lang w:val="kk-KZ"/>
        </w:rPr>
      </w:pPr>
    </w:p>
    <w:p w:rsidR="005B40AB" w:rsidRPr="00A22564" w:rsidRDefault="00A22564" w:rsidP="00A22564">
      <w:pPr>
        <w:shd w:val="clear" w:color="auto" w:fill="FFFFFF"/>
        <w:autoSpaceDE w:val="0"/>
        <w:autoSpaceDN w:val="0"/>
        <w:adjustRightInd w:val="0"/>
        <w:jc w:val="center"/>
        <w:rPr>
          <w:rFonts w:ascii="Times New Roman" w:hAnsi="Times New Roman" w:cs="Times New Roman"/>
          <w:noProof/>
          <w:color w:val="000000"/>
          <w:sz w:val="28"/>
          <w:szCs w:val="28"/>
          <w:lang w:val="kk-KZ" w:eastAsia="kk-KZ"/>
        </w:rPr>
      </w:pPr>
      <w:r w:rsidRPr="00A22564">
        <w:rPr>
          <w:rFonts w:ascii="Times New Roman" w:hAnsi="Times New Roman" w:cs="Times New Roman"/>
          <w:b/>
          <w:sz w:val="28"/>
          <w:szCs w:val="28"/>
          <w:lang w:val="kk-KZ"/>
        </w:rPr>
        <w:lastRenderedPageBreak/>
        <w:t>Мазмұны</w:t>
      </w:r>
    </w:p>
    <w:p w:rsidR="005B40AB" w:rsidRPr="005B40AB" w:rsidRDefault="005B40AB" w:rsidP="007B4282">
      <w:pPr>
        <w:pStyle w:val="a3"/>
        <w:ind w:right="-426"/>
        <w:rPr>
          <w:rFonts w:ascii="Times New Roman" w:hAnsi="Times New Roman"/>
          <w:sz w:val="28"/>
          <w:szCs w:val="28"/>
          <w:lang w:val="kk-KZ"/>
        </w:rPr>
      </w:pPr>
      <w:r w:rsidRPr="005B40AB">
        <w:rPr>
          <w:rFonts w:ascii="Times New Roman" w:hAnsi="Times New Roman"/>
          <w:sz w:val="28"/>
          <w:szCs w:val="28"/>
          <w:lang w:val="kk-KZ"/>
        </w:rPr>
        <w:t>Микробиологиялық зертхана. Микроскоптар мен микроскопия</w:t>
      </w:r>
      <w:r w:rsidR="0012565C">
        <w:rPr>
          <w:rFonts w:ascii="Times New Roman" w:hAnsi="Times New Roman"/>
          <w:sz w:val="28"/>
          <w:szCs w:val="28"/>
          <w:lang w:val="kk-KZ"/>
        </w:rPr>
        <w:t>.............</w:t>
      </w:r>
      <w:r w:rsidR="007B4282">
        <w:rPr>
          <w:rFonts w:ascii="Times New Roman" w:hAnsi="Times New Roman"/>
          <w:sz w:val="28"/>
          <w:szCs w:val="28"/>
          <w:lang w:val="kk-KZ"/>
        </w:rPr>
        <w:t xml:space="preserve">.           </w:t>
      </w:r>
      <w:r w:rsidR="0012565C">
        <w:rPr>
          <w:rFonts w:ascii="Times New Roman" w:hAnsi="Times New Roman"/>
          <w:sz w:val="28"/>
          <w:szCs w:val="28"/>
          <w:lang w:val="kk-KZ"/>
        </w:rPr>
        <w:t>8</w:t>
      </w:r>
    </w:p>
    <w:p w:rsidR="005B40AB" w:rsidRPr="005B40AB" w:rsidRDefault="005B40AB" w:rsidP="007B4282">
      <w:pPr>
        <w:pStyle w:val="a3"/>
        <w:ind w:right="-426"/>
        <w:rPr>
          <w:rFonts w:ascii="Times New Roman" w:hAnsi="Times New Roman"/>
          <w:sz w:val="28"/>
          <w:szCs w:val="28"/>
          <w:lang w:val="kk-KZ"/>
        </w:rPr>
      </w:pPr>
      <w:r w:rsidRPr="005B40AB">
        <w:rPr>
          <w:rFonts w:ascii="Times New Roman" w:hAnsi="Times New Roman"/>
          <w:sz w:val="28"/>
          <w:szCs w:val="28"/>
          <w:lang w:val="kk-KZ"/>
        </w:rPr>
        <w:t>Бактериялардың морфологиясы</w:t>
      </w:r>
      <w:r w:rsidR="00A22564">
        <w:rPr>
          <w:rFonts w:ascii="Times New Roman" w:hAnsi="Times New Roman"/>
          <w:sz w:val="28"/>
          <w:szCs w:val="28"/>
          <w:lang w:val="kk-KZ"/>
        </w:rPr>
        <w:t>.................................................................</w:t>
      </w:r>
      <w:r w:rsidR="007B4282">
        <w:rPr>
          <w:rFonts w:ascii="Times New Roman" w:hAnsi="Times New Roman"/>
          <w:sz w:val="28"/>
          <w:szCs w:val="28"/>
          <w:lang w:val="kk-KZ"/>
        </w:rPr>
        <w:t xml:space="preserve">..          </w:t>
      </w:r>
      <w:r w:rsidR="0012565C">
        <w:rPr>
          <w:rFonts w:ascii="Times New Roman" w:hAnsi="Times New Roman"/>
          <w:sz w:val="28"/>
          <w:szCs w:val="28"/>
          <w:lang w:val="kk-KZ"/>
        </w:rPr>
        <w:t>15</w:t>
      </w:r>
    </w:p>
    <w:p w:rsidR="005B40AB" w:rsidRPr="005B40AB" w:rsidRDefault="005B40AB" w:rsidP="007B4282">
      <w:pPr>
        <w:spacing w:after="0" w:line="240" w:lineRule="auto"/>
        <w:ind w:right="-426"/>
        <w:rPr>
          <w:rFonts w:ascii="Times New Roman" w:hAnsi="Times New Roman" w:cs="Times New Roman"/>
          <w:sz w:val="28"/>
          <w:szCs w:val="28"/>
          <w:lang w:val="kk-KZ"/>
        </w:rPr>
      </w:pPr>
      <w:r w:rsidRPr="005B40AB">
        <w:rPr>
          <w:rFonts w:ascii="Times New Roman" w:hAnsi="Times New Roman" w:cs="Times New Roman"/>
          <w:sz w:val="28"/>
          <w:szCs w:val="28"/>
          <w:lang w:val="kk-KZ"/>
        </w:rPr>
        <w:t>Саңрауқұлақтар морфологиясы. Олардың негізгі формалары</w:t>
      </w:r>
      <w:r w:rsidR="007B4282">
        <w:rPr>
          <w:rFonts w:ascii="Times New Roman" w:hAnsi="Times New Roman" w:cs="Times New Roman"/>
          <w:sz w:val="28"/>
          <w:szCs w:val="28"/>
          <w:lang w:val="kk-KZ"/>
        </w:rPr>
        <w:t xml:space="preserve">.................           </w:t>
      </w:r>
      <w:r w:rsidR="0012565C">
        <w:rPr>
          <w:rFonts w:ascii="Times New Roman" w:hAnsi="Times New Roman" w:cs="Times New Roman"/>
          <w:sz w:val="28"/>
          <w:szCs w:val="28"/>
          <w:lang w:val="kk-KZ"/>
        </w:rPr>
        <w:t>21</w:t>
      </w:r>
      <w:r w:rsidRPr="005B40AB">
        <w:rPr>
          <w:rFonts w:ascii="Times New Roman" w:hAnsi="Times New Roman" w:cs="Times New Roman"/>
          <w:noProof/>
          <w:color w:val="000000"/>
          <w:sz w:val="28"/>
          <w:szCs w:val="28"/>
          <w:lang w:val="kk-KZ" w:eastAsia="kk-KZ"/>
        </w:rPr>
        <w:t xml:space="preserve"> </w:t>
      </w:r>
    </w:p>
    <w:p w:rsidR="003B2F5E" w:rsidRDefault="005B40AB" w:rsidP="006305B0">
      <w:pPr>
        <w:tabs>
          <w:tab w:val="left" w:pos="600"/>
        </w:tabs>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Қатты және сұйық қоректік ортада өсірілген бактериялар </w:t>
      </w:r>
    </w:p>
    <w:p w:rsidR="003B2F5E" w:rsidRDefault="005B40AB" w:rsidP="006305B0">
      <w:pPr>
        <w:tabs>
          <w:tab w:val="left" w:pos="600"/>
        </w:tabs>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культураларынан препарат даярлау. Жәй бояу тәсілдері. </w:t>
      </w:r>
    </w:p>
    <w:p w:rsidR="005B40AB" w:rsidRPr="005B40AB" w:rsidRDefault="005B40AB" w:rsidP="006305B0">
      <w:pPr>
        <w:tabs>
          <w:tab w:val="left" w:pos="600"/>
        </w:tabs>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Микробтар қозғалысын зерттеу</w:t>
      </w:r>
      <w:r w:rsidR="003B2F5E">
        <w:rPr>
          <w:rFonts w:ascii="Times New Roman" w:hAnsi="Times New Roman" w:cs="Times New Roman"/>
          <w:sz w:val="28"/>
          <w:szCs w:val="28"/>
          <w:lang w:val="kk-KZ"/>
        </w:rPr>
        <w:t>..................................................................</w:t>
      </w:r>
      <w:r w:rsidRPr="005B40AB">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A2695B">
        <w:rPr>
          <w:rFonts w:ascii="Times New Roman" w:hAnsi="Times New Roman" w:cs="Times New Roman"/>
          <w:sz w:val="28"/>
          <w:szCs w:val="28"/>
          <w:lang w:val="kk-KZ"/>
        </w:rPr>
        <w:t>32</w:t>
      </w:r>
    </w:p>
    <w:p w:rsidR="005B40AB" w:rsidRPr="005B40AB" w:rsidRDefault="005B40AB" w:rsidP="006305B0">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Күрделі бояу тәсілдері. Грам әдісімен бояу</w:t>
      </w:r>
      <w:r w:rsidR="00A22564">
        <w:rPr>
          <w:rFonts w:ascii="Times New Roman" w:hAnsi="Times New Roman" w:cs="Times New Roman"/>
          <w:sz w:val="28"/>
          <w:szCs w:val="28"/>
          <w:lang w:val="kk-KZ"/>
        </w:rPr>
        <w:t>......</w:t>
      </w:r>
      <w:r w:rsidR="0012565C">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12565C">
        <w:rPr>
          <w:rFonts w:ascii="Times New Roman" w:hAnsi="Times New Roman" w:cs="Times New Roman"/>
          <w:sz w:val="28"/>
          <w:szCs w:val="28"/>
          <w:lang w:val="kk-KZ"/>
        </w:rPr>
        <w:t>35</w:t>
      </w:r>
    </w:p>
    <w:p w:rsidR="005B40AB" w:rsidRPr="005B40AB" w:rsidRDefault="005B40AB" w:rsidP="006305B0">
      <w:pPr>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Қышқылға төзімді бактерияларды, спораны, капсуланы бояу тәсілдері</w:t>
      </w:r>
      <w:r w:rsidR="006305B0">
        <w:rPr>
          <w:rFonts w:ascii="Times New Roman" w:hAnsi="Times New Roman" w:cs="Times New Roman"/>
          <w:sz w:val="28"/>
          <w:szCs w:val="28"/>
          <w:lang w:val="kk-KZ"/>
        </w:rPr>
        <w:t xml:space="preserve">.          </w:t>
      </w:r>
      <w:r w:rsidR="0012565C">
        <w:rPr>
          <w:rFonts w:ascii="Times New Roman" w:hAnsi="Times New Roman" w:cs="Times New Roman"/>
          <w:sz w:val="28"/>
          <w:szCs w:val="28"/>
          <w:lang w:val="kk-KZ"/>
        </w:rPr>
        <w:t>39</w:t>
      </w:r>
    </w:p>
    <w:p w:rsidR="005B40AB" w:rsidRPr="005B40AB" w:rsidRDefault="005B40AB" w:rsidP="006305B0">
      <w:pPr>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Қоректік орталар және оларды зарарсыздардыру. Бактериялардың өсу әдістерін игеру.</w:t>
      </w:r>
      <w:r w:rsidR="00A22564">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12565C">
        <w:rPr>
          <w:rFonts w:ascii="Times New Roman" w:hAnsi="Times New Roman" w:cs="Times New Roman"/>
          <w:sz w:val="28"/>
          <w:szCs w:val="28"/>
          <w:lang w:val="kk-KZ"/>
        </w:rPr>
        <w:t>43</w:t>
      </w:r>
      <w:r w:rsidRPr="005B40AB">
        <w:rPr>
          <w:rFonts w:ascii="Times New Roman" w:hAnsi="Times New Roman" w:cs="Times New Roman"/>
          <w:sz w:val="28"/>
          <w:szCs w:val="28"/>
          <w:lang w:val="kk-KZ"/>
        </w:rPr>
        <w:t xml:space="preserve">           </w:t>
      </w:r>
    </w:p>
    <w:p w:rsidR="003B2F5E" w:rsidRDefault="005B40AB" w:rsidP="003B2F5E">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Микроорганизмдердің таза өсінділерін бөліп алу тәсілдері </w:t>
      </w:r>
    </w:p>
    <w:p w:rsidR="005B40AB" w:rsidRPr="005B40AB" w:rsidRDefault="005B40AB" w:rsidP="003B2F5E">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және олардың колонияларының формасын зерттеу</w:t>
      </w:r>
      <w:r w:rsidR="00A22564">
        <w:rPr>
          <w:rFonts w:ascii="Times New Roman" w:hAnsi="Times New Roman" w:cs="Times New Roman"/>
          <w:sz w:val="28"/>
          <w:szCs w:val="28"/>
          <w:lang w:val="kk-KZ"/>
        </w:rPr>
        <w:t>.................................</w:t>
      </w:r>
      <w:r w:rsidR="003B2F5E">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3B2F5E">
        <w:rPr>
          <w:rFonts w:ascii="Times New Roman" w:hAnsi="Times New Roman" w:cs="Times New Roman"/>
          <w:sz w:val="28"/>
          <w:szCs w:val="28"/>
          <w:lang w:val="kk-KZ"/>
        </w:rPr>
        <w:t xml:space="preserve"> </w:t>
      </w:r>
      <w:r w:rsidR="0012565C">
        <w:rPr>
          <w:rFonts w:ascii="Times New Roman" w:hAnsi="Times New Roman" w:cs="Times New Roman"/>
          <w:sz w:val="28"/>
          <w:szCs w:val="28"/>
          <w:lang w:val="kk-KZ"/>
        </w:rPr>
        <w:t>54</w:t>
      </w:r>
      <w:r w:rsidRPr="005B40AB">
        <w:rPr>
          <w:rFonts w:ascii="Times New Roman" w:hAnsi="Times New Roman" w:cs="Times New Roman"/>
          <w:noProof/>
          <w:color w:val="000000"/>
          <w:sz w:val="28"/>
          <w:szCs w:val="28"/>
          <w:lang w:val="kk-KZ" w:eastAsia="kk-KZ"/>
        </w:rPr>
        <w:t xml:space="preserve"> </w:t>
      </w:r>
    </w:p>
    <w:p w:rsidR="006305B0" w:rsidRDefault="005B40AB" w:rsidP="006305B0">
      <w:pPr>
        <w:spacing w:after="0" w:line="240" w:lineRule="auto"/>
        <w:ind w:right="-425"/>
        <w:rPr>
          <w:rFonts w:ascii="Times New Roman" w:hAnsi="Times New Roman" w:cs="Times New Roman"/>
          <w:sz w:val="28"/>
          <w:szCs w:val="28"/>
          <w:lang w:val="kk-KZ"/>
        </w:rPr>
      </w:pPr>
      <w:r w:rsidRPr="005B40AB">
        <w:rPr>
          <w:rFonts w:ascii="Times New Roman" w:hAnsi="Times New Roman" w:cs="Times New Roman"/>
          <w:sz w:val="28"/>
          <w:szCs w:val="28"/>
          <w:lang w:val="kk-KZ"/>
        </w:rPr>
        <w:t>Микроорганизмдердің антиби</w:t>
      </w:r>
      <w:r w:rsidR="006305B0">
        <w:rPr>
          <w:rFonts w:ascii="Times New Roman" w:hAnsi="Times New Roman" w:cs="Times New Roman"/>
          <w:sz w:val="28"/>
          <w:szCs w:val="28"/>
          <w:lang w:val="kk-KZ"/>
        </w:rPr>
        <w:t>отиктерге сезімталдығын зерттеу</w:t>
      </w:r>
    </w:p>
    <w:p w:rsidR="009B2653" w:rsidRDefault="005B40AB" w:rsidP="006305B0">
      <w:pPr>
        <w:spacing w:after="0" w:line="240" w:lineRule="auto"/>
        <w:ind w:right="-425"/>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Антибиотиктердің микробқа қарсы әсер ету аумағын </w:t>
      </w:r>
      <w:r w:rsidR="009B2653" w:rsidRPr="005B40AB">
        <w:rPr>
          <w:rFonts w:ascii="Times New Roman" w:hAnsi="Times New Roman" w:cs="Times New Roman"/>
          <w:sz w:val="28"/>
          <w:szCs w:val="28"/>
          <w:lang w:val="kk-KZ"/>
        </w:rPr>
        <w:t>анықтау.</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60</w:t>
      </w:r>
    </w:p>
    <w:p w:rsidR="005B40AB" w:rsidRPr="005B40AB" w:rsidRDefault="005B40AB" w:rsidP="006305B0">
      <w:pPr>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Тәжірибе жануарлары және оларға ауру жұқтыру, сою, өлікті бактериологиялық зерттеу</w:t>
      </w:r>
      <w:r w:rsidR="00A22564">
        <w:rPr>
          <w:rFonts w:ascii="Times New Roman" w:hAnsi="Times New Roman" w:cs="Times New Roman"/>
          <w:sz w:val="28"/>
          <w:szCs w:val="28"/>
          <w:lang w:val="kk-KZ"/>
        </w:rPr>
        <w:t>..................................................</w:t>
      </w:r>
      <w:r w:rsidR="009B2653">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63</w:t>
      </w:r>
    </w:p>
    <w:p w:rsidR="005B40AB" w:rsidRPr="005B40AB" w:rsidRDefault="005B40AB" w:rsidP="006305B0">
      <w:pPr>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Суды, сүтті, ауаны және топырақты бактериологиялық зерттеу</w:t>
      </w:r>
      <w:r w:rsidR="0012565C">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69</w:t>
      </w:r>
      <w:r w:rsidRPr="005B40AB">
        <w:rPr>
          <w:rFonts w:ascii="Times New Roman" w:hAnsi="Times New Roman" w:cs="Times New Roman"/>
          <w:noProof/>
          <w:color w:val="000000"/>
          <w:sz w:val="28"/>
          <w:szCs w:val="28"/>
          <w:lang w:val="kk-KZ" w:eastAsia="kk-KZ"/>
        </w:rPr>
        <w:t xml:space="preserve"> </w:t>
      </w:r>
    </w:p>
    <w:p w:rsidR="005B40AB" w:rsidRPr="005B40AB" w:rsidRDefault="005B40AB" w:rsidP="006305B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Серологиялық реакциялар. Агглютинация реакциясы.</w:t>
      </w:r>
      <w:r w:rsidR="00A22564">
        <w:rPr>
          <w:rFonts w:ascii="Times New Roman" w:hAnsi="Times New Roman" w:cs="Times New Roman"/>
          <w:sz w:val="28"/>
          <w:szCs w:val="28"/>
          <w:lang w:val="kk-KZ"/>
        </w:rPr>
        <w:t>..</w:t>
      </w:r>
      <w:r w:rsidR="0012565C">
        <w:rPr>
          <w:rFonts w:ascii="Times New Roman" w:hAnsi="Times New Roman" w:cs="Times New Roman"/>
          <w:sz w:val="28"/>
          <w:szCs w:val="28"/>
          <w:lang w:val="kk-KZ"/>
        </w:rPr>
        <w:t>........................</w:t>
      </w:r>
      <w:r w:rsidR="009B2653">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72</w:t>
      </w:r>
      <w:r w:rsidRPr="005B40AB">
        <w:rPr>
          <w:rFonts w:ascii="Times New Roman" w:hAnsi="Times New Roman" w:cs="Times New Roman"/>
          <w:sz w:val="28"/>
          <w:szCs w:val="28"/>
          <w:lang w:val="kk-KZ"/>
        </w:rPr>
        <w:t xml:space="preserve"> </w:t>
      </w:r>
      <w:r w:rsidRPr="005B40AB">
        <w:rPr>
          <w:rFonts w:ascii="Times New Roman" w:hAnsi="Times New Roman" w:cs="Times New Roman"/>
          <w:noProof/>
          <w:color w:val="000000"/>
          <w:sz w:val="28"/>
          <w:szCs w:val="28"/>
          <w:lang w:val="kk-KZ" w:eastAsia="kk-KZ"/>
        </w:rPr>
        <w:t xml:space="preserve"> </w:t>
      </w:r>
    </w:p>
    <w:p w:rsidR="005B40AB" w:rsidRPr="005B40AB" w:rsidRDefault="005B40AB" w:rsidP="006305B0">
      <w:pPr>
        <w:tabs>
          <w:tab w:val="left" w:pos="600"/>
        </w:tabs>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Комплементтерді байланыстырушы реакция /КБР/</w:t>
      </w:r>
      <w:r w:rsidR="00A22564">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75</w:t>
      </w:r>
    </w:p>
    <w:p w:rsidR="005B40AB" w:rsidRPr="005B40AB" w:rsidRDefault="005B40AB" w:rsidP="00A22564">
      <w:pPr>
        <w:spacing w:after="0" w:line="240" w:lineRule="auto"/>
        <w:rPr>
          <w:rFonts w:ascii="Times New Roman" w:hAnsi="Times New Roman" w:cs="Times New Roman"/>
          <w:sz w:val="28"/>
          <w:szCs w:val="28"/>
          <w:lang w:val="kk-KZ"/>
        </w:rPr>
      </w:pPr>
      <w:r w:rsidRPr="005B40AB">
        <w:rPr>
          <w:rFonts w:ascii="Times New Roman" w:hAnsi="Times New Roman" w:cs="Times New Roman"/>
          <w:sz w:val="28"/>
          <w:szCs w:val="28"/>
          <w:lang w:val="kk-KZ"/>
        </w:rPr>
        <w:t>Сібір жарасының қоздырғышы.  / ПР / преципитация реакциясы</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83</w:t>
      </w:r>
    </w:p>
    <w:p w:rsidR="005B40AB" w:rsidRPr="005B40AB" w:rsidRDefault="005B40AB" w:rsidP="00A22564">
      <w:pPr>
        <w:spacing w:after="0" w:line="240" w:lineRule="auto"/>
        <w:ind w:right="-122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Бруцеллез қоздырғышы. Бруцеллезді дифференциациялау әдістері.</w:t>
      </w:r>
      <w:r w:rsidR="0012565C">
        <w:rPr>
          <w:rFonts w:ascii="Times New Roman" w:hAnsi="Times New Roman" w:cs="Times New Roman"/>
          <w:sz w:val="28"/>
          <w:szCs w:val="28"/>
          <w:lang w:val="kk-KZ"/>
        </w:rPr>
        <w:t>.........</w:t>
      </w:r>
      <w:r w:rsidR="006305B0">
        <w:rPr>
          <w:rFonts w:ascii="Times New Roman" w:hAnsi="Times New Roman" w:cs="Times New Roman"/>
          <w:sz w:val="28"/>
          <w:szCs w:val="28"/>
          <w:lang w:val="kk-KZ"/>
        </w:rPr>
        <w:t xml:space="preserve">        </w:t>
      </w:r>
      <w:r w:rsidR="009B2653">
        <w:rPr>
          <w:rFonts w:ascii="Times New Roman" w:hAnsi="Times New Roman" w:cs="Times New Roman"/>
          <w:sz w:val="28"/>
          <w:szCs w:val="28"/>
          <w:lang w:val="kk-KZ"/>
        </w:rPr>
        <w:t>91</w:t>
      </w:r>
      <w:r w:rsidRPr="005B40AB">
        <w:rPr>
          <w:rFonts w:ascii="Times New Roman" w:hAnsi="Times New Roman" w:cs="Times New Roman"/>
          <w:noProof/>
          <w:color w:val="000000"/>
          <w:sz w:val="28"/>
          <w:szCs w:val="28"/>
          <w:lang w:val="kk-KZ" w:eastAsia="kk-KZ"/>
        </w:rPr>
        <w:t xml:space="preserve">   </w:t>
      </w:r>
    </w:p>
    <w:p w:rsidR="00A22564" w:rsidRP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Вирустармен жұмыс істеу ережелері. Техника қауіпсіздігі.  Зертханалык ыдыстарды   дайындау   ерекшеліктері.     Вирустардың   морфологиясы, вирустық денешіктер........</w:t>
      </w:r>
      <w:r>
        <w:rPr>
          <w:rFonts w:ascii="Times New Roman" w:hAnsi="Times New Roman" w:cs="Times New Roman"/>
          <w:noProof/>
          <w:color w:val="000000"/>
          <w:sz w:val="28"/>
          <w:szCs w:val="28"/>
          <w:lang w:val="kk-KZ" w:eastAsia="kk-KZ"/>
        </w:rPr>
        <w:t>......................................................................</w:t>
      </w:r>
      <w:r w:rsidRPr="00A22564">
        <w:rPr>
          <w:rFonts w:ascii="Times New Roman" w:hAnsi="Times New Roman" w:cs="Times New Roman"/>
          <w:noProof/>
          <w:color w:val="000000"/>
          <w:sz w:val="28"/>
          <w:szCs w:val="28"/>
          <w:lang w:val="kk-KZ" w:eastAsia="kk-KZ"/>
        </w:rPr>
        <w:t>.........</w:t>
      </w:r>
      <w:r w:rsidR="006305B0">
        <w:rPr>
          <w:rFonts w:ascii="Times New Roman" w:hAnsi="Times New Roman" w:cs="Times New Roman"/>
          <w:noProof/>
          <w:color w:val="000000"/>
          <w:sz w:val="28"/>
          <w:szCs w:val="28"/>
          <w:lang w:val="kk-KZ" w:eastAsia="kk-KZ"/>
        </w:rPr>
        <w:t xml:space="preserve">        </w:t>
      </w:r>
      <w:r w:rsidR="009B2653">
        <w:rPr>
          <w:rFonts w:ascii="Times New Roman" w:hAnsi="Times New Roman" w:cs="Times New Roman"/>
          <w:noProof/>
          <w:color w:val="000000"/>
          <w:sz w:val="28"/>
          <w:szCs w:val="28"/>
          <w:lang w:val="kk-KZ" w:eastAsia="kk-KZ"/>
        </w:rPr>
        <w:t>98</w:t>
      </w:r>
      <w:r w:rsidRPr="00A22564">
        <w:rPr>
          <w:rFonts w:ascii="Times New Roman" w:hAnsi="Times New Roman" w:cs="Times New Roman"/>
          <w:noProof/>
          <w:color w:val="000000"/>
          <w:sz w:val="28"/>
          <w:szCs w:val="28"/>
          <w:lang w:val="kk-KZ" w:eastAsia="kk-KZ"/>
        </w:rPr>
        <w:t xml:space="preserve">                                                            </w:t>
      </w:r>
    </w:p>
    <w:p w:rsidR="00A22564" w:rsidRP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Зағадатты /патматериал/ вирусологиялық з</w:t>
      </w:r>
      <w:r>
        <w:rPr>
          <w:rFonts w:ascii="Times New Roman" w:hAnsi="Times New Roman" w:cs="Times New Roman"/>
          <w:noProof/>
          <w:color w:val="000000"/>
          <w:sz w:val="28"/>
          <w:szCs w:val="28"/>
          <w:lang w:val="kk-KZ" w:eastAsia="kk-KZ"/>
        </w:rPr>
        <w:t>ерттеу</w:t>
      </w:r>
      <w:r w:rsidR="009B2653">
        <w:rPr>
          <w:rFonts w:ascii="Times New Roman" w:hAnsi="Times New Roman" w:cs="Times New Roman"/>
          <w:noProof/>
          <w:color w:val="000000"/>
          <w:sz w:val="28"/>
          <w:szCs w:val="28"/>
          <w:lang w:val="kk-KZ" w:eastAsia="kk-KZ"/>
        </w:rPr>
        <w:t>ге дайындау................</w:t>
      </w:r>
      <w:r w:rsidR="006305B0">
        <w:rPr>
          <w:rFonts w:ascii="Times New Roman" w:hAnsi="Times New Roman" w:cs="Times New Roman"/>
          <w:noProof/>
          <w:color w:val="000000"/>
          <w:sz w:val="28"/>
          <w:szCs w:val="28"/>
          <w:lang w:val="kk-KZ" w:eastAsia="kk-KZ"/>
        </w:rPr>
        <w:t xml:space="preserve">        </w:t>
      </w:r>
      <w:r w:rsidR="009B2653">
        <w:rPr>
          <w:rFonts w:ascii="Times New Roman" w:hAnsi="Times New Roman" w:cs="Times New Roman"/>
          <w:noProof/>
          <w:color w:val="000000"/>
          <w:sz w:val="28"/>
          <w:szCs w:val="28"/>
          <w:lang w:val="kk-KZ" w:eastAsia="kk-KZ"/>
        </w:rPr>
        <w:t>104</w:t>
      </w:r>
    </w:p>
    <w:p w:rsidR="00A22564" w:rsidRPr="00A22564" w:rsidRDefault="00A22564" w:rsidP="00A22564">
      <w:pPr>
        <w:shd w:val="clear" w:color="auto" w:fill="FFFFFF"/>
        <w:autoSpaceDE w:val="0"/>
        <w:autoSpaceDN w:val="0"/>
        <w:adjustRightInd w:val="0"/>
        <w:spacing w:after="0"/>
        <w:rPr>
          <w:rFonts w:ascii="Times New Roman" w:hAnsi="Times New Roman" w:cs="Times New Roman"/>
          <w:noProof/>
          <w:color w:val="000000"/>
          <w:sz w:val="28"/>
          <w:szCs w:val="28"/>
          <w:lang w:val="kk-KZ" w:eastAsia="kk-KZ"/>
        </w:rPr>
      </w:pPr>
      <w:r w:rsidRPr="00A22564">
        <w:rPr>
          <w:rFonts w:ascii="Times New Roman" w:hAnsi="Times New Roman" w:cs="Times New Roman"/>
          <w:noProof/>
          <w:color w:val="000000"/>
          <w:sz w:val="28"/>
          <w:szCs w:val="28"/>
          <w:lang w:val="kk-KZ" w:eastAsia="kk-KZ"/>
        </w:rPr>
        <w:t>Вирустарды  өсіру   ерекшеліктері. Торша  өсінділері.  Қоректік  орталар. Тұзды ерітінділер. Алғашқы трипсинделінген клетка өсіндіс</w:t>
      </w:r>
      <w:r w:rsidR="00600223">
        <w:rPr>
          <w:rFonts w:ascii="Times New Roman" w:hAnsi="Times New Roman" w:cs="Times New Roman"/>
          <w:noProof/>
          <w:color w:val="000000"/>
          <w:sz w:val="28"/>
          <w:szCs w:val="28"/>
          <w:lang w:val="kk-KZ" w:eastAsia="kk-KZ"/>
        </w:rPr>
        <w:t>ін алу........</w:t>
      </w:r>
      <w:r w:rsidR="006305B0">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113</w:t>
      </w:r>
    </w:p>
    <w:p w:rsidR="003B2F5E" w:rsidRDefault="00A22564" w:rsidP="00A22564">
      <w:pPr>
        <w:shd w:val="clear" w:color="auto" w:fill="FFFFFF"/>
        <w:autoSpaceDE w:val="0"/>
        <w:autoSpaceDN w:val="0"/>
        <w:adjustRightInd w:val="0"/>
        <w:spacing w:after="0"/>
        <w:rPr>
          <w:rFonts w:ascii="Times New Roman" w:hAnsi="Times New Roman" w:cs="Times New Roman"/>
          <w:noProof/>
          <w:color w:val="000000"/>
          <w:sz w:val="28"/>
          <w:szCs w:val="28"/>
          <w:lang w:val="kk-KZ" w:eastAsia="kk-KZ"/>
        </w:rPr>
      </w:pPr>
      <w:r w:rsidRPr="00A22564">
        <w:rPr>
          <w:rFonts w:ascii="Times New Roman" w:hAnsi="Times New Roman" w:cs="Times New Roman"/>
          <w:noProof/>
          <w:color w:val="000000"/>
          <w:sz w:val="28"/>
          <w:szCs w:val="28"/>
          <w:lang w:val="kk-KZ" w:eastAsia="kk-KZ"/>
        </w:rPr>
        <w:t xml:space="preserve">Вирустарды клетка өсіндісінде табу. Вирустардың   цитопатогендік    </w:t>
      </w:r>
    </w:p>
    <w:p w:rsidR="00A22564" w:rsidRP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әсері /ЦПӘ/. Зертханалық жануарларды вирустармен зақымдау әдістері</w:t>
      </w:r>
      <w:r>
        <w:rPr>
          <w:rFonts w:ascii="Times New Roman" w:hAnsi="Times New Roman" w:cs="Times New Roman"/>
          <w:noProof/>
          <w:color w:val="000000"/>
          <w:sz w:val="28"/>
          <w:szCs w:val="28"/>
          <w:lang w:val="kk-KZ" w:eastAsia="kk-KZ"/>
        </w:rPr>
        <w:t>............................................................................................................</w:t>
      </w:r>
      <w:r w:rsidR="006305B0">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118</w:t>
      </w:r>
    </w:p>
    <w:p w:rsidR="003B2F5E" w:rsidRDefault="00A22564" w:rsidP="00A22564">
      <w:pPr>
        <w:shd w:val="clear" w:color="auto" w:fill="FFFFFF"/>
        <w:autoSpaceDE w:val="0"/>
        <w:autoSpaceDN w:val="0"/>
        <w:adjustRightInd w:val="0"/>
        <w:spacing w:after="0"/>
        <w:rPr>
          <w:rFonts w:ascii="Times New Roman" w:hAnsi="Times New Roman" w:cs="Times New Roman"/>
          <w:noProof/>
          <w:color w:val="000000"/>
          <w:sz w:val="28"/>
          <w:szCs w:val="28"/>
          <w:lang w:val="kk-KZ" w:eastAsia="kk-KZ"/>
        </w:rPr>
      </w:pPr>
      <w:r w:rsidRPr="00A22564">
        <w:rPr>
          <w:rFonts w:ascii="Times New Roman" w:hAnsi="Times New Roman" w:cs="Times New Roman"/>
          <w:noProof/>
          <w:color w:val="000000"/>
          <w:sz w:val="28"/>
          <w:szCs w:val="28"/>
          <w:lang w:val="kk-KZ" w:eastAsia="kk-KZ"/>
        </w:rPr>
        <w:t xml:space="preserve">Вирустарды тауык эмбриондарында өсіру. Зақымдалған жануарлар </w:t>
      </w:r>
    </w:p>
    <w:p w:rsid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өлексесін со</w:t>
      </w:r>
      <w:r>
        <w:rPr>
          <w:rFonts w:ascii="Times New Roman" w:hAnsi="Times New Roman" w:cs="Times New Roman"/>
          <w:noProof/>
          <w:color w:val="000000"/>
          <w:sz w:val="28"/>
          <w:szCs w:val="28"/>
          <w:lang w:val="kk-KZ" w:eastAsia="kk-KZ"/>
        </w:rPr>
        <w:t>ю......................................................................</w:t>
      </w:r>
      <w:r w:rsidR="003B2F5E">
        <w:rPr>
          <w:rFonts w:ascii="Times New Roman" w:hAnsi="Times New Roman" w:cs="Times New Roman"/>
          <w:noProof/>
          <w:color w:val="000000"/>
          <w:sz w:val="28"/>
          <w:szCs w:val="28"/>
          <w:lang w:val="kk-KZ" w:eastAsia="kk-KZ"/>
        </w:rPr>
        <w:t>.....</w:t>
      </w:r>
      <w:r w:rsidR="009B2653">
        <w:rPr>
          <w:rFonts w:ascii="Times New Roman" w:hAnsi="Times New Roman" w:cs="Times New Roman"/>
          <w:noProof/>
          <w:color w:val="000000"/>
          <w:sz w:val="28"/>
          <w:szCs w:val="28"/>
          <w:lang w:val="kk-KZ" w:eastAsia="kk-KZ"/>
        </w:rPr>
        <w:t>..........</w:t>
      </w:r>
      <w:r w:rsidR="00600223">
        <w:rPr>
          <w:rFonts w:ascii="Times New Roman" w:hAnsi="Times New Roman" w:cs="Times New Roman"/>
          <w:noProof/>
          <w:color w:val="000000"/>
          <w:sz w:val="28"/>
          <w:szCs w:val="28"/>
          <w:lang w:val="kk-KZ" w:eastAsia="kk-KZ"/>
        </w:rPr>
        <w:t>.</w:t>
      </w:r>
      <w:r w:rsidR="003B2F5E">
        <w:rPr>
          <w:rFonts w:ascii="Times New Roman" w:hAnsi="Times New Roman" w:cs="Times New Roman"/>
          <w:noProof/>
          <w:color w:val="000000"/>
          <w:sz w:val="28"/>
          <w:szCs w:val="28"/>
          <w:lang w:val="kk-KZ" w:eastAsia="kk-KZ"/>
        </w:rPr>
        <w:t>........</w:t>
      </w:r>
      <w:r w:rsidR="006305B0">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132</w:t>
      </w:r>
    </w:p>
    <w:p w:rsidR="00A22564" w:rsidRP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Зақымдалған тауық эмбриондарын ашу. Вирустарды ГАР табу(индикация). Вирустың титрі. Гемагглютинацияға түсетін бірлікті (ГАБ) аныкгау.</w:t>
      </w:r>
      <w:r>
        <w:rPr>
          <w:rFonts w:ascii="Times New Roman" w:hAnsi="Times New Roman" w:cs="Times New Roman"/>
          <w:noProof/>
          <w:color w:val="000000"/>
          <w:sz w:val="28"/>
          <w:szCs w:val="28"/>
          <w:lang w:val="kk-KZ" w:eastAsia="kk-KZ"/>
        </w:rPr>
        <w:t>....................................................................</w:t>
      </w:r>
      <w:r w:rsidR="00600223">
        <w:rPr>
          <w:rFonts w:ascii="Times New Roman" w:hAnsi="Times New Roman" w:cs="Times New Roman"/>
          <w:noProof/>
          <w:color w:val="000000"/>
          <w:sz w:val="28"/>
          <w:szCs w:val="28"/>
          <w:lang w:val="kk-KZ" w:eastAsia="kk-KZ"/>
        </w:rPr>
        <w:t>...........................</w:t>
      </w:r>
      <w:r w:rsidR="006305B0">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139</w:t>
      </w:r>
    </w:p>
    <w:p w:rsid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Гемагглютинацияны тежеу реакциясында /ГАТР/ вирустарды ажырату(идентификация). Вирусқа қарсы антиденелерді титрлеу...</w:t>
      </w:r>
      <w:r>
        <w:rPr>
          <w:rFonts w:ascii="Times New Roman" w:hAnsi="Times New Roman" w:cs="Times New Roman"/>
          <w:noProof/>
          <w:color w:val="000000"/>
          <w:sz w:val="28"/>
          <w:szCs w:val="28"/>
          <w:lang w:val="kk-KZ" w:eastAsia="kk-KZ"/>
        </w:rPr>
        <w:t>....</w:t>
      </w:r>
      <w:r w:rsidRPr="00A22564">
        <w:rPr>
          <w:rFonts w:ascii="Times New Roman" w:hAnsi="Times New Roman" w:cs="Times New Roman"/>
          <w:noProof/>
          <w:color w:val="000000"/>
          <w:sz w:val="28"/>
          <w:szCs w:val="28"/>
          <w:lang w:val="kk-KZ" w:eastAsia="kk-KZ"/>
        </w:rPr>
        <w:t>...</w:t>
      </w:r>
      <w:r w:rsidR="006305B0">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143</w:t>
      </w:r>
    </w:p>
    <w:p w:rsid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lastRenderedPageBreak/>
        <w:t>Диффузиялық    преципитация    реакциясында    (ДПР)    вируска    қарсы антиденені табу және вирустарды идентификациялау  үрдістері</w:t>
      </w:r>
      <w:r>
        <w:rPr>
          <w:rFonts w:ascii="Times New Roman" w:hAnsi="Times New Roman" w:cs="Times New Roman"/>
          <w:noProof/>
          <w:color w:val="000000"/>
          <w:sz w:val="28"/>
          <w:szCs w:val="28"/>
          <w:lang w:val="kk-KZ" w:eastAsia="kk-KZ"/>
        </w:rPr>
        <w:t>...</w:t>
      </w:r>
      <w:r w:rsidRPr="00A22564">
        <w:rPr>
          <w:rFonts w:ascii="Times New Roman" w:hAnsi="Times New Roman" w:cs="Times New Roman"/>
          <w:noProof/>
          <w:color w:val="000000"/>
          <w:sz w:val="28"/>
          <w:szCs w:val="28"/>
          <w:lang w:val="kk-KZ" w:eastAsia="kk-KZ"/>
        </w:rPr>
        <w:t>....</w:t>
      </w:r>
      <w:r w:rsidR="009B2653">
        <w:rPr>
          <w:rFonts w:ascii="Times New Roman" w:hAnsi="Times New Roman" w:cs="Times New Roman"/>
          <w:noProof/>
          <w:color w:val="000000"/>
          <w:sz w:val="28"/>
          <w:szCs w:val="28"/>
          <w:lang w:val="kk-KZ" w:eastAsia="kk-KZ"/>
        </w:rPr>
        <w:t>.</w:t>
      </w:r>
      <w:r w:rsidRPr="00A22564">
        <w:rPr>
          <w:rFonts w:ascii="Times New Roman" w:hAnsi="Times New Roman" w:cs="Times New Roman"/>
          <w:noProof/>
          <w:color w:val="000000"/>
          <w:sz w:val="28"/>
          <w:szCs w:val="28"/>
          <w:lang w:val="kk-KZ" w:eastAsia="kk-KZ"/>
        </w:rPr>
        <w:t>...</w:t>
      </w:r>
      <w:r w:rsidR="00600223">
        <w:rPr>
          <w:rFonts w:ascii="Times New Roman" w:hAnsi="Times New Roman" w:cs="Times New Roman"/>
          <w:noProof/>
          <w:color w:val="000000"/>
          <w:sz w:val="28"/>
          <w:szCs w:val="28"/>
          <w:lang w:val="kk-KZ" w:eastAsia="kk-KZ"/>
        </w:rPr>
        <w:t>.</w:t>
      </w:r>
      <w:r w:rsidR="006305B0">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145</w:t>
      </w:r>
    </w:p>
    <w:p w:rsidR="00A22564" w:rsidRPr="00A22564" w:rsidRDefault="00A22564" w:rsidP="00A22564">
      <w:pPr>
        <w:shd w:val="clear" w:color="auto" w:fill="FFFFFF"/>
        <w:autoSpaceDE w:val="0"/>
        <w:autoSpaceDN w:val="0"/>
        <w:adjustRightInd w:val="0"/>
        <w:spacing w:after="0"/>
        <w:rPr>
          <w:rFonts w:ascii="Times New Roman" w:hAnsi="Times New Roman" w:cs="Times New Roman"/>
          <w:sz w:val="28"/>
          <w:szCs w:val="28"/>
          <w:lang w:val="kk-KZ" w:eastAsia="kk-KZ"/>
        </w:rPr>
      </w:pPr>
      <w:r w:rsidRPr="00A22564">
        <w:rPr>
          <w:rFonts w:ascii="Times New Roman" w:hAnsi="Times New Roman" w:cs="Times New Roman"/>
          <w:noProof/>
          <w:color w:val="000000"/>
          <w:sz w:val="28"/>
          <w:szCs w:val="28"/>
          <w:lang w:val="kk-KZ" w:eastAsia="kk-KZ"/>
        </w:rPr>
        <w:t>Қой шешегінің қоздырушысы....................................................................................</w:t>
      </w:r>
      <w:r w:rsidR="009B2653">
        <w:rPr>
          <w:rFonts w:ascii="Times New Roman" w:hAnsi="Times New Roman" w:cs="Times New Roman"/>
          <w:noProof/>
          <w:color w:val="000000"/>
          <w:sz w:val="28"/>
          <w:szCs w:val="28"/>
          <w:lang w:val="kk-KZ" w:eastAsia="kk-KZ"/>
        </w:rPr>
        <w:t>...........</w:t>
      </w:r>
      <w:r w:rsidR="003B2F5E">
        <w:rPr>
          <w:rFonts w:ascii="Times New Roman" w:hAnsi="Times New Roman" w:cs="Times New Roman"/>
          <w:noProof/>
          <w:color w:val="000000"/>
          <w:sz w:val="28"/>
          <w:szCs w:val="28"/>
          <w:lang w:val="kk-KZ" w:eastAsia="kk-KZ"/>
        </w:rPr>
        <w:t>..</w:t>
      </w:r>
      <w:r w:rsidR="009B2653">
        <w:rPr>
          <w:rFonts w:ascii="Times New Roman" w:hAnsi="Times New Roman" w:cs="Times New Roman"/>
          <w:noProof/>
          <w:color w:val="000000"/>
          <w:sz w:val="28"/>
          <w:szCs w:val="28"/>
          <w:lang w:val="kk-KZ" w:eastAsia="kk-KZ"/>
        </w:rPr>
        <w:t>.</w:t>
      </w:r>
      <w:r w:rsidR="003B2F5E">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148</w:t>
      </w:r>
    </w:p>
    <w:p w:rsidR="00A22564" w:rsidRPr="00A22564" w:rsidRDefault="00A22564" w:rsidP="00A22564">
      <w:pPr>
        <w:tabs>
          <w:tab w:val="left" w:pos="1635"/>
        </w:tabs>
        <w:spacing w:after="0"/>
        <w:jc w:val="both"/>
        <w:rPr>
          <w:rFonts w:ascii="Times New Roman" w:hAnsi="Times New Roman" w:cs="Times New Roman"/>
          <w:noProof/>
          <w:color w:val="000000"/>
          <w:sz w:val="28"/>
          <w:szCs w:val="28"/>
          <w:lang w:val="kk-KZ" w:eastAsia="kk-KZ"/>
        </w:rPr>
      </w:pPr>
      <w:r w:rsidRPr="00A22564">
        <w:rPr>
          <w:rFonts w:ascii="Times New Roman" w:hAnsi="Times New Roman" w:cs="Times New Roman"/>
          <w:noProof/>
          <w:color w:val="000000"/>
          <w:sz w:val="28"/>
          <w:szCs w:val="28"/>
          <w:lang w:val="kk-KZ" w:eastAsia="kk-KZ"/>
        </w:rPr>
        <w:t>Лейкоздың қоздырушысы..............................................................</w:t>
      </w:r>
      <w:r>
        <w:rPr>
          <w:rFonts w:ascii="Times New Roman" w:hAnsi="Times New Roman" w:cs="Times New Roman"/>
          <w:noProof/>
          <w:color w:val="000000"/>
          <w:sz w:val="28"/>
          <w:szCs w:val="28"/>
          <w:lang w:val="kk-KZ" w:eastAsia="kk-KZ"/>
        </w:rPr>
        <w:t>........</w:t>
      </w:r>
      <w:r w:rsidR="00600223">
        <w:rPr>
          <w:rFonts w:ascii="Times New Roman" w:hAnsi="Times New Roman" w:cs="Times New Roman"/>
          <w:noProof/>
          <w:color w:val="000000"/>
          <w:sz w:val="28"/>
          <w:szCs w:val="28"/>
          <w:lang w:val="kk-KZ" w:eastAsia="kk-KZ"/>
        </w:rPr>
        <w:t>.........................</w:t>
      </w:r>
      <w:r w:rsidR="003B2F5E">
        <w:rPr>
          <w:rFonts w:ascii="Times New Roman" w:hAnsi="Times New Roman" w:cs="Times New Roman"/>
          <w:noProof/>
          <w:color w:val="000000"/>
          <w:sz w:val="28"/>
          <w:szCs w:val="28"/>
          <w:lang w:val="kk-KZ" w:eastAsia="kk-KZ"/>
        </w:rPr>
        <w:t xml:space="preserve">..       </w:t>
      </w:r>
      <w:r w:rsidR="00600223">
        <w:rPr>
          <w:rFonts w:ascii="Times New Roman" w:hAnsi="Times New Roman" w:cs="Times New Roman"/>
          <w:noProof/>
          <w:color w:val="000000"/>
          <w:sz w:val="28"/>
          <w:szCs w:val="28"/>
          <w:lang w:val="kk-KZ" w:eastAsia="kk-KZ"/>
        </w:rPr>
        <w:t>151</w:t>
      </w:r>
    </w:p>
    <w:p w:rsidR="00A22564" w:rsidRPr="00A22564" w:rsidRDefault="00A22564" w:rsidP="00A22564">
      <w:pPr>
        <w:shd w:val="clear" w:color="auto" w:fill="FFFFFF"/>
        <w:autoSpaceDE w:val="0"/>
        <w:autoSpaceDN w:val="0"/>
        <w:adjustRightInd w:val="0"/>
        <w:spacing w:after="0"/>
        <w:rPr>
          <w:rFonts w:ascii="Times New Roman" w:hAnsi="Times New Roman" w:cs="Times New Roman"/>
          <w:bCs/>
          <w:noProof/>
          <w:color w:val="000000"/>
          <w:sz w:val="28"/>
          <w:szCs w:val="28"/>
          <w:lang w:val="kk-KZ" w:eastAsia="kk-KZ"/>
        </w:rPr>
      </w:pPr>
      <w:r w:rsidRPr="00A22564">
        <w:rPr>
          <w:rFonts w:ascii="Times New Roman" w:hAnsi="Times New Roman" w:cs="Times New Roman"/>
          <w:bCs/>
          <w:noProof/>
          <w:color w:val="000000"/>
          <w:sz w:val="28"/>
          <w:szCs w:val="28"/>
          <w:lang w:val="kk-KZ" w:eastAsia="kk-KZ"/>
        </w:rPr>
        <w:t>Пайдаланылған әдебиеттер тізімі...........................</w:t>
      </w:r>
      <w:r>
        <w:rPr>
          <w:rFonts w:ascii="Times New Roman" w:hAnsi="Times New Roman" w:cs="Times New Roman"/>
          <w:bCs/>
          <w:noProof/>
          <w:color w:val="000000"/>
          <w:sz w:val="28"/>
          <w:szCs w:val="28"/>
          <w:lang w:val="kk-KZ" w:eastAsia="kk-KZ"/>
        </w:rPr>
        <w:t>......</w:t>
      </w:r>
      <w:r w:rsidR="00600223">
        <w:rPr>
          <w:rFonts w:ascii="Times New Roman" w:hAnsi="Times New Roman" w:cs="Times New Roman"/>
          <w:bCs/>
          <w:noProof/>
          <w:color w:val="000000"/>
          <w:sz w:val="28"/>
          <w:szCs w:val="28"/>
          <w:lang w:val="kk-KZ" w:eastAsia="kk-KZ"/>
        </w:rPr>
        <w:t>......................</w:t>
      </w:r>
      <w:r w:rsidRPr="00A22564">
        <w:rPr>
          <w:rFonts w:ascii="Times New Roman" w:hAnsi="Times New Roman" w:cs="Times New Roman"/>
          <w:bCs/>
          <w:noProof/>
          <w:color w:val="000000"/>
          <w:sz w:val="28"/>
          <w:szCs w:val="28"/>
          <w:lang w:val="kk-KZ" w:eastAsia="kk-KZ"/>
        </w:rPr>
        <w:t>.....</w:t>
      </w:r>
      <w:r w:rsidR="00600223">
        <w:rPr>
          <w:rFonts w:ascii="Times New Roman" w:hAnsi="Times New Roman" w:cs="Times New Roman"/>
          <w:bCs/>
          <w:noProof/>
          <w:color w:val="000000"/>
          <w:sz w:val="28"/>
          <w:szCs w:val="28"/>
          <w:lang w:val="kk-KZ" w:eastAsia="kk-KZ"/>
        </w:rPr>
        <w:t>....</w:t>
      </w:r>
      <w:r w:rsidR="003B2F5E">
        <w:rPr>
          <w:rFonts w:ascii="Times New Roman" w:hAnsi="Times New Roman" w:cs="Times New Roman"/>
          <w:bCs/>
          <w:noProof/>
          <w:color w:val="000000"/>
          <w:sz w:val="28"/>
          <w:szCs w:val="28"/>
          <w:lang w:val="kk-KZ" w:eastAsia="kk-KZ"/>
        </w:rPr>
        <w:t xml:space="preserve">...     </w:t>
      </w:r>
      <w:r w:rsidR="00600223">
        <w:rPr>
          <w:rFonts w:ascii="Times New Roman" w:hAnsi="Times New Roman" w:cs="Times New Roman"/>
          <w:bCs/>
          <w:noProof/>
          <w:color w:val="000000"/>
          <w:sz w:val="28"/>
          <w:szCs w:val="28"/>
          <w:lang w:val="kk-KZ" w:eastAsia="kk-KZ"/>
        </w:rPr>
        <w:t>153</w:t>
      </w:r>
    </w:p>
    <w:p w:rsidR="00A22564" w:rsidRPr="00B5536B" w:rsidRDefault="00A22564" w:rsidP="00A22564">
      <w:pPr>
        <w:outlineLvl w:val="0"/>
        <w:rPr>
          <w:lang w:val="kk-KZ"/>
        </w:rPr>
      </w:pPr>
    </w:p>
    <w:p w:rsidR="00A22564" w:rsidRPr="00B5536B" w:rsidRDefault="00A22564" w:rsidP="00A22564">
      <w:pPr>
        <w:jc w:val="center"/>
        <w:rPr>
          <w:b/>
          <w:lang w:val="kk-KZ"/>
        </w:rPr>
      </w:pPr>
    </w:p>
    <w:p w:rsidR="00A22564" w:rsidRPr="00B5536B" w:rsidRDefault="00A22564" w:rsidP="00A22564">
      <w:pPr>
        <w:widowControl w:val="0"/>
        <w:jc w:val="both"/>
        <w:rPr>
          <w:b/>
          <w:lang w:val="kk-KZ"/>
        </w:rPr>
      </w:pPr>
      <w:r w:rsidRPr="00B5536B">
        <w:rPr>
          <w:b/>
          <w:lang w:val="kk-KZ"/>
        </w:rPr>
        <w:t xml:space="preserve">   </w:t>
      </w:r>
    </w:p>
    <w:p w:rsidR="005B40AB" w:rsidRDefault="005B40AB" w:rsidP="00482A19">
      <w:pPr>
        <w:pStyle w:val="a3"/>
        <w:rPr>
          <w:rFonts w:ascii="Times New Roman" w:hAnsi="Times New Roman"/>
          <w:b/>
          <w:sz w:val="28"/>
          <w:szCs w:val="28"/>
          <w:lang w:val="kk-KZ"/>
        </w:rPr>
      </w:pPr>
    </w:p>
    <w:p w:rsidR="005B40AB" w:rsidRDefault="005B40AB"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593270" w:rsidRDefault="00593270" w:rsidP="00482A19">
      <w:pPr>
        <w:pStyle w:val="a3"/>
        <w:rPr>
          <w:rFonts w:ascii="Times New Roman" w:hAnsi="Times New Roman"/>
          <w:b/>
          <w:sz w:val="28"/>
          <w:szCs w:val="28"/>
          <w:lang w:val="kk-KZ"/>
        </w:rPr>
      </w:pPr>
    </w:p>
    <w:p w:rsidR="00593270" w:rsidRDefault="00593270" w:rsidP="00482A19">
      <w:pPr>
        <w:pStyle w:val="a3"/>
        <w:rPr>
          <w:rFonts w:ascii="Times New Roman" w:hAnsi="Times New Roman"/>
          <w:b/>
          <w:sz w:val="28"/>
          <w:szCs w:val="28"/>
          <w:lang w:val="kk-KZ"/>
        </w:rPr>
      </w:pPr>
    </w:p>
    <w:p w:rsidR="00A86C20" w:rsidRDefault="00A86C20" w:rsidP="00482A19">
      <w:pPr>
        <w:pStyle w:val="a3"/>
        <w:rPr>
          <w:rFonts w:ascii="Times New Roman" w:hAnsi="Times New Roman"/>
          <w:b/>
          <w:sz w:val="28"/>
          <w:szCs w:val="28"/>
          <w:lang w:val="kk-KZ"/>
        </w:rPr>
      </w:pPr>
    </w:p>
    <w:p w:rsidR="00A22564" w:rsidRDefault="00A22564" w:rsidP="00482A19">
      <w:pPr>
        <w:pStyle w:val="a3"/>
        <w:rPr>
          <w:rFonts w:ascii="Times New Roman" w:hAnsi="Times New Roman"/>
          <w:b/>
          <w:sz w:val="28"/>
          <w:szCs w:val="28"/>
          <w:lang w:val="kk-KZ"/>
        </w:rPr>
      </w:pPr>
    </w:p>
    <w:p w:rsidR="00D31081" w:rsidRDefault="00593270" w:rsidP="00482A19">
      <w:pPr>
        <w:pStyle w:val="a3"/>
        <w:rPr>
          <w:rFonts w:ascii="Times New Roman" w:hAnsi="Times New Roman"/>
          <w:b/>
          <w:sz w:val="28"/>
          <w:szCs w:val="28"/>
          <w:lang w:val="kk-KZ"/>
        </w:rPr>
      </w:pPr>
      <w:r>
        <w:rPr>
          <w:rFonts w:ascii="Times New Roman" w:hAnsi="Times New Roman"/>
          <w:b/>
          <w:sz w:val="28"/>
          <w:szCs w:val="28"/>
          <w:lang w:val="kk-KZ"/>
        </w:rPr>
        <w:lastRenderedPageBreak/>
        <w:t xml:space="preserve">                                                          </w:t>
      </w:r>
      <w:r w:rsidR="00D31081" w:rsidRPr="00D31081">
        <w:rPr>
          <w:rFonts w:ascii="Times New Roman" w:hAnsi="Times New Roman"/>
          <w:b/>
          <w:sz w:val="28"/>
          <w:szCs w:val="28"/>
          <w:lang w:val="kk-KZ"/>
        </w:rPr>
        <w:t>Кіріспе</w:t>
      </w:r>
    </w:p>
    <w:p w:rsidR="00051D26" w:rsidRPr="00D31081" w:rsidRDefault="00D31081" w:rsidP="00B213DC">
      <w:pPr>
        <w:pStyle w:val="a3"/>
        <w:ind w:firstLine="426"/>
        <w:jc w:val="both"/>
        <w:rPr>
          <w:rFonts w:ascii="Times New Roman" w:hAnsi="Times New Roman"/>
          <w:sz w:val="28"/>
          <w:szCs w:val="28"/>
          <w:lang w:val="kk-KZ"/>
        </w:rPr>
      </w:pPr>
      <w:r w:rsidRPr="00D31081">
        <w:rPr>
          <w:rFonts w:ascii="Times New Roman" w:hAnsi="Times New Roman"/>
          <w:sz w:val="28"/>
          <w:szCs w:val="28"/>
          <w:lang w:val="kk-KZ"/>
        </w:rPr>
        <w:t xml:space="preserve">Микробиология – арнайы аспапсыз көзге көрінбейтін, микроорганизмдер немесе микробтар деп аталатын өте ұсақ тіршілік иелерінің систематикасын, биологиялық қасиеттерін, экологиясын, жер бетін мекендейтін басқа да организмдермен қарым-қатынасын және табиғаттағы зат айналымындағы маңызын зерттейтін ғылым. Аталмыш ғылымның аты үш грек сөзінен құрастырылған: </w:t>
      </w:r>
      <w:r w:rsidRPr="00D31081">
        <w:rPr>
          <w:rFonts w:ascii="Times New Roman" w:hAnsi="Times New Roman"/>
          <w:i/>
          <w:sz w:val="28"/>
          <w:szCs w:val="28"/>
          <w:lang w:val="kk-KZ"/>
        </w:rPr>
        <w:t xml:space="preserve">«micros» - </w:t>
      </w:r>
      <w:r w:rsidRPr="00D31081">
        <w:rPr>
          <w:rFonts w:ascii="Times New Roman" w:hAnsi="Times New Roman"/>
          <w:sz w:val="28"/>
          <w:szCs w:val="28"/>
          <w:lang w:val="kk-KZ"/>
        </w:rPr>
        <w:t>кішкене немесе майда,</w:t>
      </w:r>
      <w:r w:rsidRPr="00D31081">
        <w:rPr>
          <w:rFonts w:ascii="Times New Roman" w:hAnsi="Times New Roman"/>
          <w:i/>
          <w:sz w:val="28"/>
          <w:szCs w:val="28"/>
          <w:lang w:val="kk-KZ"/>
        </w:rPr>
        <w:t xml:space="preserve"> «bios»</w:t>
      </w:r>
      <w:r w:rsidRPr="00D31081">
        <w:rPr>
          <w:rFonts w:ascii="Times New Roman" w:hAnsi="Times New Roman"/>
          <w:sz w:val="28"/>
          <w:szCs w:val="28"/>
          <w:lang w:val="kk-KZ"/>
        </w:rPr>
        <w:t xml:space="preserve"> - өмір және</w:t>
      </w:r>
      <w:r w:rsidRPr="00D31081">
        <w:rPr>
          <w:rFonts w:ascii="Times New Roman" w:hAnsi="Times New Roman"/>
          <w:i/>
          <w:sz w:val="28"/>
          <w:szCs w:val="28"/>
          <w:lang w:val="kk-KZ"/>
        </w:rPr>
        <w:t xml:space="preserve"> «logos»</w:t>
      </w:r>
      <w:r w:rsidRPr="00D31081">
        <w:rPr>
          <w:rFonts w:ascii="Times New Roman" w:hAnsi="Times New Roman"/>
          <w:sz w:val="28"/>
          <w:szCs w:val="28"/>
          <w:lang w:val="kk-KZ"/>
        </w:rPr>
        <w:t xml:space="preserve"> - ілім. Микроорганизмдер – жиынтық ұғым. Олардың қатарына жай көзге көрінбейтін, яғни мөлшері 0,07-0,08 мм-ден (70-80 мкм-ден) аспайтын тіршілік иелері, атап айтсақ, микроскопиялық саңырауқұлақтар, балдырлар, актиномицеттер, бактериялар, микоплазмалар, риккетсиялар, вирустар және басқа да организмдер жатады. Міне, сондықтан да оларды тек арнайы үлкейткіш құралдардың (жарық немесе электрон микроскоптарының) көмегімен ғана көруге болады.</w:t>
      </w:r>
    </w:p>
    <w:p w:rsidR="00D31081" w:rsidRPr="00D31081" w:rsidRDefault="00D31081" w:rsidP="00B213DC">
      <w:pPr>
        <w:ind w:firstLine="426"/>
        <w:jc w:val="both"/>
        <w:rPr>
          <w:rFonts w:ascii="Times New Roman" w:hAnsi="Times New Roman" w:cs="Times New Roman"/>
          <w:sz w:val="28"/>
          <w:szCs w:val="28"/>
          <w:lang w:val="kk-KZ"/>
        </w:rPr>
      </w:pPr>
      <w:r w:rsidRPr="00D31081">
        <w:rPr>
          <w:rFonts w:ascii="Times New Roman" w:hAnsi="Times New Roman" w:cs="Times New Roman"/>
          <w:sz w:val="28"/>
          <w:szCs w:val="28"/>
          <w:lang w:val="kk-KZ"/>
        </w:rPr>
        <w:t>Микроорганизмдер табиғатта өте кең тараған. Олар Арктиканың мәңгі тоңынан, Сахара құмдарынан, жер астынан шығып жатқан ыстық су көздерінен, жер бетінен 10 шақырымдай биіктіктен алынған ауа үлгілерінен, атом реакторларынан алынған су сынамаларынан табылған. Кейбір ғалымдардың есебі бойынша жер бетіндегі микробтардың жалпы салмағы барлық өсімдіктер мен жануарлардың массасынан басым түседі екен. Тіршілігіміздің тірегі жер анамыздың топырағында микроорганизмдер органикалық заттарды толассыз шірітіп, өсімдіктер пайдалана алатын химиялық қосылыстарға айналдырып отырады. Кейбір микробтар атмосферадан азотты сіңіріп, топырақтың құнарлығын арттырады. Микроорганизмдер болмаса жер бетінде тіршілік те болмас еді, өйткені планетамызды өсімдіктердің қалдықтары мен жан-жануарлардың өлекселері басып кетер еді. Малдың азық қорыту үрдісі де микробтардың қатысуынсыз өтпейді. Айталық, күйіс қайырушы жануарлардың қарнында клетчатка целлюлоза ыдыратушы бактериялардың көмегімен өзгеріске ұшырайды. Орташа есеппен алғанда, сиырдың мес қарнындағы микробтардың салмағы 3 кг-ға дейін барады екен. Жануарлар бұл микроорганизмдердің тіршілік өнімдерін, ал кейіннен өздеріне қоректік материал ретінде қолданады. Қысқаша қайырғанда, микробтардың тіршілік әрекеттерінің арқасында табиғатта зат айналымы іске асып, жануарлар мен өсімдіктердің өміріне қолайлы жағдайлар туындап отырады. Жер қойнауындағы шымтезек, көмір, мұнай сияқты қазба байлықтардың түзілуі де микробтардың тіршілік әрекеттерімен тікелей баланысты екендігі ғылыми түрде дәлелденгенін айта кеткеніміз де артық болмас.</w:t>
      </w:r>
    </w:p>
    <w:p w:rsidR="00D31081" w:rsidRDefault="00D31081" w:rsidP="00B213DC">
      <w:pPr>
        <w:pStyle w:val="a3"/>
        <w:ind w:firstLine="426"/>
        <w:jc w:val="both"/>
        <w:rPr>
          <w:rFonts w:ascii="Times New Roman" w:hAnsi="Times New Roman"/>
          <w:sz w:val="28"/>
          <w:szCs w:val="28"/>
          <w:lang w:val="kk-KZ"/>
        </w:rPr>
      </w:pPr>
      <w:r w:rsidRPr="00D31081">
        <w:rPr>
          <w:rFonts w:ascii="Times New Roman" w:hAnsi="Times New Roman"/>
          <w:sz w:val="28"/>
          <w:szCs w:val="28"/>
          <w:lang w:val="kk-KZ"/>
        </w:rPr>
        <w:t xml:space="preserve">Микроорганизмдер арасында, сонымен қатар, адам мен жануарларға және өсімдіктерге зиянды түрлері де кездеседі. Айталық, олар әртүрлі жұқпалы </w:t>
      </w:r>
      <w:r w:rsidRPr="00D31081">
        <w:rPr>
          <w:rFonts w:ascii="Times New Roman" w:hAnsi="Times New Roman"/>
          <w:sz w:val="28"/>
          <w:szCs w:val="28"/>
          <w:lang w:val="kk-KZ"/>
        </w:rPr>
        <w:lastRenderedPageBreak/>
        <w:t>ауруларды қоздырады және тағам өнімдерінің бүлінуін тудырады. Міне, сондықтан да ауыл шаруашылығы саласының болашақ мамандары үшін микроорганизмдердің пайдалы қасиеттерін мал шаруашылығынан алынатын тағам өнімдері мен шикізаттарды өңдеуде, мал азығын даярлауда, жұқпалы аурулардың алдын алуда қолдана білу өте маңызды.</w:t>
      </w:r>
      <w:r w:rsidRPr="00D31081">
        <w:rPr>
          <w:rFonts w:ascii="Times New Roman" w:hAnsi="Times New Roman"/>
          <w:b/>
          <w:sz w:val="28"/>
          <w:szCs w:val="28"/>
          <w:lang w:val="kk-KZ"/>
        </w:rPr>
        <w:t xml:space="preserve"> </w:t>
      </w:r>
      <w:r w:rsidR="00B213DC">
        <w:rPr>
          <w:rFonts w:ascii="Times New Roman" w:hAnsi="Times New Roman"/>
          <w:sz w:val="28"/>
          <w:szCs w:val="28"/>
          <w:lang w:val="kk-KZ"/>
        </w:rPr>
        <w:t xml:space="preserve">  </w:t>
      </w:r>
    </w:p>
    <w:p w:rsidR="006305B0" w:rsidRPr="00D31081" w:rsidRDefault="00D31081" w:rsidP="006305B0">
      <w:pPr>
        <w:pStyle w:val="a3"/>
        <w:ind w:firstLine="426"/>
        <w:jc w:val="both"/>
        <w:rPr>
          <w:rFonts w:ascii="Times New Roman" w:hAnsi="Times New Roman"/>
          <w:b/>
          <w:sz w:val="28"/>
          <w:szCs w:val="28"/>
          <w:lang w:val="kk-KZ"/>
        </w:rPr>
      </w:pPr>
      <w:r>
        <w:rPr>
          <w:rFonts w:ascii="Times New Roman" w:hAnsi="Times New Roman"/>
          <w:sz w:val="28"/>
          <w:szCs w:val="28"/>
          <w:lang w:val="kk-KZ"/>
        </w:rPr>
        <w:t xml:space="preserve">Зертханалық нұсқауда </w:t>
      </w:r>
      <w:r w:rsidRPr="00D31081">
        <w:rPr>
          <w:rFonts w:ascii="Times New Roman" w:hAnsi="Times New Roman"/>
          <w:sz w:val="28"/>
          <w:szCs w:val="28"/>
          <w:lang w:val="kk-KZ"/>
        </w:rPr>
        <w:t>микробиология жəне вирусология пəнінен ұсынылған тақырыптар бойынша теориялық мəліметтермен негізделген зертханалықтəжірибелік сабақтар жүргізу үшін методикалық нұсқаулар келтірілген.</w:t>
      </w:r>
      <w:r w:rsidR="00B213DC" w:rsidRPr="00B213DC">
        <w:rPr>
          <w:rFonts w:ascii="Times New Roman" w:hAnsi="Times New Roman"/>
          <w:sz w:val="28"/>
          <w:szCs w:val="28"/>
          <w:lang w:val="kk-KZ"/>
        </w:rPr>
        <w:t xml:space="preserve"> </w:t>
      </w:r>
      <w:r w:rsidR="00B213DC">
        <w:rPr>
          <w:rFonts w:ascii="Times New Roman" w:hAnsi="Times New Roman"/>
          <w:sz w:val="28"/>
          <w:szCs w:val="28"/>
          <w:lang w:val="kk-KZ"/>
        </w:rPr>
        <w:t>Зертханалық нұсқауда</w:t>
      </w:r>
      <w:r w:rsidRPr="00D31081">
        <w:rPr>
          <w:rFonts w:ascii="Times New Roman" w:hAnsi="Times New Roman"/>
          <w:sz w:val="28"/>
          <w:szCs w:val="28"/>
          <w:lang w:val="kk-KZ"/>
        </w:rPr>
        <w:t xml:space="preserve"> жалпы микробиология мен вирусология (микрорганизмдер жəне вирустар морофлогиясы жəне оларды зерттеу əдістері, микроорганизмдердің физиологиясы, генетикасы) жəне жеке микробиология мен вирусология (кейбір бактериалдық жəне вирустық инфекциялар қоздырушыларының кейбір қасиеттері, оларды анықтау əдістері) сұрақтарын қамтыған.</w:t>
      </w:r>
      <w:r w:rsidRPr="00D31081">
        <w:rPr>
          <w:rFonts w:ascii="Times New Roman" w:hAnsi="Times New Roman"/>
          <w:b/>
          <w:sz w:val="28"/>
          <w:szCs w:val="28"/>
          <w:lang w:val="kk-KZ"/>
        </w:rPr>
        <w:t xml:space="preserve">   </w:t>
      </w:r>
    </w:p>
    <w:p w:rsidR="00C86159" w:rsidRPr="00482A19" w:rsidRDefault="00C86159"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1 - зертханалық сабақ </w:t>
      </w:r>
    </w:p>
    <w:p w:rsidR="00827BA2" w:rsidRPr="00482A19" w:rsidRDefault="00827BA2" w:rsidP="00482A19">
      <w:pPr>
        <w:pStyle w:val="a3"/>
        <w:rPr>
          <w:rFonts w:ascii="Times New Roman" w:hAnsi="Times New Roman"/>
          <w:b/>
          <w:sz w:val="28"/>
          <w:szCs w:val="28"/>
          <w:lang w:val="kk-KZ"/>
        </w:rPr>
      </w:pPr>
      <w:r w:rsidRPr="00482A19">
        <w:rPr>
          <w:rFonts w:ascii="Times New Roman" w:hAnsi="Times New Roman"/>
          <w:b/>
          <w:sz w:val="28"/>
          <w:szCs w:val="28"/>
          <w:lang w:val="kk-KZ"/>
        </w:rPr>
        <w:t>Тақырып: Микробиологиялық зертхана. Микроскоптар мен микроскопия</w:t>
      </w:r>
    </w:p>
    <w:p w:rsidR="00827BA2" w:rsidRPr="00482A19" w:rsidRDefault="00827BA2" w:rsidP="00482A19">
      <w:pPr>
        <w:pStyle w:val="a3"/>
        <w:jc w:val="center"/>
        <w:rPr>
          <w:rFonts w:ascii="Times New Roman" w:hAnsi="Times New Roman"/>
          <w:b/>
          <w:sz w:val="28"/>
          <w:szCs w:val="28"/>
          <w:lang w:val="kk-KZ"/>
        </w:rPr>
      </w:pPr>
    </w:p>
    <w:p w:rsidR="0084675B" w:rsidRDefault="0084675B" w:rsidP="0084675B">
      <w:pPr>
        <w:pStyle w:val="a3"/>
        <w:tabs>
          <w:tab w:val="left" w:pos="426"/>
        </w:tabs>
        <w:jc w:val="both"/>
        <w:rPr>
          <w:rFonts w:ascii="Times New Roman" w:hAnsi="Times New Roman"/>
          <w:sz w:val="28"/>
          <w:szCs w:val="28"/>
          <w:lang w:val="kk-KZ"/>
        </w:rPr>
      </w:pPr>
      <w:r>
        <w:rPr>
          <w:rFonts w:ascii="Times New Roman" w:hAnsi="Times New Roman"/>
          <w:b/>
          <w:sz w:val="28"/>
          <w:szCs w:val="28"/>
          <w:lang w:val="kk-KZ"/>
        </w:rPr>
        <w:t xml:space="preserve">       </w:t>
      </w:r>
      <w:r w:rsidR="00827BA2" w:rsidRPr="00482A19">
        <w:rPr>
          <w:rFonts w:ascii="Times New Roman" w:hAnsi="Times New Roman"/>
          <w:b/>
          <w:sz w:val="28"/>
          <w:szCs w:val="28"/>
          <w:lang w:val="kk-KZ"/>
        </w:rPr>
        <w:t xml:space="preserve">Сабақтың мақсаты. </w:t>
      </w:r>
      <w:r w:rsidR="00827BA2" w:rsidRPr="00482A19">
        <w:rPr>
          <w:rFonts w:ascii="Times New Roman" w:hAnsi="Times New Roman"/>
          <w:sz w:val="28"/>
          <w:szCs w:val="28"/>
          <w:lang w:val="kk-KZ"/>
        </w:rPr>
        <w:t>Микробиологиялық зертхананың жұмыс істеу ережелері және қауіпсіздік техникасымен танысу. Микроскоптардың құрылысы және олардың жұмыс істеу ерекшеліктерін меңгеру.</w:t>
      </w:r>
    </w:p>
    <w:p w:rsidR="00827BA2" w:rsidRPr="00482A19" w:rsidRDefault="0084675B" w:rsidP="0084675B">
      <w:pPr>
        <w:pStyle w:val="a3"/>
        <w:tabs>
          <w:tab w:val="left" w:pos="426"/>
        </w:tabs>
        <w:jc w:val="both"/>
        <w:rPr>
          <w:rFonts w:ascii="Times New Roman" w:hAnsi="Times New Roman"/>
          <w:sz w:val="28"/>
          <w:szCs w:val="28"/>
          <w:lang w:val="kk-KZ"/>
        </w:rPr>
      </w:pPr>
      <w:r>
        <w:rPr>
          <w:rFonts w:ascii="Times New Roman" w:hAnsi="Times New Roman"/>
          <w:sz w:val="28"/>
          <w:szCs w:val="28"/>
          <w:lang w:val="kk-KZ"/>
        </w:rPr>
        <w:t xml:space="preserve">       </w:t>
      </w:r>
      <w:r w:rsidR="00827BA2" w:rsidRPr="00482A19">
        <w:rPr>
          <w:rFonts w:ascii="Times New Roman" w:hAnsi="Times New Roman"/>
          <w:b/>
          <w:sz w:val="28"/>
          <w:szCs w:val="28"/>
          <w:lang w:val="kk-KZ"/>
        </w:rPr>
        <w:t>Жабдықтар мен материалдар.</w:t>
      </w:r>
      <w:r w:rsidR="00827BA2" w:rsidRPr="00482A19">
        <w:rPr>
          <w:rFonts w:ascii="Times New Roman" w:hAnsi="Times New Roman"/>
          <w:sz w:val="28"/>
          <w:szCs w:val="28"/>
          <w:lang w:val="kk-KZ"/>
        </w:rPr>
        <w:t xml:space="preserve"> Штативтер, шыны түтіктер, микробиологиялық ілмектер, пастер шыны түтіктері, бояғыш заттар, зат шынылары, микроскоптар, иммерсионды май, микроорганизмдерден дайындалған препараттар және т.б.</w:t>
      </w:r>
    </w:p>
    <w:p w:rsidR="00827BA2" w:rsidRPr="00482A19" w:rsidRDefault="0084675B" w:rsidP="00482A19">
      <w:pPr>
        <w:pStyle w:val="a3"/>
        <w:jc w:val="both"/>
        <w:rPr>
          <w:rFonts w:ascii="Times New Roman" w:hAnsi="Times New Roman"/>
          <w:sz w:val="28"/>
          <w:szCs w:val="28"/>
          <w:lang w:val="kk-KZ"/>
        </w:rPr>
      </w:pPr>
      <w:r>
        <w:rPr>
          <w:rFonts w:ascii="Times New Roman" w:hAnsi="Times New Roman"/>
          <w:sz w:val="28"/>
          <w:szCs w:val="28"/>
          <w:lang w:val="kk-KZ"/>
        </w:rPr>
        <w:t xml:space="preserve">       </w:t>
      </w:r>
      <w:r w:rsidR="00827BA2" w:rsidRPr="00482A19">
        <w:rPr>
          <w:rFonts w:ascii="Times New Roman" w:hAnsi="Times New Roman"/>
          <w:b/>
          <w:sz w:val="28"/>
          <w:szCs w:val="28"/>
          <w:lang w:val="kk-KZ"/>
        </w:rPr>
        <w:t xml:space="preserve">Микробиологиялық зертханада </w:t>
      </w:r>
      <w:r w:rsidR="00827BA2" w:rsidRPr="00482A19">
        <w:rPr>
          <w:rFonts w:ascii="Times New Roman" w:hAnsi="Times New Roman"/>
          <w:sz w:val="28"/>
          <w:szCs w:val="28"/>
          <w:lang w:val="kk-KZ"/>
        </w:rPr>
        <w:t>студенттер микробиологиялық, серологиялық және басқа да зерттеу тәсілдерін меңгеріп, ғылыми-зерттеу жұмыстарын жүргізеді, микробиология пәні бағдарламасының мәселелерімен танысады.</w:t>
      </w:r>
    </w:p>
    <w:p w:rsidR="00827BA2" w:rsidRPr="00482A19" w:rsidRDefault="00827BA2" w:rsidP="0084675B">
      <w:pPr>
        <w:pStyle w:val="a3"/>
        <w:ind w:firstLine="426"/>
        <w:jc w:val="both"/>
        <w:rPr>
          <w:rFonts w:ascii="Times New Roman" w:hAnsi="Times New Roman"/>
          <w:sz w:val="28"/>
          <w:szCs w:val="28"/>
          <w:lang w:val="kk-KZ"/>
        </w:rPr>
      </w:pPr>
      <w:r w:rsidRPr="00482A19">
        <w:rPr>
          <w:rFonts w:ascii="Times New Roman" w:hAnsi="Times New Roman"/>
          <w:sz w:val="28"/>
          <w:szCs w:val="28"/>
          <w:lang w:val="kk-KZ"/>
        </w:rPr>
        <w:t>Жарықтың мол болуы үшін зертханадағы жұмыс үстелдері терезеге жақын орналастырылуы қажет. Үстелдердің беті пластикпен, плексигласпен немесе қалың шынымен жабылып, ортасына шыны түтіктерге арналған штативтер, бояулар құйылған ыдыстар немесе тамызғыштар, спирт шамдары және т.б. қойылады.</w:t>
      </w:r>
    </w:p>
    <w:p w:rsidR="00827BA2" w:rsidRPr="00482A19" w:rsidRDefault="00827BA2" w:rsidP="0084675B">
      <w:pPr>
        <w:pStyle w:val="a3"/>
        <w:ind w:firstLine="426"/>
        <w:jc w:val="both"/>
        <w:rPr>
          <w:rFonts w:ascii="Times New Roman" w:hAnsi="Times New Roman"/>
          <w:sz w:val="28"/>
          <w:szCs w:val="28"/>
          <w:lang w:val="kk-KZ"/>
        </w:rPr>
      </w:pPr>
      <w:r w:rsidRPr="00482A19">
        <w:rPr>
          <w:rFonts w:ascii="Times New Roman" w:hAnsi="Times New Roman"/>
          <w:sz w:val="28"/>
          <w:szCs w:val="28"/>
          <w:lang w:val="kk-KZ"/>
        </w:rPr>
        <w:t xml:space="preserve">Ұсақ жануарлардың өлекселерін немесе олардың мүшелерін жарып тексеруге арналған кішірек үстелше болғаны дұрыс. Оқу барысын қамтамасыз ету үшін микроорганизмдер өсінділері, қондырғылар және жуу, стерильдеу, қоректкі орталарды дайындау, бокс, препарат, термостат, жануарларды күтуге арналған виварий және басқа да бөлмелер болуы керек. </w:t>
      </w:r>
    </w:p>
    <w:p w:rsidR="00827BA2" w:rsidRPr="00482A19" w:rsidRDefault="00827BA2" w:rsidP="0084675B">
      <w:pPr>
        <w:pStyle w:val="a3"/>
        <w:ind w:firstLine="426"/>
        <w:jc w:val="both"/>
        <w:rPr>
          <w:rFonts w:ascii="Times New Roman" w:hAnsi="Times New Roman"/>
          <w:sz w:val="28"/>
          <w:szCs w:val="28"/>
          <w:lang w:val="kk-KZ"/>
        </w:rPr>
      </w:pPr>
      <w:r w:rsidRPr="00482A19">
        <w:rPr>
          <w:rFonts w:ascii="Times New Roman" w:hAnsi="Times New Roman"/>
          <w:i/>
          <w:sz w:val="28"/>
          <w:szCs w:val="28"/>
          <w:lang w:val="kk-KZ"/>
        </w:rPr>
        <w:t>Жуу бөлмесінде</w:t>
      </w:r>
      <w:r w:rsidRPr="00482A19">
        <w:rPr>
          <w:rFonts w:ascii="Times New Roman" w:hAnsi="Times New Roman"/>
          <w:sz w:val="28"/>
          <w:szCs w:val="28"/>
          <w:lang w:val="kk-KZ"/>
        </w:rPr>
        <w:t xml:space="preserve"> үстелдер, раковина, электр немесе газ плиталары, кептіргіш, ауа сорғыш шқаф судың буы мен шыны ыдыстарды жууда қолданылатын </w:t>
      </w:r>
      <w:r w:rsidRPr="00482A19">
        <w:rPr>
          <w:rFonts w:ascii="Times New Roman" w:hAnsi="Times New Roman"/>
          <w:sz w:val="28"/>
          <w:szCs w:val="28"/>
          <w:lang w:val="kk-KZ"/>
        </w:rPr>
        <w:lastRenderedPageBreak/>
        <w:t>реактивтердің иістерін кетіру үшін қажет. Бұл жердің едені мен қабырғалары кафельмен қапталады.</w:t>
      </w:r>
    </w:p>
    <w:p w:rsidR="00827BA2" w:rsidRPr="00482A19" w:rsidRDefault="00827BA2" w:rsidP="0084675B">
      <w:pPr>
        <w:pStyle w:val="a3"/>
        <w:ind w:firstLine="426"/>
        <w:jc w:val="both"/>
        <w:rPr>
          <w:rFonts w:ascii="Times New Roman" w:hAnsi="Times New Roman"/>
          <w:sz w:val="28"/>
          <w:szCs w:val="28"/>
          <w:lang w:val="kk-KZ"/>
        </w:rPr>
      </w:pPr>
      <w:r w:rsidRPr="00482A19">
        <w:rPr>
          <w:rFonts w:ascii="Times New Roman" w:hAnsi="Times New Roman"/>
          <w:i/>
          <w:sz w:val="28"/>
          <w:szCs w:val="28"/>
          <w:lang w:val="kk-KZ"/>
        </w:rPr>
        <w:t>Стерильдеу бөлмесінде</w:t>
      </w:r>
      <w:r w:rsidRPr="00482A19">
        <w:rPr>
          <w:rFonts w:ascii="Times New Roman" w:hAnsi="Times New Roman"/>
          <w:sz w:val="28"/>
          <w:szCs w:val="28"/>
          <w:lang w:val="kk-KZ"/>
        </w:rPr>
        <w:t xml:space="preserve"> бір немесе екі бумен стерилбдейтін қондырғылар мен үстелдер болады. Стерильдеу бөлмесінде стерилизаторларды ашқаннан кейінгі шығатын будың қалдықтарын кетіру үшін бөлме желдеткіштері болуы қажет. Қысымның көтерілуіне дейінгі пайда болатын бу резеңке түтік арқылы сыртқы ортаға шығарылады немесе суы бар шелекке бағытталады. Бұл бөлменің есіктері мен терезелері сыртқа қарай ашылғаны жөн. </w:t>
      </w:r>
    </w:p>
    <w:p w:rsidR="00827BA2" w:rsidRPr="00482A19" w:rsidRDefault="00827BA2" w:rsidP="0084675B">
      <w:pPr>
        <w:pStyle w:val="a3"/>
        <w:ind w:firstLine="426"/>
        <w:jc w:val="both"/>
        <w:rPr>
          <w:rFonts w:ascii="Times New Roman" w:hAnsi="Times New Roman"/>
          <w:sz w:val="28"/>
          <w:szCs w:val="28"/>
          <w:lang w:val="kk-KZ"/>
        </w:rPr>
      </w:pPr>
      <w:r w:rsidRPr="00482A19">
        <w:rPr>
          <w:rFonts w:ascii="Times New Roman" w:hAnsi="Times New Roman"/>
          <w:i/>
          <w:sz w:val="28"/>
          <w:szCs w:val="28"/>
          <w:lang w:val="kk-KZ"/>
        </w:rPr>
        <w:t>Қоректік орталарды дайындау</w:t>
      </w:r>
      <w:r w:rsidRPr="00482A19">
        <w:rPr>
          <w:rFonts w:ascii="Times New Roman" w:hAnsi="Times New Roman"/>
          <w:sz w:val="28"/>
          <w:szCs w:val="28"/>
          <w:lang w:val="kk-KZ"/>
        </w:rPr>
        <w:t xml:space="preserve"> </w:t>
      </w:r>
      <w:r w:rsidRPr="00482A19">
        <w:rPr>
          <w:rFonts w:ascii="Times New Roman" w:hAnsi="Times New Roman"/>
          <w:i/>
          <w:sz w:val="28"/>
          <w:szCs w:val="28"/>
          <w:lang w:val="kk-KZ"/>
        </w:rPr>
        <w:t>бөлмесінің</w:t>
      </w:r>
      <w:r w:rsidRPr="00482A19">
        <w:rPr>
          <w:rFonts w:ascii="Times New Roman" w:hAnsi="Times New Roman"/>
          <w:sz w:val="28"/>
          <w:szCs w:val="28"/>
          <w:lang w:val="kk-KZ"/>
        </w:rPr>
        <w:t xml:space="preserve"> қабырғалары плитамен қапталған немесе майлы бояумен сырланған, ал еденіне плита немесе линолеум төселеді. Мұнда газ немесе электр плитасы, шыны түтіктерге құйылған қоректік орталарға арналған бөліктері бар жәшіктер, үстелдер, қоректік орта компоненттерін, ет сорпасын және басқа да сұйық орталарды сақтауға арналған мұздатқыш пен шкафтар болады. </w:t>
      </w:r>
    </w:p>
    <w:p w:rsidR="00827BA2" w:rsidRPr="00482A19" w:rsidRDefault="00827BA2" w:rsidP="0084675B">
      <w:pPr>
        <w:pStyle w:val="a3"/>
        <w:ind w:firstLine="426"/>
        <w:jc w:val="both"/>
        <w:rPr>
          <w:rFonts w:ascii="Times New Roman" w:hAnsi="Times New Roman"/>
          <w:sz w:val="28"/>
          <w:szCs w:val="28"/>
          <w:lang w:val="kk-KZ"/>
        </w:rPr>
      </w:pPr>
      <w:r w:rsidRPr="00482A19">
        <w:rPr>
          <w:rFonts w:ascii="Times New Roman" w:hAnsi="Times New Roman"/>
          <w:i/>
          <w:sz w:val="28"/>
          <w:szCs w:val="28"/>
          <w:lang w:val="kk-KZ"/>
        </w:rPr>
        <w:t>Термостат бөлмесінде</w:t>
      </w:r>
      <w:r w:rsidRPr="00482A19">
        <w:rPr>
          <w:rFonts w:ascii="Times New Roman" w:hAnsi="Times New Roman"/>
          <w:sz w:val="28"/>
          <w:szCs w:val="28"/>
          <w:lang w:val="kk-KZ"/>
        </w:rPr>
        <w:t xml:space="preserve"> әр түрлі көлемдегі термостаттар орналастырылады. Зең саңырауқұлақтарды өсіруге арналған термостаттың температурасын 20-25°С, көптеген сапрофитті микроорганизмдерге 25-30°С, жұқпалы аурулардың қоздырғыштарына 35-37°С, ал термофилді микроорганизмдерді өсіру үшін 40-45°С-ге реттелген термостаттар болады.</w:t>
      </w:r>
    </w:p>
    <w:p w:rsidR="00827BA2" w:rsidRPr="00482A19" w:rsidRDefault="00827BA2" w:rsidP="00482A19">
      <w:pPr>
        <w:pStyle w:val="a3"/>
        <w:jc w:val="both"/>
        <w:rPr>
          <w:rFonts w:ascii="Times New Roman" w:hAnsi="Times New Roman"/>
          <w:sz w:val="28"/>
          <w:szCs w:val="28"/>
          <w:lang w:val="kk-KZ"/>
        </w:rPr>
      </w:pPr>
      <w:r w:rsidRPr="00482A19">
        <w:rPr>
          <w:rFonts w:ascii="Times New Roman" w:hAnsi="Times New Roman"/>
          <w:sz w:val="28"/>
          <w:szCs w:val="28"/>
          <w:lang w:val="kk-KZ"/>
        </w:rPr>
        <w:t xml:space="preserve"> </w:t>
      </w:r>
      <w:r w:rsidRPr="00482A19">
        <w:rPr>
          <w:rFonts w:ascii="Times New Roman" w:hAnsi="Times New Roman"/>
          <w:sz w:val="28"/>
          <w:szCs w:val="28"/>
          <w:lang w:val="kk-KZ"/>
        </w:rPr>
        <w:tab/>
      </w:r>
      <w:r w:rsidRPr="00482A19">
        <w:rPr>
          <w:rFonts w:ascii="Times New Roman" w:hAnsi="Times New Roman"/>
          <w:i/>
          <w:sz w:val="28"/>
          <w:szCs w:val="28"/>
          <w:lang w:val="kk-KZ"/>
        </w:rPr>
        <w:t>Препарат бөлмесі</w:t>
      </w:r>
      <w:r w:rsidRPr="00482A19">
        <w:rPr>
          <w:rFonts w:ascii="Times New Roman" w:hAnsi="Times New Roman"/>
          <w:sz w:val="28"/>
          <w:szCs w:val="28"/>
          <w:lang w:val="kk-KZ"/>
        </w:rPr>
        <w:t xml:space="preserve"> – зертханалық-тәжірибе сабақтарына қажетті құралдарды дайындауға арналған жұмыс орны. Бұл жерде оқу барысына керекті барлық жабдықтардың болуы тиіс (мұздатқыш, дистиллятор, таразылар, центрифуга, микроскоп және т.б.).</w:t>
      </w:r>
    </w:p>
    <w:p w:rsidR="00827BA2" w:rsidRPr="00482A19" w:rsidRDefault="00827BA2" w:rsidP="00482A19">
      <w:pPr>
        <w:pStyle w:val="a3"/>
        <w:jc w:val="both"/>
        <w:rPr>
          <w:rFonts w:ascii="Times New Roman" w:hAnsi="Times New Roman"/>
          <w:sz w:val="28"/>
          <w:szCs w:val="28"/>
          <w:lang w:val="kk-KZ"/>
        </w:rPr>
      </w:pPr>
      <w:r w:rsidRPr="00482A19">
        <w:rPr>
          <w:rFonts w:ascii="Times New Roman" w:hAnsi="Times New Roman"/>
          <w:sz w:val="28"/>
          <w:szCs w:val="28"/>
          <w:lang w:val="kk-KZ"/>
        </w:rPr>
        <w:tab/>
      </w:r>
      <w:r w:rsidRPr="00482A19">
        <w:rPr>
          <w:rFonts w:ascii="Times New Roman" w:hAnsi="Times New Roman"/>
          <w:i/>
          <w:sz w:val="28"/>
          <w:szCs w:val="28"/>
          <w:lang w:val="kk-KZ"/>
        </w:rPr>
        <w:t>Бокс бөлмесі</w:t>
      </w:r>
      <w:r w:rsidRPr="00482A19">
        <w:rPr>
          <w:rFonts w:ascii="Times New Roman" w:hAnsi="Times New Roman"/>
          <w:sz w:val="28"/>
          <w:szCs w:val="28"/>
          <w:lang w:val="kk-KZ"/>
        </w:rPr>
        <w:t xml:space="preserve"> – стерильді жағдайда микроорганизмдер дақылдарын себу және қайта себу, сонымен қатар, кейбір ғылыми-зерттеу жұмыстарын жүргізуде қолданылатын бөлме. Бокстың жылжымалы есігі бар тамбуры болады. Бокстың терезесі сыртқы ортадан ауа кірмейтіндей әйнектеліп, қабырғалары плиткамен қапталады немесе майлы бояумен сырланады. Еденіне линолеум төселеді. Боксты натрий гидрокарбонатын (ас содасын 2-3%-ы), 3-5%-ды карбол қышқылы және басқа да дезинфекциялағыш заттардың ерітінділерімен ылғалдандырып, жуып тұрады. Бөлмені толқын ұзындығы 254 нм улбтракүлгін сәулелерін тарататын бактерицидті лампалармен (БУВ-15, БУВ-30, т.б.) 30 минуттан бірнеше сағат аралығында стерилдейді. Бактерицидтік лампа іске қосылып тұрған уақытта бөлмеге кірмеген дұрыс, өйткені ультракүлгін сәулелері көздің қасаң қабығын қабындырады.</w:t>
      </w:r>
    </w:p>
    <w:p w:rsidR="00827BA2" w:rsidRPr="00482A19" w:rsidRDefault="00827BA2" w:rsidP="00482A19">
      <w:pPr>
        <w:pStyle w:val="a3"/>
        <w:jc w:val="both"/>
        <w:rPr>
          <w:rFonts w:ascii="Times New Roman" w:hAnsi="Times New Roman"/>
          <w:sz w:val="28"/>
          <w:szCs w:val="28"/>
          <w:lang w:val="kk-KZ"/>
        </w:rPr>
      </w:pPr>
      <w:r w:rsidRPr="00482A19">
        <w:rPr>
          <w:rFonts w:ascii="Times New Roman" w:hAnsi="Times New Roman"/>
          <w:sz w:val="28"/>
          <w:szCs w:val="28"/>
          <w:lang w:val="kk-KZ"/>
        </w:rPr>
        <w:tab/>
      </w:r>
      <w:r w:rsidRPr="00482A19">
        <w:rPr>
          <w:rFonts w:ascii="Times New Roman" w:hAnsi="Times New Roman"/>
          <w:i/>
          <w:sz w:val="28"/>
          <w:szCs w:val="28"/>
          <w:lang w:val="kk-KZ"/>
        </w:rPr>
        <w:t xml:space="preserve">Вивари </w:t>
      </w:r>
      <w:r w:rsidRPr="00482A19">
        <w:rPr>
          <w:rFonts w:ascii="Times New Roman" w:hAnsi="Times New Roman"/>
          <w:sz w:val="28"/>
          <w:szCs w:val="28"/>
          <w:lang w:val="kk-KZ"/>
        </w:rPr>
        <w:t xml:space="preserve">– ақ тышқандарды, ақ егеуқұйрықтарды, теңіз шошқаларын, үй қояндарын және басқа зертханалық жануарларды күтуге арналған бөлме. Жануарлар ғылыми-зерттеу жұмыстарында және сабақ өткізу ұшін қолданылады. </w:t>
      </w:r>
    </w:p>
    <w:p w:rsidR="00827BA2" w:rsidRPr="00482A19" w:rsidRDefault="00827BA2" w:rsidP="00482A19">
      <w:pPr>
        <w:pStyle w:val="a3"/>
        <w:jc w:val="both"/>
        <w:rPr>
          <w:rFonts w:ascii="Times New Roman" w:hAnsi="Times New Roman"/>
          <w:sz w:val="28"/>
          <w:szCs w:val="28"/>
          <w:lang w:val="kk-KZ"/>
        </w:rPr>
      </w:pPr>
      <w:r w:rsidRPr="00482A19">
        <w:rPr>
          <w:rFonts w:ascii="Times New Roman" w:hAnsi="Times New Roman"/>
          <w:sz w:val="28"/>
          <w:szCs w:val="28"/>
          <w:lang w:val="kk-KZ"/>
        </w:rPr>
        <w:tab/>
      </w:r>
      <w:r w:rsidRPr="00482A19">
        <w:rPr>
          <w:rFonts w:ascii="Times New Roman" w:hAnsi="Times New Roman"/>
          <w:b/>
          <w:sz w:val="28"/>
          <w:szCs w:val="28"/>
          <w:lang w:val="kk-KZ"/>
        </w:rPr>
        <w:t>Микробиологиялық зертханада жұмыс істеу ережелері мен техника қауіпсіздігі</w:t>
      </w:r>
      <w:r w:rsidRPr="00482A19">
        <w:rPr>
          <w:rFonts w:ascii="Times New Roman" w:hAnsi="Times New Roman"/>
          <w:sz w:val="28"/>
          <w:szCs w:val="28"/>
          <w:lang w:val="kk-KZ"/>
        </w:rPr>
        <w:t xml:space="preserve">. 1) Микробиологиялық зертханаға міндетті түрде халатпен </w:t>
      </w:r>
      <w:r w:rsidRPr="00482A19">
        <w:rPr>
          <w:rFonts w:ascii="Times New Roman" w:hAnsi="Times New Roman"/>
          <w:sz w:val="28"/>
          <w:szCs w:val="28"/>
          <w:lang w:val="kk-KZ"/>
        </w:rPr>
        <w:lastRenderedPageBreak/>
        <w:t>кіргізіледі. 2) Бұл жерге бөгде заттарды алып кіруге тыйым салынады. 3) Белгілі бір орында жұмыс істеп, тек қана бекітілген құрал-жабдықтарды қолдану керек. 4) Жұмыс кезінде тазалық сақтаған жөн. 5) Ауруды жұқтырмау үшін үзіліс уақыттарында темекі шегуге, тамақтануға болмайды.</w:t>
      </w:r>
    </w:p>
    <w:p w:rsidR="00827BA2" w:rsidRPr="00482A19" w:rsidRDefault="00827BA2" w:rsidP="00482A19">
      <w:pPr>
        <w:pStyle w:val="a3"/>
        <w:jc w:val="both"/>
        <w:rPr>
          <w:rFonts w:ascii="Times New Roman" w:hAnsi="Times New Roman"/>
          <w:sz w:val="28"/>
          <w:szCs w:val="28"/>
          <w:lang w:val="kk-KZ"/>
        </w:rPr>
      </w:pPr>
      <w:r w:rsidRPr="00482A19">
        <w:rPr>
          <w:rFonts w:ascii="Times New Roman" w:hAnsi="Times New Roman"/>
          <w:sz w:val="28"/>
          <w:szCs w:val="28"/>
          <w:lang w:val="kk-KZ"/>
        </w:rPr>
        <w:t>6) Үстелдің үстінде тек қана тапсырманы орындауға арналған құрал-жабдықтардың ғана болуы шарт. 7) Сабақтың соңыеда жұмыс орны мен жабдықтарды ретке келтіру қажет. 8) Бір спирт шамын екінші біреуінің көмегімен тұтандырмаған абзал, ол үшін шырпы мен шақпақты қолданған жөн. 9) Электр жүйесінің сымдарына, түйіспе бөліктеріне металл немесе басқа заттарды жанастыруға болмайды. 10) Оқытушының немесе зертхана қызметшілерінің рұқсатынсыз электр құралдарын тоққа қоспау керек. 11) Химиялық және басқа да реактивтермен жұмыс істеу ережелерін қатаң сақтау қажет. 12) Зертханадан шығар алдында қолды сабынмен жуады.</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Микроскоптар мен микроскопия</w:t>
      </w:r>
      <w:r w:rsidRPr="00482A19">
        <w:rPr>
          <w:rFonts w:ascii="Times New Roman" w:hAnsi="Times New Roman"/>
          <w:sz w:val="28"/>
          <w:szCs w:val="28"/>
          <w:lang w:val="kk-KZ"/>
        </w:rPr>
        <w:t>. Микроскоп – микробтарды зерттеуге арналған оптикалық құрал. Микроскопия – микроорганизмдердің морфологиялық ерекшеліктерін, тинкториалдық қасиеттерін (әр түрлі бояуларға, бояу әдістеріне қатынасы), құрылымын (ұрық, капсула), жылжымалығын зерттеуге арналған құрал.</w:t>
      </w:r>
    </w:p>
    <w:p w:rsidR="00D2264A" w:rsidRPr="00482A19" w:rsidRDefault="00D2264A" w:rsidP="00482A19">
      <w:pPr>
        <w:pStyle w:val="a3"/>
        <w:ind w:firstLine="708"/>
        <w:jc w:val="both"/>
        <w:rPr>
          <w:rFonts w:ascii="Times New Roman" w:hAnsi="Times New Roman"/>
          <w:sz w:val="28"/>
          <w:szCs w:val="28"/>
          <w:lang w:val="kk-KZ"/>
        </w:rPr>
      </w:pPr>
    </w:p>
    <w:p w:rsidR="00D2264A" w:rsidRPr="00482A19" w:rsidRDefault="00D2264A" w:rsidP="00482A19">
      <w:pPr>
        <w:pStyle w:val="a3"/>
        <w:tabs>
          <w:tab w:val="left" w:pos="6096"/>
        </w:tabs>
        <w:ind w:firstLine="284"/>
        <w:jc w:val="both"/>
        <w:rPr>
          <w:rFonts w:ascii="Times New Roman" w:hAnsi="Times New Roman"/>
          <w:sz w:val="28"/>
          <w:szCs w:val="28"/>
          <w:lang w:val="kk-KZ"/>
        </w:rPr>
      </w:pPr>
      <w:r w:rsidRPr="00482A19">
        <w:rPr>
          <w:rFonts w:ascii="Times New Roman" w:hAnsi="Times New Roman"/>
          <w:noProof/>
          <w:sz w:val="28"/>
          <w:szCs w:val="28"/>
          <w:lang w:val="en-US"/>
        </w:rPr>
        <w:drawing>
          <wp:anchor distT="0" distB="0" distL="114300" distR="114300" simplePos="0" relativeHeight="251661312" behindDoc="1" locked="0" layoutInCell="1" allowOverlap="1">
            <wp:simplePos x="0" y="0"/>
            <wp:positionH relativeFrom="column">
              <wp:posOffset>181888</wp:posOffset>
            </wp:positionH>
            <wp:positionV relativeFrom="paragraph">
              <wp:posOffset>1511</wp:posOffset>
            </wp:positionV>
            <wp:extent cx="2199094" cy="2211450"/>
            <wp:effectExtent l="0" t="0" r="0" b="0"/>
            <wp:wrapTight wrapText="bothSides">
              <wp:wrapPolygon edited="0">
                <wp:start x="0" y="0"/>
                <wp:lineTo x="0" y="21401"/>
                <wp:lineTo x="21332" y="21401"/>
                <wp:lineTo x="21332" y="0"/>
                <wp:lineTo x="0" y="0"/>
              </wp:wrapPolygon>
            </wp:wrapTight>
            <wp:docPr id="2" name="Рисунок 2" descr="http://history-of-world.ru/wp-content/uploads/2011/12/mikroskop_biomed_4_binokulyar_22753556_1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history-of-world.ru/wp-content/uploads/2011/12/mikroskop_biomed_4_binokulyar_22753556_1_F.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99094" cy="2211450"/>
                    </a:xfrm>
                    <a:prstGeom prst="rect">
                      <a:avLst/>
                    </a:prstGeom>
                    <a:noFill/>
                    <a:ln>
                      <a:noFill/>
                    </a:ln>
                  </pic:spPr>
                </pic:pic>
              </a:graphicData>
            </a:graphic>
          </wp:anchor>
        </w:drawing>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Микроскопия оптикалық құралдардың көмегімен жарық, люминесцентті немесе электронды микроскоптардың көмегімен іске асады. Студенттер зертханасы әдетте, Биолом-1, МБР-1,МБР-3 сияқты биологиялық жарық микроскоптарымен жабдықталады. Жарық микроскоптары механикалық және оптикалық бөлімнен тұрады. </w:t>
      </w:r>
      <w:r w:rsidRPr="00482A19">
        <w:rPr>
          <w:rFonts w:ascii="Times New Roman" w:hAnsi="Times New Roman"/>
          <w:i/>
          <w:sz w:val="28"/>
          <w:szCs w:val="28"/>
          <w:lang w:val="kk-KZ"/>
        </w:rPr>
        <w:t>Механикалық бөлімге</w:t>
      </w:r>
      <w:r w:rsidRPr="00482A19">
        <w:rPr>
          <w:rFonts w:ascii="Times New Roman" w:hAnsi="Times New Roman"/>
          <w:sz w:val="28"/>
          <w:szCs w:val="28"/>
          <w:lang w:val="kk-KZ"/>
        </w:rPr>
        <w:t xml:space="preserve"> штатив, зат үстелі, тубус, айналмалы диск (револьвер), макрометрлік және микрометрлік бұрағыштар жатады. Зат үстелінің ортасында жарық беретін саңылауы болады. Зат үстелінің бүйіріндегі бұрандалар оның оңға-солға жылжуын қамтамасыз етеді, ал клеммалар зат шынысын (препаратты) бекітуге арналған. Тубус штатив бағанасының жоғарғы бөлімінде орналасқан. Микрометрлік бұрағыш микроскопия кезінде өте қысқа қашықтыққа қозғайтын қозғалысты қамтамасыз етеді. Микрометрлік бұрағыштың толық бір айналымы тубусты 0,1 мм-ге жылжытады. </w:t>
      </w:r>
    </w:p>
    <w:p w:rsidR="00D2264A" w:rsidRPr="00482A19" w:rsidRDefault="00D2264A" w:rsidP="00482A19">
      <w:pPr>
        <w:pStyle w:val="a3"/>
        <w:jc w:val="both"/>
        <w:rPr>
          <w:rFonts w:ascii="Times New Roman" w:hAnsi="Times New Roman"/>
          <w:i/>
          <w:sz w:val="28"/>
          <w:szCs w:val="28"/>
          <w:lang w:val="kk-KZ"/>
        </w:rPr>
      </w:pPr>
      <w:r w:rsidRPr="00482A19">
        <w:rPr>
          <w:rFonts w:ascii="Times New Roman" w:eastAsia="Times New Roman" w:hAnsi="Times New Roman"/>
          <w:i/>
          <w:noProof/>
          <w:color w:val="383838"/>
          <w:sz w:val="28"/>
          <w:szCs w:val="28"/>
          <w:lang w:val="en-US"/>
        </w:rPr>
        <w:lastRenderedPageBreak/>
        <w:drawing>
          <wp:anchor distT="0" distB="0" distL="114300" distR="114300" simplePos="0" relativeHeight="251659264" behindDoc="0" locked="0" layoutInCell="1" allowOverlap="1" wp14:anchorId="7E95EAC4" wp14:editId="585C55CA">
            <wp:simplePos x="0" y="0"/>
            <wp:positionH relativeFrom="column">
              <wp:posOffset>0</wp:posOffset>
            </wp:positionH>
            <wp:positionV relativeFrom="paragraph">
              <wp:posOffset>203200</wp:posOffset>
            </wp:positionV>
            <wp:extent cx="4054415" cy="4217817"/>
            <wp:effectExtent l="0" t="0" r="3810" b="0"/>
            <wp:wrapThrough wrapText="bothSides">
              <wp:wrapPolygon edited="0">
                <wp:start x="0" y="0"/>
                <wp:lineTo x="0" y="21463"/>
                <wp:lineTo x="21519" y="21463"/>
                <wp:lineTo x="21519" y="0"/>
                <wp:lineTo x="0" y="0"/>
              </wp:wrapPolygon>
            </wp:wrapThrough>
            <wp:docPr id="4" name="Рисунок 4" descr="http://vkjournal.ru/vk/html/178/178833/ceb32da721ec4b374814baf19b3_html_m5fa3ed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kjournal.ru/vk/html/178/178833/ceb32da721ec4b374814baf19b3_html_m5fa3edd1.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54415" cy="4217817"/>
                    </a:xfrm>
                    <a:prstGeom prst="rect">
                      <a:avLst/>
                    </a:prstGeom>
                    <a:noFill/>
                    <a:ln>
                      <a:noFill/>
                    </a:ln>
                  </pic:spPr>
                </pic:pic>
              </a:graphicData>
            </a:graphic>
          </wp:anchor>
        </w:drawing>
      </w:r>
      <w:r w:rsidRPr="00482A19">
        <w:rPr>
          <w:rFonts w:ascii="Times New Roman" w:hAnsi="Times New Roman"/>
          <w:i/>
          <w:sz w:val="28"/>
          <w:szCs w:val="28"/>
          <w:lang w:val="kk-KZ"/>
        </w:rPr>
        <w:t>1</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табаны</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2</w:t>
      </w:r>
      <w:r w:rsidR="00535A3B" w:rsidRPr="00482A19">
        <w:rPr>
          <w:rFonts w:ascii="Times New Roman" w:hAnsi="Times New Roman"/>
          <w:i/>
          <w:sz w:val="28"/>
          <w:szCs w:val="28"/>
          <w:lang w:val="kk-KZ"/>
        </w:rPr>
        <w:t>- зат үстелі</w:t>
      </w:r>
    </w:p>
    <w:p w:rsidR="00D2264A"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3</w:t>
      </w:r>
      <w:r w:rsidR="00535A3B" w:rsidRPr="00482A19">
        <w:rPr>
          <w:rFonts w:ascii="Times New Roman" w:hAnsi="Times New Roman"/>
          <w:i/>
          <w:sz w:val="28"/>
          <w:szCs w:val="28"/>
          <w:lang w:val="kk-KZ"/>
        </w:rPr>
        <w:t>- бұрандалар зат үстелің оңға-солға жылжуын қамтамасыз етеді</w:t>
      </w:r>
    </w:p>
    <w:p w:rsidR="00D2264A"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4</w:t>
      </w:r>
      <w:r w:rsidR="00535A3B" w:rsidRPr="00482A19">
        <w:rPr>
          <w:rFonts w:ascii="Times New Roman" w:hAnsi="Times New Roman"/>
          <w:i/>
          <w:sz w:val="28"/>
          <w:szCs w:val="28"/>
          <w:lang w:val="kk-KZ"/>
        </w:rPr>
        <w:t>- клеммалар зат шынысын (препаратты) бекітуге арналған</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5</w:t>
      </w:r>
      <w:r w:rsidR="00535A3B" w:rsidRPr="00482A19">
        <w:rPr>
          <w:rFonts w:ascii="Times New Roman" w:hAnsi="Times New Roman"/>
          <w:i/>
          <w:sz w:val="28"/>
          <w:szCs w:val="28"/>
          <w:lang w:val="kk-KZ"/>
        </w:rPr>
        <w:t>-конденсор</w:t>
      </w:r>
    </w:p>
    <w:p w:rsidR="00D2264A"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6</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конденсор кронштейні</w:t>
      </w:r>
    </w:p>
    <w:p w:rsidR="00A90681"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7</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 xml:space="preserve"> конденсор бекітетің винт</w:t>
      </w:r>
    </w:p>
    <w:p w:rsidR="00D2264A"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8</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конденсорды жылжытатын бұралғыш</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9</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диафрагма</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10</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айна</w:t>
      </w:r>
    </w:p>
    <w:p w:rsidR="00535A3B" w:rsidRPr="00482A19" w:rsidRDefault="00535A3B" w:rsidP="00482A19">
      <w:pPr>
        <w:pStyle w:val="a3"/>
        <w:rPr>
          <w:rFonts w:ascii="Times New Roman" w:hAnsi="Times New Roman"/>
          <w:i/>
          <w:sz w:val="28"/>
          <w:szCs w:val="28"/>
          <w:lang w:val="kk-KZ"/>
        </w:rPr>
      </w:pPr>
      <w:r w:rsidRPr="00482A19">
        <w:rPr>
          <w:rFonts w:ascii="Times New Roman" w:hAnsi="Times New Roman"/>
          <w:i/>
          <w:sz w:val="28"/>
          <w:szCs w:val="28"/>
          <w:lang w:val="kk-KZ"/>
        </w:rPr>
        <w:t>11- тубус ұстағыш</w:t>
      </w:r>
    </w:p>
    <w:p w:rsidR="00A90681" w:rsidRPr="00482A19" w:rsidRDefault="00A90681" w:rsidP="00482A19">
      <w:pPr>
        <w:pStyle w:val="a3"/>
        <w:rPr>
          <w:rFonts w:ascii="Times New Roman" w:hAnsi="Times New Roman"/>
          <w:i/>
          <w:sz w:val="28"/>
          <w:szCs w:val="28"/>
          <w:lang w:val="kk-KZ"/>
        </w:rPr>
      </w:pPr>
    </w:p>
    <w:p w:rsidR="00D2264A"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12</w:t>
      </w:r>
      <w:r w:rsidR="00535A3B" w:rsidRPr="00482A19">
        <w:rPr>
          <w:rFonts w:ascii="Times New Roman" w:hAnsi="Times New Roman"/>
          <w:i/>
          <w:sz w:val="28"/>
          <w:szCs w:val="28"/>
          <w:lang w:val="kk-KZ"/>
        </w:rPr>
        <w:t>-макрометрлік бұрағыш</w:t>
      </w:r>
    </w:p>
    <w:p w:rsidR="00D2264A" w:rsidRPr="00482A19" w:rsidRDefault="00D2264A" w:rsidP="00482A19">
      <w:pPr>
        <w:pStyle w:val="a3"/>
        <w:rPr>
          <w:rFonts w:ascii="Times New Roman" w:hAnsi="Times New Roman"/>
          <w:i/>
          <w:sz w:val="28"/>
          <w:szCs w:val="28"/>
          <w:lang w:val="kk-KZ"/>
        </w:rPr>
      </w:pPr>
      <w:r w:rsidRPr="00482A19">
        <w:rPr>
          <w:rFonts w:ascii="Times New Roman" w:hAnsi="Times New Roman"/>
          <w:i/>
          <w:sz w:val="28"/>
          <w:szCs w:val="28"/>
          <w:lang w:val="kk-KZ"/>
        </w:rPr>
        <w:t>13</w:t>
      </w:r>
      <w:r w:rsidR="00535A3B" w:rsidRPr="00482A19">
        <w:rPr>
          <w:rFonts w:ascii="Times New Roman" w:hAnsi="Times New Roman"/>
          <w:i/>
          <w:sz w:val="28"/>
          <w:szCs w:val="28"/>
          <w:lang w:val="kk-KZ"/>
        </w:rPr>
        <w:t>-микрометрлік бұрағыш</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14</w:t>
      </w:r>
      <w:r w:rsidR="00535A3B" w:rsidRPr="00482A19">
        <w:rPr>
          <w:rFonts w:ascii="Times New Roman" w:hAnsi="Times New Roman"/>
          <w:i/>
          <w:sz w:val="28"/>
          <w:szCs w:val="28"/>
          <w:lang w:val="kk-KZ"/>
        </w:rPr>
        <w:t>- айналмалы диск (револьвер)</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15</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 xml:space="preserve"> объективтер</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16</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тубус</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17</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тубус</w:t>
      </w:r>
    </w:p>
    <w:p w:rsidR="00D2264A" w:rsidRPr="00482A19" w:rsidRDefault="00D2264A"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18</w:t>
      </w:r>
      <w:r w:rsidR="00535A3B" w:rsidRPr="00482A19">
        <w:rPr>
          <w:rFonts w:ascii="Times New Roman" w:hAnsi="Times New Roman"/>
          <w:i/>
          <w:sz w:val="28"/>
          <w:szCs w:val="28"/>
          <w:lang w:val="kk-KZ"/>
        </w:rPr>
        <w:t>-</w:t>
      </w:r>
      <w:r w:rsidR="00A90681" w:rsidRPr="00482A19">
        <w:rPr>
          <w:rFonts w:ascii="Times New Roman" w:hAnsi="Times New Roman"/>
          <w:i/>
          <w:sz w:val="28"/>
          <w:szCs w:val="28"/>
          <w:lang w:val="kk-KZ"/>
        </w:rPr>
        <w:t>окуляр</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Микроскоптың </w:t>
      </w:r>
      <w:r w:rsidRPr="00482A19">
        <w:rPr>
          <w:rFonts w:ascii="Times New Roman" w:hAnsi="Times New Roman"/>
          <w:i/>
          <w:sz w:val="28"/>
          <w:szCs w:val="28"/>
          <w:lang w:val="kk-KZ"/>
        </w:rPr>
        <w:t>оптикалық бөліміне</w:t>
      </w:r>
      <w:r w:rsidRPr="00482A19">
        <w:rPr>
          <w:rFonts w:ascii="Times New Roman" w:hAnsi="Times New Roman"/>
          <w:sz w:val="28"/>
          <w:szCs w:val="28"/>
          <w:lang w:val="kk-KZ"/>
        </w:rPr>
        <w:t xml:space="preserve"> жарық беретін аппарат, объективтер және окуляр кіреді. Жарық беру аппараты зат үстелінің астында орналасқан. Ол жарық сәлелерін бағыттайтын жазық беті, ал жасанды жарықта оның ойыс беті қолданылады. Конденсордың жоғарғы жағында жазықты-дөңес, төменгі жағында екі жағы да дөңес линзасы болады. Осы линзалардың көмегімен конденсор айнадан шағылысқан жарық, сәулелерін зерттеуге алынған заттың деңгейінде фокусқа жанайды. Жарықтың күшін азайту үшін конденсорды төмен түсіреді, ал жарықты көбейту үшін көтереді. Көз шалымының жарықталғандығын реттеу үшін конденсордың төменгі бөлімінде бекітілген диафрагманы да қолданады. Ол бір-бірін жауып тұратын жартылай шеңберленген металл пластинкалардан тұрады. Бұл пластиналар арнаулы рычагтың көмегі арқылы жарықтың өтуін көбейтеді немесе азайтады. Жұмыста </w:t>
      </w:r>
      <w:r w:rsidRPr="00482A19">
        <w:rPr>
          <w:rFonts w:ascii="Times New Roman" w:hAnsi="Times New Roman"/>
          <w:sz w:val="28"/>
          <w:szCs w:val="28"/>
          <w:lang w:val="kk-KZ"/>
        </w:rPr>
        <w:lastRenderedPageBreak/>
        <w:t xml:space="preserve">көбінесе Аббе конденсоры қолданылады. Қажетті жағдайларда (мысалы лептоспираларды зерттегенде) оны «қараңғы өріс» конденсорымен ауыстырады. Бұл конденсор тек қана қия түскен жасанды жарықтың сәулелерін өткізеді, бірақ олар объективке түспейді (көз шалымы қараңғы). Конденсор арқылы өткен қия сәулелер қатты бөлшектермен кездескен соң ауытқып, барлық бағыттарда әр түрлі бұрыштарымен өрістейді. Объективке түскен бұл қия сәулелер қараңғы аяда жарқырауды қамтамасыз етеді. Жарқыраудың айқындылығы жарық көзінің күшіне (ОИ-7, ОИ-19), жарық шамдары жарықты бағыттаудың дәлдігіне байланысты. Бірнеше линзалардан тұратын объектив, тубустың төменгі бөліміндегі револьвердің бағытталған маңдай алды линзасы. Ол зерттеуге алынған объектілердің керекті мөлшерде ұлғаюын қамтамасыз етеді. Маңдай алды линза микроскоп арқылы мөлшері 0,2 мкм тең ұсақ заттарды көруге мүмкіндік туғызады. Маңдай алды линзалардан басқа металл қынабында бірнеше түзету (коррекция) линзалары бар. Олардың саны үшеуден он екіге дейін болады. Маңдай алды линзаның үлкейту дәрежесі неғұрлым көп болса, соғұрлым түзету линзалары да көп болуы керек. </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Объективтер</w:t>
      </w:r>
      <w:r w:rsidRPr="00482A19">
        <w:rPr>
          <w:rFonts w:ascii="Times New Roman" w:hAnsi="Times New Roman"/>
          <w:sz w:val="28"/>
          <w:szCs w:val="28"/>
          <w:lang w:val="kk-KZ"/>
        </w:rPr>
        <w:t xml:space="preserve"> құрғақ және иммерсионды болып екіге бөлінеді. Құрғақ объективтерді қолданғанда объективтің маңдай алды линзасы мен препараттың ортасында ауа қабаты болады. Препараттың шынысы арқылы өткен жарық сәулелері ауа қабатында сынып, ауытқып, толығымен объективке түспейді. Егер объективтің линзасының диаметрі біршама үлкен болса, онда жарықтылық жеткілікті болады. Мұндай линзалар фокус аралығының үлкендігінен, шашырағыштығының аздығынан затты 10,20,40 есе ғана ұлғайтады. Иммерсионды объективтердің маңдай алды линзалары затты 80,90,100 және 120 есе ұлғайтады, демек олардың фокус аралығы қысқа, ал диаметрі үлкен емес. </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Бұларды құрғақ объектив ретінде қолдансақ, көз шалымының жарықтылығы шамалы болады. Сондықтан керекті жарықтылықты тудыру үшін зерттеуге алынған препараттың үстіне жарық сәулесін сындыру коэффициентіне жақын сұйықтықты қондырады. Осы сұйықтықтың тамшысына иммерсионды объективті батырғанда біркелкі оптикалық орта құралады. Бұл жүйеде жарық сәулелері әлсіремей көз шалымын жақсы жарықтандырады. Иммерсионды сұйық ретінде бал қарағайдың майы, кейде вазелин майы қолданылады.</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Окуляр</w:t>
      </w:r>
      <w:r w:rsidRPr="00482A19">
        <w:rPr>
          <w:rFonts w:ascii="Times New Roman" w:hAnsi="Times New Roman"/>
          <w:sz w:val="28"/>
          <w:szCs w:val="28"/>
          <w:lang w:val="kk-KZ"/>
        </w:rPr>
        <w:t xml:space="preserve"> тубустың жоғарғы жағында орналасқан. Ол цилиндр формалы метал қынабындағы жоғарғы көз линзасы мен төменгі жинағыш линзасынан тұрады. Окуляр тек қана объективтен алынған кескінді ұлғайтады. Окулярдың жоғарғы рамкасында көбейту таңбасы бар сан белгілері болады. Бұл окулярдың ұлғайту дәрежесінің көрсеткішін окулярдың ұлғайту дәрежесіне көбейту арқылы табады (мысалы, объектив 120 есе ұлғайтады, ал окуляр х9). Объективтің жалпы ұлғайтуы 120х9=1080. </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lastRenderedPageBreak/>
        <w:t xml:space="preserve">  </w:t>
      </w:r>
      <w:r w:rsidRPr="00482A19">
        <w:rPr>
          <w:rFonts w:ascii="Times New Roman" w:hAnsi="Times New Roman"/>
          <w:i/>
          <w:sz w:val="28"/>
          <w:szCs w:val="28"/>
          <w:lang w:val="kk-KZ"/>
        </w:rPr>
        <w:t>Микроскоппен жұмыс істеу ережелері</w:t>
      </w:r>
      <w:r w:rsidRPr="00482A19">
        <w:rPr>
          <w:rFonts w:ascii="Times New Roman" w:hAnsi="Times New Roman"/>
          <w:sz w:val="28"/>
          <w:szCs w:val="28"/>
          <w:lang w:val="kk-KZ"/>
        </w:rPr>
        <w:t xml:space="preserve">. Микроскоппен жұмыс істер алдында конденсордың жағдайы тексеріледі. Ол зат үстелінің деңгейіне дейін көтеріліп, диафрагма ашық болуы керек. Тубусты сәл көтеріп, ең аз ұлғайтатын (8,10 есе) объективті іске қосады. Окулярға қарай айнаны айналдырып, көз шалымына жақсы жарықтылықты орнатады. Зерттеуге арналған препаратқа бал қарағай майының бір тамшысын тамызып, оны зат үстелінің үстіне қояды. Револьверді бұрай отыра иммерсионды объективті жұмысқа дайындап, микроскопқа қарай отыра объективтің маңдай алды линзасын макровинттің көмегімен абайлап иммерсионды майдың тамшысына батырады. Сонан соң окулярға қарап, тубусты препараттың көрінгеніне дейін көтереді. Микроскоптан көрінген кескіннің анықтылығын микровинтті шамалы бұрау арқылы (алға-артқа) реттейді. Жұмыс соңында тубусты микровинттің көмегімен көтереді. Револьверді бейтарап қалпына ауыстырып, линзадағы майды жұмсақ мақтадан тоқылған матамен сүртеді. Микроскопты ағаштан істелген қаптамаға салады немесе түсті шынылы қалпақтың астына қояды. Қараңғы өріспен жұмыс істегендеконденсордың жоғарғы линзасына тазартылған судың немесе иммерсионды майдың бір тамшысын тамызғаннан соң препаратты бекітіп, объективті іске қосып, конденсорды объективтің осіне дәл келтіреді. Осыдан кейін көз шалымындағы кескіннің анықтылығын винттер жүйесі арқылы реттейді. </w:t>
      </w:r>
    </w:p>
    <w:p w:rsidR="00F63C22" w:rsidRDefault="00827BA2"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Люминесцентті микроскопия</w:t>
      </w:r>
      <w:r w:rsidRPr="00482A19">
        <w:rPr>
          <w:rFonts w:ascii="Times New Roman" w:hAnsi="Times New Roman"/>
          <w:sz w:val="28"/>
          <w:szCs w:val="28"/>
          <w:lang w:val="kk-KZ"/>
        </w:rPr>
        <w:t>. Люминесценция ұлғайтқыш оптикалық аспаптардың көмегімен байқалатын микроскопиялық объектілердің жарқырауы. Объектердің жарқырауы өзіндік (алдында бояусыз) және ретке келтірілген (үлгіні бояумен өңдегеннен кейінгі) болуы мүмкін.</w:t>
      </w:r>
    </w:p>
    <w:p w:rsidR="006305B0" w:rsidRPr="00482A19" w:rsidRDefault="006305B0" w:rsidP="00482A19">
      <w:pPr>
        <w:pStyle w:val="a3"/>
        <w:ind w:firstLine="708"/>
        <w:jc w:val="both"/>
        <w:rPr>
          <w:rFonts w:ascii="Times New Roman" w:hAnsi="Times New Roman"/>
          <w:sz w:val="28"/>
          <w:szCs w:val="28"/>
          <w:lang w:val="kk-KZ"/>
        </w:rPr>
      </w:pPr>
    </w:p>
    <w:p w:rsidR="00F63C22" w:rsidRPr="00482A19" w:rsidRDefault="00F63C22" w:rsidP="00482A19">
      <w:pPr>
        <w:pStyle w:val="a3"/>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50D0F1DB" wp14:editId="7ADB322D">
            <wp:extent cx="5077739" cy="2399622"/>
            <wp:effectExtent l="0" t="0" r="0" b="1270"/>
            <wp:docPr id="6" name="Рисунок 6" descr="http://www.laborkomplekt.ru/img/cat/item/2085-0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laborkomplekt.ru/img/cat/item/2085-01_bi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39937" cy="2429015"/>
                    </a:xfrm>
                    <a:prstGeom prst="rect">
                      <a:avLst/>
                    </a:prstGeom>
                    <a:noFill/>
                    <a:ln>
                      <a:noFill/>
                    </a:ln>
                  </pic:spPr>
                </pic:pic>
              </a:graphicData>
            </a:graphic>
          </wp:inline>
        </w:drawing>
      </w:r>
    </w:p>
    <w:p w:rsidR="00F63C22" w:rsidRPr="00482A19" w:rsidRDefault="00F63C22" w:rsidP="00482A19">
      <w:pPr>
        <w:pStyle w:val="a3"/>
        <w:ind w:firstLine="708"/>
        <w:jc w:val="both"/>
        <w:rPr>
          <w:rFonts w:ascii="Times New Roman" w:hAnsi="Times New Roman"/>
          <w:sz w:val="28"/>
          <w:szCs w:val="28"/>
          <w:lang w:val="kk-KZ"/>
        </w:rPr>
      </w:pP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Көрінбейтін ультракүлгінді немесе көк күлгінді қысқа толқынды сәулелер объектіге әсер еткенде адам көзіне көрінетін ұзынырақ жарық толқыны бар люминесценция қоздырылады. Бұл қасиет люминесцентті микроскопияның негізін қалайды. Люминесцентті микроскопия үшін МЛ және </w:t>
      </w:r>
      <w:r w:rsidRPr="00482A19">
        <w:rPr>
          <w:rFonts w:ascii="Times New Roman" w:hAnsi="Times New Roman"/>
          <w:sz w:val="28"/>
          <w:szCs w:val="28"/>
          <w:lang w:val="kk-KZ"/>
        </w:rPr>
        <w:lastRenderedPageBreak/>
        <w:t>Люмам серияларының микроскоптары қолданылады. МЛ-2 люминесцентті микроскобы өте күшті жарық көзінен (сынапты-кварц шамы), жарық сүзгілерінен және биологиялық микроскоптан тұрады. Жарық көзі мен микроскоп айнасының ортасында көк күлгін сүзгіш болады, қысқа толқынды жарық сәулелері препаратқа түскенде жарқырауды қоздырады. Микроскоптың окулярына сары жарық сүзгісін кигізеді. Ол көк күлгінді сәулелерді (спектрдің қысқа толқынды бөлігі) шашып, көзге көрінетін ұзын толқында сәулелерді өткізеді.</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Люминесцентті микроскопияда зерттеуге алынған объектілерді арнайы бояулармен (флуорохромдармен) өңдегеннен кейін пайда болатын қосымша люминесценцияның маңызы өте зор. Флуорохромдардың ұзын толқынды ультракүлгін және қысқа толқынды көк күлгін сәулелердің әсерінен жарқырайтын қасиеті бар. Флуорохромдардың ішінен қызғылт сары акридин, аурамин, аурофосфин, родамин, флуоресцин және тағы басқалары жиі қолданылады. Люминесцентті микроскоптың көмегімен мөлдір емес тірі объектілерді зерттеуге болады. Олар түрлі-түсті, ірі айқын болып көрінеді.</w:t>
      </w:r>
    </w:p>
    <w:p w:rsidR="00F63C2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Электронды микроскопия</w:t>
      </w:r>
      <w:r w:rsidRPr="00482A19">
        <w:rPr>
          <w:rFonts w:ascii="Times New Roman" w:hAnsi="Times New Roman"/>
          <w:sz w:val="28"/>
          <w:szCs w:val="28"/>
          <w:lang w:val="kk-KZ"/>
        </w:rPr>
        <w:t>. Микроорганизмдердің, жануарлар мен өсімдіктер клеткаларының ультра құрылысын зерттеу электронды микроскоптың көмегімен іске асады. Зерттеуге алынған объектінің кескіні электрондардың тасқыны арқылы алынады.</w:t>
      </w:r>
    </w:p>
    <w:p w:rsidR="00F63C22" w:rsidRPr="00482A19" w:rsidRDefault="00F63C22"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anchor distT="0" distB="0" distL="114300" distR="114300" simplePos="0" relativeHeight="251660288" behindDoc="1" locked="0" layoutInCell="1" allowOverlap="1">
            <wp:simplePos x="0" y="0"/>
            <wp:positionH relativeFrom="column">
              <wp:posOffset>445770</wp:posOffset>
            </wp:positionH>
            <wp:positionV relativeFrom="paragraph">
              <wp:posOffset>2540</wp:posOffset>
            </wp:positionV>
            <wp:extent cx="2538730" cy="2515870"/>
            <wp:effectExtent l="0" t="0" r="0" b="0"/>
            <wp:wrapTight wrapText="bothSides">
              <wp:wrapPolygon edited="0">
                <wp:start x="0" y="0"/>
                <wp:lineTo x="0" y="21426"/>
                <wp:lineTo x="21395" y="21426"/>
                <wp:lineTo x="21395" y="0"/>
                <wp:lineTo x="0" y="0"/>
              </wp:wrapPolygon>
            </wp:wrapTight>
            <wp:docPr id="5" name="Рисунок 5" descr="https://encrypted-tbn2.gstatic.com/images?q=tbn:ANd9GcQg-3TN00B-XgDctp9lraPpNxEZuqOe7Ml92WEQnF-CPMJhUC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2.gstatic.com/images?q=tbn:ANd9GcQg-3TN00B-XgDctp9lraPpNxEZuqOe7Ml92WEQnF-CPMJhUC6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8730" cy="25158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Электронды микроскоп құрылысының прионципі электрондардың магнит өрісінде магнитті линзалар ауытқу қасиетін қолдануға негізделген. Магнит өрісі электрон топтарын фокусқа түсіреді. Электрондардың көзң ретінде электр тогымен қыздырылатынвольфрам сымы қызмет етеді. Объект кескіні электронды микроскоптың көмегімен 500 000-нан аса ұлғайтылады. Электронды микроскопияның ұлғайту дәрежесі ангстреммен өлшенеді. Қазіргі кезде электронды микроскоптардың отандық және шетелдік әр түрлі үлгілері бар.</w:t>
      </w:r>
    </w:p>
    <w:p w:rsidR="00827BA2" w:rsidRPr="00482A19" w:rsidRDefault="009A4AB5" w:rsidP="00482A19">
      <w:pPr>
        <w:pStyle w:val="a3"/>
        <w:jc w:val="both"/>
        <w:rPr>
          <w:rFonts w:ascii="Times New Roman" w:hAnsi="Times New Roman"/>
          <w:sz w:val="28"/>
          <w:szCs w:val="28"/>
          <w:lang w:val="kk-KZ"/>
        </w:rPr>
      </w:pPr>
      <w:r w:rsidRPr="00482A19">
        <w:rPr>
          <w:rFonts w:ascii="Times New Roman" w:hAnsi="Times New Roman"/>
          <w:b/>
          <w:i/>
          <w:sz w:val="28"/>
          <w:szCs w:val="28"/>
          <w:lang w:val="kk-KZ"/>
        </w:rPr>
        <w:t xml:space="preserve">      </w:t>
      </w:r>
      <w:r w:rsidR="00827BA2" w:rsidRPr="00482A19">
        <w:rPr>
          <w:rFonts w:ascii="Times New Roman" w:hAnsi="Times New Roman"/>
          <w:b/>
          <w:i/>
          <w:sz w:val="28"/>
          <w:szCs w:val="28"/>
          <w:lang w:val="kk-KZ"/>
        </w:rPr>
        <w:t>Бақылау сұрақтары:</w:t>
      </w:r>
      <w:r w:rsidR="00827BA2" w:rsidRPr="00482A19">
        <w:rPr>
          <w:rFonts w:ascii="Times New Roman" w:hAnsi="Times New Roman"/>
          <w:sz w:val="28"/>
          <w:szCs w:val="28"/>
          <w:lang w:val="kk-KZ"/>
        </w:rPr>
        <w:t xml:space="preserve"> 1 Қарапайым, люминесцентті және электронды микроскоптардың құрылымы. 2 Макро және микро бұрағыштармен жұмыс істеу тәртібі. 3 Микроскоптың окуляры мен басқа да оптикалық бөлімдері, олардың үлкейту дәрежелерін анықтау. 4 Микробиологиялық зертхананың бөлімдері, қауіпсіздік техникалары.</w:t>
      </w:r>
    </w:p>
    <w:p w:rsidR="00827BA2" w:rsidRPr="00482A19" w:rsidRDefault="00827BA2" w:rsidP="00482A19">
      <w:pPr>
        <w:pStyle w:val="a3"/>
        <w:jc w:val="both"/>
        <w:rPr>
          <w:rFonts w:ascii="Times New Roman" w:hAnsi="Times New Roman"/>
          <w:sz w:val="28"/>
          <w:szCs w:val="28"/>
          <w:lang w:val="kk-KZ"/>
        </w:rPr>
      </w:pPr>
    </w:p>
    <w:p w:rsidR="00C86159" w:rsidRPr="00482A19" w:rsidRDefault="009558B7" w:rsidP="00482A19">
      <w:pPr>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lastRenderedPageBreak/>
        <w:t>2 – зертханалық сабақ</w:t>
      </w:r>
    </w:p>
    <w:p w:rsidR="00827BA2" w:rsidRPr="00482A19" w:rsidRDefault="009558B7"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Тақырып:</w:t>
      </w:r>
      <w:r w:rsidR="00827BA2" w:rsidRPr="00482A19">
        <w:rPr>
          <w:rFonts w:ascii="Times New Roman" w:hAnsi="Times New Roman" w:cs="Times New Roman"/>
          <w:b/>
          <w:sz w:val="28"/>
          <w:szCs w:val="28"/>
          <w:lang w:val="kk-KZ"/>
        </w:rPr>
        <w:t xml:space="preserve"> Бактериялардың морфологиясы</w:t>
      </w:r>
    </w:p>
    <w:p w:rsidR="000D5916"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Сабақтың мақсаты. </w:t>
      </w:r>
      <w:r w:rsidRPr="00482A19">
        <w:rPr>
          <w:rFonts w:ascii="Times New Roman" w:hAnsi="Times New Roman"/>
          <w:sz w:val="28"/>
          <w:szCs w:val="28"/>
          <w:lang w:val="kk-KZ"/>
        </w:rPr>
        <w:t>Микрококк, стрептококк, диплококк, стафилококк</w:t>
      </w:r>
      <w:r w:rsidR="001D4455" w:rsidRPr="00482A19">
        <w:rPr>
          <w:rFonts w:ascii="Times New Roman" w:hAnsi="Times New Roman"/>
          <w:sz w:val="28"/>
          <w:szCs w:val="28"/>
          <w:lang w:val="kk-KZ"/>
        </w:rPr>
        <w:t>, таяқша және ирелендеген бактериялардан</w:t>
      </w:r>
      <w:r w:rsidRPr="00482A19">
        <w:rPr>
          <w:rFonts w:ascii="Times New Roman" w:hAnsi="Times New Roman"/>
          <w:sz w:val="28"/>
          <w:szCs w:val="28"/>
          <w:lang w:val="kk-KZ"/>
        </w:rPr>
        <w:t xml:space="preserve"> дақылдарынан препараттарды дайындап, Пфейффер фуксинімен, мителен көгімен және т.б. бояулармен бояп, олардың суретін салып алу. </w:t>
      </w:r>
    </w:p>
    <w:p w:rsidR="00F63C22" w:rsidRPr="00482A19" w:rsidRDefault="00827BA2" w:rsidP="00482A19">
      <w:pPr>
        <w:pStyle w:val="a3"/>
        <w:ind w:firstLine="708"/>
        <w:jc w:val="both"/>
        <w:rPr>
          <w:rFonts w:ascii="Times New Roman" w:eastAsia="Times New Roman" w:hAnsi="Times New Roman"/>
          <w:noProof/>
          <w:sz w:val="28"/>
          <w:szCs w:val="28"/>
          <w:lang w:val="kk-KZ"/>
        </w:rPr>
      </w:pPr>
      <w:r w:rsidRPr="00482A19">
        <w:rPr>
          <w:rFonts w:ascii="Times New Roman" w:hAnsi="Times New Roman"/>
          <w:b/>
          <w:sz w:val="28"/>
          <w:szCs w:val="28"/>
          <w:lang w:val="kk-KZ"/>
        </w:rPr>
        <w:t xml:space="preserve">Жабдықтар мен материалдар. </w:t>
      </w:r>
      <w:r w:rsidRPr="00482A19">
        <w:rPr>
          <w:rFonts w:ascii="Times New Roman" w:hAnsi="Times New Roman"/>
          <w:sz w:val="28"/>
          <w:szCs w:val="28"/>
          <w:lang w:val="kk-KZ"/>
        </w:rPr>
        <w:t>Тығыз</w:t>
      </w:r>
      <w:r w:rsidRPr="00482A19">
        <w:rPr>
          <w:rFonts w:ascii="Times New Roman" w:hAnsi="Times New Roman"/>
          <w:b/>
          <w:sz w:val="28"/>
          <w:szCs w:val="28"/>
          <w:lang w:val="kk-KZ"/>
        </w:rPr>
        <w:t xml:space="preserve"> </w:t>
      </w:r>
      <w:r w:rsidRPr="00482A19">
        <w:rPr>
          <w:rFonts w:ascii="Times New Roman" w:hAnsi="Times New Roman"/>
          <w:sz w:val="28"/>
          <w:szCs w:val="28"/>
          <w:lang w:val="kk-KZ"/>
        </w:rPr>
        <w:t>және сұйық қоректік орталарда өсірілген микрококк, диплококк, стрептококк, стафилококк дақылдары бар шыны түтіктер, штативтер, физиолгиялық ерітінді, микробиологиялық ілмектер. Пастер пипеткалары, метилен көгі, Пфейффер фуксині және тағы басқа бояулардың ерітіндісі бар тамызғыштар, жуынды төгетін шыны аяқтар. Жағындыларды шаюға арналған шыны сауыттардағы дистилденген су, қолданған зат шыныларына және жамылғы шыныларына арналған дезинфекциялық ерітінділер құйылған ыдыстар. Никифор сұйығындағы зат шынылары. Құм сағаттар немесе басқа сағаттар. Анатомиялық пинцеттер. Спирт шамдары. Микроскоптар. Бал қарағай майы. Шар формалы микроорганизмдерден дайындалған көрнекті препараттар.</w:t>
      </w:r>
      <w:r w:rsidR="00F63C22" w:rsidRPr="00482A19">
        <w:rPr>
          <w:rFonts w:ascii="Times New Roman" w:eastAsia="Times New Roman" w:hAnsi="Times New Roman"/>
          <w:noProof/>
          <w:sz w:val="28"/>
          <w:szCs w:val="28"/>
          <w:lang w:val="kk-KZ"/>
        </w:rPr>
        <w:t xml:space="preserve"> </w:t>
      </w:r>
    </w:p>
    <w:p w:rsidR="00F63C22" w:rsidRPr="006305B0" w:rsidRDefault="00F63C22" w:rsidP="006305B0">
      <w:pPr>
        <w:pStyle w:val="a3"/>
        <w:jc w:val="both"/>
        <w:rPr>
          <w:rFonts w:ascii="Times New Roman" w:hAnsi="Times New Roman"/>
          <w:sz w:val="28"/>
          <w:szCs w:val="28"/>
          <w:lang w:val="kk-KZ"/>
        </w:rPr>
      </w:pPr>
      <w:r w:rsidRPr="00482A19">
        <w:rPr>
          <w:rFonts w:ascii="Times New Roman" w:eastAsia="Times New Roman" w:hAnsi="Times New Roman"/>
          <w:noProof/>
          <w:sz w:val="28"/>
          <w:szCs w:val="28"/>
          <w:lang w:val="en-US"/>
        </w:rPr>
        <w:drawing>
          <wp:anchor distT="0" distB="0" distL="114300" distR="114300" simplePos="0" relativeHeight="251663360" behindDoc="0" locked="0" layoutInCell="1" allowOverlap="1" wp14:anchorId="5D387224" wp14:editId="597FC889">
            <wp:simplePos x="0" y="0"/>
            <wp:positionH relativeFrom="column">
              <wp:posOffset>0</wp:posOffset>
            </wp:positionH>
            <wp:positionV relativeFrom="paragraph">
              <wp:posOffset>2452370</wp:posOffset>
            </wp:positionV>
            <wp:extent cx="3683635" cy="2769235"/>
            <wp:effectExtent l="0" t="0" r="0" b="0"/>
            <wp:wrapThrough wrapText="bothSides">
              <wp:wrapPolygon edited="0">
                <wp:start x="0" y="0"/>
                <wp:lineTo x="0" y="21397"/>
                <wp:lineTo x="21447" y="21397"/>
                <wp:lineTo x="21447" y="0"/>
                <wp:lineTo x="0" y="0"/>
              </wp:wrapPolygon>
            </wp:wrapThrough>
            <wp:docPr id="7" name="Рисунок 7" descr="http://vkjournal.ru/vk/html/178/178833/ceb32da721ec4b374814baf19b3_html_m35537f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vkjournal.ru/vk/html/178/178833/ceb32da721ec4b374814baf19b3_html_m35537fb8.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3635" cy="2769235"/>
                    </a:xfrm>
                    <a:prstGeom prst="rect">
                      <a:avLst/>
                    </a:prstGeom>
                    <a:noFill/>
                    <a:ln>
                      <a:noFill/>
                    </a:ln>
                  </pic:spPr>
                </pic:pic>
              </a:graphicData>
            </a:graphic>
          </wp:anchor>
        </w:drawing>
      </w:r>
    </w:p>
    <w:p w:rsidR="00F63C22" w:rsidRPr="00482A19" w:rsidRDefault="00F63C22" w:rsidP="00482A19">
      <w:pPr>
        <w:pStyle w:val="a3"/>
        <w:rPr>
          <w:rFonts w:ascii="Times New Roman" w:hAnsi="Times New Roman"/>
          <w:b/>
          <w:sz w:val="28"/>
          <w:szCs w:val="28"/>
          <w:lang w:val="kk-KZ"/>
        </w:rPr>
      </w:pPr>
      <w:r w:rsidRPr="00482A19">
        <w:rPr>
          <w:rFonts w:ascii="Times New Roman" w:hAnsi="Times New Roman"/>
          <w:b/>
          <w:sz w:val="28"/>
          <w:szCs w:val="28"/>
          <w:lang w:val="kk-KZ"/>
        </w:rPr>
        <w:t>Бактериялардың негізгі формалары</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а</w:t>
      </w:r>
      <w:r w:rsidRPr="00482A19">
        <w:rPr>
          <w:rFonts w:ascii="Times New Roman" w:hAnsi="Times New Roman"/>
          <w:i/>
          <w:sz w:val="28"/>
          <w:szCs w:val="28"/>
          <w:lang w:val="kk-KZ"/>
        </w:rPr>
        <w:t xml:space="preserve"> –микрококктар; </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б,в-</w:t>
      </w:r>
      <w:r w:rsidRPr="00482A19">
        <w:rPr>
          <w:rFonts w:ascii="Times New Roman" w:hAnsi="Times New Roman"/>
          <w:i/>
          <w:sz w:val="28"/>
          <w:szCs w:val="28"/>
          <w:lang w:val="kk-KZ"/>
        </w:rPr>
        <w:t>дилококктар;</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г</w:t>
      </w:r>
      <w:r w:rsidRPr="00482A19">
        <w:rPr>
          <w:rFonts w:ascii="Times New Roman" w:hAnsi="Times New Roman"/>
          <w:i/>
          <w:sz w:val="28"/>
          <w:szCs w:val="28"/>
          <w:lang w:val="kk-KZ"/>
        </w:rPr>
        <w:t>-стрептакокктар;</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д-</w:t>
      </w:r>
      <w:r w:rsidRPr="00482A19">
        <w:rPr>
          <w:rFonts w:ascii="Times New Roman" w:hAnsi="Times New Roman"/>
          <w:i/>
          <w:sz w:val="28"/>
          <w:szCs w:val="28"/>
          <w:lang w:val="kk-KZ"/>
        </w:rPr>
        <w:t>тетракокктар;</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ж-</w:t>
      </w:r>
      <w:r w:rsidRPr="00482A19">
        <w:rPr>
          <w:rFonts w:ascii="Times New Roman" w:hAnsi="Times New Roman"/>
          <w:i/>
          <w:sz w:val="28"/>
          <w:szCs w:val="28"/>
          <w:lang w:val="kk-KZ"/>
        </w:rPr>
        <w:t>сарциналар;</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з,и,к</w:t>
      </w:r>
      <w:r w:rsidRPr="00482A19">
        <w:rPr>
          <w:rFonts w:ascii="Times New Roman" w:hAnsi="Times New Roman"/>
          <w:i/>
          <w:sz w:val="28"/>
          <w:szCs w:val="28"/>
          <w:lang w:val="kk-KZ"/>
        </w:rPr>
        <w:t>-таяқшалар;</w:t>
      </w:r>
    </w:p>
    <w:p w:rsidR="003C412C"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л</w:t>
      </w:r>
      <w:r w:rsidRPr="00482A19">
        <w:rPr>
          <w:rFonts w:ascii="Times New Roman" w:hAnsi="Times New Roman"/>
          <w:i/>
          <w:sz w:val="28"/>
          <w:szCs w:val="28"/>
          <w:lang w:val="kk-KZ"/>
        </w:rPr>
        <w:t>-вибриондар;</w:t>
      </w:r>
    </w:p>
    <w:p w:rsidR="00F63C22" w:rsidRPr="00482A19" w:rsidRDefault="00F63C22" w:rsidP="00482A19">
      <w:pPr>
        <w:pStyle w:val="a3"/>
        <w:ind w:right="-708"/>
        <w:rPr>
          <w:rFonts w:ascii="Times New Roman" w:hAnsi="Times New Roman"/>
          <w:i/>
          <w:sz w:val="28"/>
          <w:szCs w:val="28"/>
          <w:lang w:val="kk-KZ"/>
        </w:rPr>
      </w:pPr>
      <w:r w:rsidRPr="00482A19">
        <w:rPr>
          <w:rFonts w:ascii="Times New Roman" w:hAnsi="Times New Roman"/>
          <w:b/>
          <w:i/>
          <w:sz w:val="28"/>
          <w:szCs w:val="28"/>
          <w:lang w:val="kk-KZ"/>
        </w:rPr>
        <w:t>м-</w:t>
      </w:r>
      <w:r w:rsidRPr="00482A19">
        <w:rPr>
          <w:rFonts w:ascii="Times New Roman" w:hAnsi="Times New Roman"/>
          <w:i/>
          <w:sz w:val="28"/>
          <w:szCs w:val="28"/>
          <w:lang w:val="kk-KZ"/>
        </w:rPr>
        <w:t>спирилдер.</w:t>
      </w:r>
    </w:p>
    <w:p w:rsidR="00F63C22" w:rsidRPr="00482A19" w:rsidRDefault="00F63C22" w:rsidP="00482A19">
      <w:pPr>
        <w:pStyle w:val="a3"/>
        <w:ind w:firstLine="708"/>
        <w:jc w:val="both"/>
        <w:rPr>
          <w:rFonts w:ascii="Times New Roman" w:hAnsi="Times New Roman"/>
          <w:b/>
          <w:i/>
          <w:sz w:val="28"/>
          <w:szCs w:val="28"/>
          <w:lang w:val="kk-KZ"/>
        </w:rPr>
      </w:pPr>
    </w:p>
    <w:p w:rsidR="00F63C22" w:rsidRPr="00482A19" w:rsidRDefault="00F63C22" w:rsidP="00482A19">
      <w:pPr>
        <w:pStyle w:val="a3"/>
        <w:ind w:firstLine="708"/>
        <w:jc w:val="both"/>
        <w:rPr>
          <w:rFonts w:ascii="Times New Roman" w:hAnsi="Times New Roman"/>
          <w:b/>
          <w:sz w:val="28"/>
          <w:szCs w:val="28"/>
          <w:lang w:val="kk-KZ"/>
        </w:rPr>
      </w:pPr>
    </w:p>
    <w:p w:rsidR="00F63C22" w:rsidRPr="00482A19" w:rsidRDefault="00F63C22" w:rsidP="00482A19">
      <w:pPr>
        <w:pStyle w:val="a3"/>
        <w:ind w:firstLine="708"/>
        <w:jc w:val="both"/>
        <w:rPr>
          <w:rFonts w:ascii="Times New Roman" w:hAnsi="Times New Roman"/>
          <w:b/>
          <w:sz w:val="28"/>
          <w:szCs w:val="28"/>
          <w:lang w:val="kk-KZ"/>
        </w:rPr>
      </w:pPr>
    </w:p>
    <w:p w:rsidR="00F63C22" w:rsidRPr="00482A19" w:rsidRDefault="00F63C22" w:rsidP="0084675B">
      <w:pPr>
        <w:pStyle w:val="a3"/>
        <w:jc w:val="both"/>
        <w:rPr>
          <w:rFonts w:ascii="Times New Roman" w:hAnsi="Times New Roman"/>
          <w:b/>
          <w:sz w:val="28"/>
          <w:szCs w:val="28"/>
          <w:lang w:val="kk-KZ"/>
        </w:rPr>
      </w:pPr>
    </w:p>
    <w:p w:rsidR="006305B0" w:rsidRDefault="00827BA2" w:rsidP="006305B0">
      <w:pPr>
        <w:pStyle w:val="a3"/>
        <w:rPr>
          <w:rFonts w:ascii="Times New Roman" w:hAnsi="Times New Roman"/>
          <w:sz w:val="28"/>
          <w:szCs w:val="28"/>
          <w:lang w:val="kk-KZ"/>
        </w:rPr>
      </w:pPr>
      <w:r w:rsidRPr="00482A19">
        <w:rPr>
          <w:rFonts w:ascii="Times New Roman" w:hAnsi="Times New Roman"/>
          <w:b/>
          <w:sz w:val="28"/>
          <w:szCs w:val="28"/>
          <w:lang w:val="kk-KZ"/>
        </w:rPr>
        <w:t>Шар формалы микроорганизмдер (кокктар).</w:t>
      </w:r>
      <w:r w:rsidRPr="00482A19">
        <w:rPr>
          <w:rFonts w:ascii="Times New Roman" w:hAnsi="Times New Roman"/>
          <w:sz w:val="28"/>
          <w:szCs w:val="28"/>
          <w:lang w:val="kk-KZ"/>
        </w:rPr>
        <w:t xml:space="preserve"> </w:t>
      </w:r>
    </w:p>
    <w:p w:rsidR="00827BA2" w:rsidRPr="00482A19" w:rsidRDefault="00827BA2" w:rsidP="006305B0">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Барлық микроорганизмдер ядролары мен органеллаларының құрылымына байланысты пркариоттар мен эукариоттарға бөлінеді. </w:t>
      </w:r>
      <w:r w:rsidRPr="00482A19">
        <w:rPr>
          <w:rFonts w:ascii="Times New Roman" w:hAnsi="Times New Roman"/>
          <w:sz w:val="28"/>
          <w:szCs w:val="28"/>
          <w:lang w:val="kk-KZ"/>
        </w:rPr>
        <w:lastRenderedPageBreak/>
        <w:t>Пркариоттардың ядролық заттары (генофоры) мен органеллалары цитоплазмадан арнайы қабықшамен бөлінбеген, ал эукариоттардың ядролары мен органеллалары (митохондриялары мен хлоропластары) цитоплазмадан мембрана бөліп тұрады.</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Микроорганизмдердің көбі соның ішінде шар формалылар (кокктар) прокариотты жасушалардың өкілдері. Кокктар (грекше </w:t>
      </w:r>
      <w:r w:rsidRPr="00482A19">
        <w:rPr>
          <w:rFonts w:ascii="Times New Roman" w:hAnsi="Times New Roman"/>
          <w:i/>
          <w:sz w:val="28"/>
          <w:szCs w:val="28"/>
          <w:lang w:val="kk-KZ"/>
        </w:rPr>
        <w:t xml:space="preserve">соссus – </w:t>
      </w:r>
      <w:r w:rsidRPr="00482A19">
        <w:rPr>
          <w:rFonts w:ascii="Times New Roman" w:hAnsi="Times New Roman"/>
          <w:sz w:val="28"/>
          <w:szCs w:val="28"/>
          <w:lang w:val="kk-KZ"/>
        </w:rPr>
        <w:t xml:space="preserve">жидек) сыртқы түріне қарағанда шар формасын еске түсіреді. Олардың сопақ, бұршақ, ланцет тәрізділері де кездеседі. Бөліну сипаты мен клеткалардың орналасуына сәйкес кокктар микрококктарға, тетракокктарға, стафилококктарға, стрептококктарға және сарциналарға бөлінеді. </w:t>
      </w:r>
    </w:p>
    <w:p w:rsidR="00827BA2" w:rsidRPr="00482A19" w:rsidRDefault="00827BA2" w:rsidP="00AA4387">
      <w:pPr>
        <w:pStyle w:val="a3"/>
        <w:numPr>
          <w:ilvl w:val="0"/>
          <w:numId w:val="1"/>
        </w:numPr>
        <w:ind w:left="0" w:firstLine="426"/>
        <w:jc w:val="both"/>
        <w:rPr>
          <w:rFonts w:ascii="Times New Roman" w:hAnsi="Times New Roman"/>
          <w:sz w:val="28"/>
          <w:szCs w:val="28"/>
          <w:lang w:val="kk-KZ"/>
        </w:rPr>
      </w:pPr>
      <w:r w:rsidRPr="00482A19">
        <w:rPr>
          <w:rFonts w:ascii="Times New Roman" w:hAnsi="Times New Roman"/>
          <w:i/>
          <w:sz w:val="28"/>
          <w:szCs w:val="28"/>
          <w:lang w:val="kk-KZ"/>
        </w:rPr>
        <w:t>Микрококктар</w:t>
      </w:r>
      <w:r w:rsidRPr="00482A19">
        <w:rPr>
          <w:rFonts w:ascii="Times New Roman" w:hAnsi="Times New Roman"/>
          <w:sz w:val="28"/>
          <w:szCs w:val="28"/>
          <w:lang w:val="kk-KZ"/>
        </w:rPr>
        <w:t xml:space="preserve"> (грекше </w:t>
      </w:r>
      <w:r w:rsidRPr="00482A19">
        <w:rPr>
          <w:rFonts w:ascii="Times New Roman" w:hAnsi="Times New Roman"/>
          <w:i/>
          <w:sz w:val="28"/>
          <w:szCs w:val="28"/>
          <w:lang w:val="kk-KZ"/>
        </w:rPr>
        <w:t>micros</w:t>
      </w:r>
      <w:r w:rsidRPr="00482A19">
        <w:rPr>
          <w:rFonts w:ascii="Times New Roman" w:hAnsi="Times New Roman"/>
          <w:sz w:val="28"/>
          <w:szCs w:val="28"/>
          <w:lang w:val="kk-KZ"/>
        </w:rPr>
        <w:t>- кішкене) – зиянсыз, сапрофитті микробтар. Олар бөлінген соң бір-бірімен қосылмай жеке дара орналасады.</w:t>
      </w:r>
    </w:p>
    <w:p w:rsidR="00827BA2" w:rsidRPr="00482A19" w:rsidRDefault="00827BA2" w:rsidP="00AA4387">
      <w:pPr>
        <w:pStyle w:val="a3"/>
        <w:numPr>
          <w:ilvl w:val="0"/>
          <w:numId w:val="1"/>
        </w:numPr>
        <w:ind w:left="0" w:firstLine="426"/>
        <w:jc w:val="both"/>
        <w:rPr>
          <w:rFonts w:ascii="Times New Roman" w:hAnsi="Times New Roman"/>
          <w:sz w:val="28"/>
          <w:szCs w:val="28"/>
          <w:lang w:val="kk-KZ"/>
        </w:rPr>
      </w:pPr>
      <w:r w:rsidRPr="00482A19">
        <w:rPr>
          <w:rFonts w:ascii="Times New Roman" w:hAnsi="Times New Roman"/>
          <w:i/>
          <w:sz w:val="28"/>
          <w:szCs w:val="28"/>
          <w:lang w:val="kk-KZ"/>
        </w:rPr>
        <w:t>Диплококктар</w:t>
      </w:r>
      <w:r w:rsidRPr="00482A19">
        <w:rPr>
          <w:rFonts w:ascii="Times New Roman" w:hAnsi="Times New Roman"/>
          <w:sz w:val="28"/>
          <w:szCs w:val="28"/>
          <w:lang w:val="kk-KZ"/>
        </w:rPr>
        <w:t xml:space="preserve"> (грекше </w:t>
      </w:r>
      <w:r w:rsidRPr="00482A19">
        <w:rPr>
          <w:rFonts w:ascii="Times New Roman" w:hAnsi="Times New Roman"/>
          <w:i/>
          <w:sz w:val="28"/>
          <w:szCs w:val="28"/>
          <w:lang w:val="kk-KZ"/>
        </w:rPr>
        <w:t>diplos</w:t>
      </w:r>
      <w:r w:rsidRPr="00482A19">
        <w:rPr>
          <w:rFonts w:ascii="Times New Roman" w:hAnsi="Times New Roman"/>
          <w:sz w:val="28"/>
          <w:szCs w:val="28"/>
          <w:lang w:val="kk-KZ"/>
        </w:rPr>
        <w:t>-қос) – бір жазықтықта екіден қосарланып орналасады.</w:t>
      </w:r>
    </w:p>
    <w:p w:rsidR="00827BA2" w:rsidRPr="00482A19" w:rsidRDefault="00827BA2" w:rsidP="00AA4387">
      <w:pPr>
        <w:pStyle w:val="a3"/>
        <w:numPr>
          <w:ilvl w:val="0"/>
          <w:numId w:val="1"/>
        </w:numPr>
        <w:ind w:left="0" w:firstLine="426"/>
        <w:jc w:val="both"/>
        <w:rPr>
          <w:rFonts w:ascii="Times New Roman" w:hAnsi="Times New Roman"/>
          <w:sz w:val="28"/>
          <w:szCs w:val="28"/>
          <w:lang w:val="kk-KZ"/>
        </w:rPr>
      </w:pPr>
      <w:r w:rsidRPr="00482A19">
        <w:rPr>
          <w:rFonts w:ascii="Times New Roman" w:hAnsi="Times New Roman"/>
          <w:i/>
          <w:sz w:val="28"/>
          <w:szCs w:val="28"/>
          <w:lang w:val="kk-KZ"/>
        </w:rPr>
        <w:t xml:space="preserve">Стрептококктар </w:t>
      </w:r>
      <w:r w:rsidRPr="00482A19">
        <w:rPr>
          <w:rFonts w:ascii="Times New Roman" w:hAnsi="Times New Roman"/>
          <w:sz w:val="28"/>
          <w:szCs w:val="28"/>
          <w:lang w:val="kk-KZ"/>
        </w:rPr>
        <w:t xml:space="preserve">(грекше </w:t>
      </w:r>
      <w:r w:rsidRPr="00482A19">
        <w:rPr>
          <w:rFonts w:ascii="Times New Roman" w:hAnsi="Times New Roman"/>
          <w:i/>
          <w:sz w:val="28"/>
          <w:szCs w:val="28"/>
          <w:lang w:val="kk-KZ"/>
        </w:rPr>
        <w:t>streptos</w:t>
      </w:r>
      <w:r w:rsidRPr="00482A19">
        <w:rPr>
          <w:rFonts w:ascii="Times New Roman" w:hAnsi="Times New Roman"/>
          <w:sz w:val="28"/>
          <w:szCs w:val="28"/>
          <w:lang w:val="kk-KZ"/>
        </w:rPr>
        <w:t>-тізбек) – бір жазықтықта бөлініп, жасушалар бір-бірімен моншақ тәрізді тізбектеліп орналасады.</w:t>
      </w:r>
    </w:p>
    <w:p w:rsidR="00827BA2" w:rsidRPr="00482A19" w:rsidRDefault="00827BA2" w:rsidP="00AA4387">
      <w:pPr>
        <w:pStyle w:val="a3"/>
        <w:numPr>
          <w:ilvl w:val="0"/>
          <w:numId w:val="1"/>
        </w:numPr>
        <w:ind w:left="0" w:firstLine="426"/>
        <w:jc w:val="both"/>
        <w:rPr>
          <w:rFonts w:ascii="Times New Roman" w:hAnsi="Times New Roman"/>
          <w:sz w:val="28"/>
          <w:szCs w:val="28"/>
          <w:lang w:val="kk-KZ"/>
        </w:rPr>
      </w:pPr>
      <w:r w:rsidRPr="00482A19">
        <w:rPr>
          <w:rFonts w:ascii="Times New Roman" w:hAnsi="Times New Roman"/>
          <w:i/>
          <w:sz w:val="28"/>
          <w:szCs w:val="28"/>
          <w:lang w:val="kk-KZ"/>
        </w:rPr>
        <w:t>Стафилококктар</w:t>
      </w:r>
      <w:r w:rsidRPr="00482A19">
        <w:rPr>
          <w:rFonts w:ascii="Times New Roman" w:hAnsi="Times New Roman"/>
          <w:sz w:val="28"/>
          <w:szCs w:val="28"/>
          <w:lang w:val="kk-KZ"/>
        </w:rPr>
        <w:t xml:space="preserve"> (грекше </w:t>
      </w:r>
      <w:r w:rsidRPr="00482A19">
        <w:rPr>
          <w:rFonts w:ascii="Times New Roman" w:hAnsi="Times New Roman"/>
          <w:i/>
          <w:sz w:val="28"/>
          <w:szCs w:val="28"/>
          <w:lang w:val="kk-KZ"/>
        </w:rPr>
        <w:t>staphyle</w:t>
      </w:r>
      <w:r w:rsidRPr="00482A19">
        <w:rPr>
          <w:rFonts w:ascii="Times New Roman" w:hAnsi="Times New Roman"/>
          <w:sz w:val="28"/>
          <w:szCs w:val="28"/>
          <w:lang w:val="kk-KZ"/>
        </w:rPr>
        <w:t>-жүзім шоғыры) – жасушалар әр түрлі жазықтықта ретсіз жүзім шоғыры тәрізді орналасады.</w:t>
      </w:r>
    </w:p>
    <w:p w:rsidR="00827BA2" w:rsidRPr="00482A19" w:rsidRDefault="00827BA2" w:rsidP="00AA4387">
      <w:pPr>
        <w:pStyle w:val="a3"/>
        <w:numPr>
          <w:ilvl w:val="0"/>
          <w:numId w:val="1"/>
        </w:numPr>
        <w:ind w:left="0" w:firstLine="426"/>
        <w:jc w:val="both"/>
        <w:rPr>
          <w:rFonts w:ascii="Times New Roman" w:hAnsi="Times New Roman"/>
          <w:sz w:val="28"/>
          <w:szCs w:val="28"/>
          <w:lang w:val="kk-KZ"/>
        </w:rPr>
      </w:pPr>
      <w:r w:rsidRPr="00482A19">
        <w:rPr>
          <w:rFonts w:ascii="Times New Roman" w:hAnsi="Times New Roman"/>
          <w:sz w:val="28"/>
          <w:szCs w:val="28"/>
          <w:lang w:val="kk-KZ"/>
        </w:rPr>
        <w:t xml:space="preserve"> </w:t>
      </w:r>
      <w:r w:rsidRPr="00482A19">
        <w:rPr>
          <w:rFonts w:ascii="Times New Roman" w:hAnsi="Times New Roman"/>
          <w:i/>
          <w:sz w:val="28"/>
          <w:szCs w:val="28"/>
          <w:lang w:val="kk-KZ"/>
        </w:rPr>
        <w:t>Тетракокктар</w:t>
      </w:r>
      <w:r w:rsidRPr="00482A19">
        <w:rPr>
          <w:rFonts w:ascii="Times New Roman" w:hAnsi="Times New Roman"/>
          <w:sz w:val="28"/>
          <w:szCs w:val="28"/>
          <w:lang w:val="kk-KZ"/>
        </w:rPr>
        <w:t xml:space="preserve"> (грекше </w:t>
      </w:r>
      <w:r w:rsidRPr="00482A19">
        <w:rPr>
          <w:rFonts w:ascii="Times New Roman" w:hAnsi="Times New Roman"/>
          <w:i/>
          <w:sz w:val="28"/>
          <w:szCs w:val="28"/>
          <w:lang w:val="kk-KZ"/>
        </w:rPr>
        <w:t>tetra</w:t>
      </w:r>
      <w:r w:rsidRPr="00482A19">
        <w:rPr>
          <w:rFonts w:ascii="Times New Roman" w:hAnsi="Times New Roman"/>
          <w:sz w:val="28"/>
          <w:szCs w:val="28"/>
          <w:lang w:val="kk-KZ"/>
        </w:rPr>
        <w:t>-төрт) – бір-бірімен перпендикулярлы екі жазықтықта бөліну себебінен түзіліп, төрт жасушадан орналасады.</w:t>
      </w:r>
    </w:p>
    <w:p w:rsidR="00827BA2" w:rsidRPr="00482A19" w:rsidRDefault="00827BA2" w:rsidP="00AA4387">
      <w:pPr>
        <w:pStyle w:val="a3"/>
        <w:numPr>
          <w:ilvl w:val="0"/>
          <w:numId w:val="1"/>
        </w:numPr>
        <w:ind w:left="0" w:firstLine="426"/>
        <w:jc w:val="both"/>
        <w:rPr>
          <w:rFonts w:ascii="Times New Roman" w:hAnsi="Times New Roman"/>
          <w:i/>
          <w:sz w:val="28"/>
          <w:szCs w:val="28"/>
          <w:lang w:val="kk-KZ"/>
        </w:rPr>
      </w:pPr>
      <w:r w:rsidRPr="00482A19">
        <w:rPr>
          <w:rFonts w:ascii="Times New Roman" w:hAnsi="Times New Roman"/>
          <w:i/>
          <w:sz w:val="28"/>
          <w:szCs w:val="28"/>
          <w:lang w:val="kk-KZ"/>
        </w:rPr>
        <w:t>Сарциналар</w:t>
      </w:r>
      <w:r w:rsidRPr="00482A19">
        <w:rPr>
          <w:rFonts w:ascii="Times New Roman" w:hAnsi="Times New Roman"/>
          <w:sz w:val="28"/>
          <w:szCs w:val="28"/>
          <w:lang w:val="kk-KZ"/>
        </w:rPr>
        <w:t xml:space="preserve"> (латынша </w:t>
      </w:r>
      <w:r w:rsidRPr="00482A19">
        <w:rPr>
          <w:rFonts w:ascii="Times New Roman" w:hAnsi="Times New Roman"/>
          <w:i/>
          <w:sz w:val="28"/>
          <w:szCs w:val="28"/>
          <w:lang w:val="kk-KZ"/>
        </w:rPr>
        <w:t>sarcio</w:t>
      </w:r>
      <w:r w:rsidRPr="00482A19">
        <w:rPr>
          <w:rFonts w:ascii="Times New Roman" w:hAnsi="Times New Roman"/>
          <w:sz w:val="28"/>
          <w:szCs w:val="28"/>
          <w:lang w:val="kk-KZ"/>
        </w:rPr>
        <w:t>-байланыстыру) – өзара үш пар перпендикулярлы жазықтықта бөлініп, сыртқы формасы кірпіш тәріздес 8-16 және одан да көп болып орналасады.</w:t>
      </w:r>
    </w:p>
    <w:p w:rsidR="00827BA2" w:rsidRPr="00482A19" w:rsidRDefault="00827BA2" w:rsidP="00482A19">
      <w:pPr>
        <w:pStyle w:val="a3"/>
        <w:ind w:firstLine="708"/>
        <w:jc w:val="both"/>
        <w:rPr>
          <w:rFonts w:ascii="Times New Roman" w:hAnsi="Times New Roman"/>
          <w:sz w:val="28"/>
          <w:szCs w:val="28"/>
          <w:lang w:val="kk-KZ"/>
        </w:rPr>
      </w:pP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Таяқша немесе цилиндр тәріздес </w:t>
      </w:r>
      <w:r w:rsidRPr="00482A19">
        <w:rPr>
          <w:rFonts w:ascii="Times New Roman" w:hAnsi="Times New Roman"/>
          <w:sz w:val="28"/>
          <w:szCs w:val="28"/>
          <w:lang w:val="kk-KZ"/>
        </w:rPr>
        <w:t>микроорганизмдердің</w:t>
      </w:r>
      <w:r w:rsidRPr="00482A19">
        <w:rPr>
          <w:rFonts w:ascii="Times New Roman" w:hAnsi="Times New Roman"/>
          <w:b/>
          <w:sz w:val="28"/>
          <w:szCs w:val="28"/>
          <w:lang w:val="kk-KZ"/>
        </w:rPr>
        <w:t xml:space="preserve"> </w:t>
      </w:r>
      <w:r w:rsidRPr="00482A19">
        <w:rPr>
          <w:rFonts w:ascii="Times New Roman" w:hAnsi="Times New Roman"/>
          <w:sz w:val="28"/>
          <w:szCs w:val="28"/>
          <w:lang w:val="kk-KZ"/>
        </w:rPr>
        <w:t>формалары, ұзындығы мен жуандығы әр түрлі болады. Олардың формалары сопақ цилиндрлі, ұршық тәрізді болуы мүмкін. Таяқшалардың ұшы жұмыр немесе үшкір болып келеді.</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Таяқша тәріздес микробтар екі топқа бөлінеді: спора түзушілер (бациллалар) және спора түзгіштік қабілеттері жоқ микроорганизмдер (бактериялар). Бациллалар лимонның, ракетаның, барабан таяқшасының және басқа заттардың формаларына ұқсас келеді.</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Олар жеке-жеке (монобактериялар), қос-қостан (диплобактериялар мен диплобациллалар) немесе тізбектеліп (стрептобактериялар мен стрептобациллалар) орналасады. Кейбір микробтардың ұзындығы олардың жуандығынан сәл ғана үлкен болып, формасы жағынан кокктарға ұқсас болып келеді. Мұндай микробтарды коккобактериялар деп атайды. </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Микробтардың бүгілмелі формалары</w:t>
      </w:r>
      <w:r w:rsidRPr="00482A19">
        <w:rPr>
          <w:rFonts w:ascii="Times New Roman" w:hAnsi="Times New Roman"/>
          <w:sz w:val="28"/>
          <w:szCs w:val="28"/>
          <w:lang w:val="kk-KZ"/>
        </w:rPr>
        <w:t>. Бүгілмелі микроб жасушарының келесі формалары ажыратылады.</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Вибриондар</w:t>
      </w:r>
      <w:r w:rsidRPr="00482A19">
        <w:rPr>
          <w:rFonts w:ascii="Times New Roman" w:hAnsi="Times New Roman"/>
          <w:sz w:val="28"/>
          <w:szCs w:val="28"/>
          <w:lang w:val="kk-KZ"/>
        </w:rPr>
        <w:t xml:space="preserve"> үтір тәріздес иілген (1). Денесінде жалғыз қыл аяғы болады. </w:t>
      </w:r>
    </w:p>
    <w:p w:rsidR="00827BA2"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lastRenderedPageBreak/>
        <w:t xml:space="preserve">Спириллалардың </w:t>
      </w:r>
      <w:r w:rsidRPr="00482A19">
        <w:rPr>
          <w:rFonts w:ascii="Times New Roman" w:hAnsi="Times New Roman"/>
          <w:sz w:val="28"/>
          <w:szCs w:val="28"/>
          <w:lang w:val="kk-KZ"/>
        </w:rPr>
        <w:t>бірнеше ірі шиыршықтар 5-тен көп емес болады (2). Олар қыл аяқтарының көмегімен қозғалады.</w:t>
      </w:r>
    </w:p>
    <w:p w:rsidR="001B70A9" w:rsidRPr="00482A19" w:rsidRDefault="00827BA2"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Спирохеталар</w:t>
      </w:r>
      <w:r w:rsidRPr="00482A19">
        <w:rPr>
          <w:rFonts w:ascii="Times New Roman" w:hAnsi="Times New Roman"/>
          <w:sz w:val="28"/>
          <w:szCs w:val="28"/>
          <w:lang w:val="kk-KZ"/>
        </w:rPr>
        <w:t xml:space="preserve"> штопор тәріздес формалары бар бүгілмелі прокариотты микробтардың өкілдері (3). Олар көптеген ұсақ шиыршықтарының көмегі арқылы жиырылып, қозғала алады. Электронды микроскоптың көмегімен олардың денесінің шетінде бір шоқ қыл аяқтардың бар екендігі анықталған. Өзінің құрылысына байланысты спирохеталар айналмалы, үдемелі жә</w:t>
      </w:r>
      <w:r w:rsidR="001B70A9" w:rsidRPr="00482A19">
        <w:rPr>
          <w:rFonts w:ascii="Times New Roman" w:hAnsi="Times New Roman"/>
          <w:sz w:val="28"/>
          <w:szCs w:val="28"/>
          <w:lang w:val="kk-KZ"/>
        </w:rPr>
        <w:t>не бұрылмалы қозғалыста болады.</w:t>
      </w:r>
    </w:p>
    <w:p w:rsidR="001D4455" w:rsidRPr="00482A19" w:rsidRDefault="001B70A9" w:rsidP="00482A19">
      <w:pPr>
        <w:tabs>
          <w:tab w:val="left" w:pos="600"/>
        </w:tabs>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Студенттің өз бетімен істейтін жұмысы</w:t>
      </w:r>
    </w:p>
    <w:p w:rsidR="001D4455" w:rsidRPr="00482A19" w:rsidRDefault="001D4455"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Таяқша тәрізді бактерияларды суретке салу:</w:t>
      </w:r>
    </w:p>
    <w:p w:rsidR="001D4455" w:rsidRPr="00482A19" w:rsidRDefault="001D4455" w:rsidP="00AA4387">
      <w:pPr>
        <w:numPr>
          <w:ilvl w:val="0"/>
          <w:numId w:val="2"/>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Бациллалар /спораларымен/;</w:t>
      </w:r>
    </w:p>
    <w:p w:rsidR="001D4455" w:rsidRPr="00482A19" w:rsidRDefault="001D4455" w:rsidP="00AA4387">
      <w:pPr>
        <w:numPr>
          <w:ilvl w:val="0"/>
          <w:numId w:val="2"/>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Бактериялар;</w:t>
      </w:r>
    </w:p>
    <w:p w:rsidR="001D4455" w:rsidRPr="00482A19" w:rsidRDefault="001D4455" w:rsidP="00AA4387">
      <w:pPr>
        <w:numPr>
          <w:ilvl w:val="0"/>
          <w:numId w:val="2"/>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Стрептобациллалар;</w:t>
      </w:r>
    </w:p>
    <w:p w:rsidR="001D4455" w:rsidRPr="00482A19" w:rsidRDefault="001D4455" w:rsidP="00AA4387">
      <w:pPr>
        <w:numPr>
          <w:ilvl w:val="0"/>
          <w:numId w:val="2"/>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Диплобациллалар.</w:t>
      </w:r>
    </w:p>
    <w:p w:rsidR="001D4455" w:rsidRPr="00482A19" w:rsidRDefault="001D4455"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Шар тәрізді бактерияларды суретке салу:</w:t>
      </w:r>
    </w:p>
    <w:p w:rsidR="001D4455" w:rsidRPr="00482A19" w:rsidRDefault="001D4455" w:rsidP="00AA4387">
      <w:pPr>
        <w:numPr>
          <w:ilvl w:val="0"/>
          <w:numId w:val="3"/>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Микрококктар;</w:t>
      </w:r>
    </w:p>
    <w:p w:rsidR="001D4455" w:rsidRPr="00482A19" w:rsidRDefault="001D4455" w:rsidP="00AA4387">
      <w:pPr>
        <w:numPr>
          <w:ilvl w:val="0"/>
          <w:numId w:val="3"/>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Диплококктар;</w:t>
      </w:r>
    </w:p>
    <w:p w:rsidR="001D4455" w:rsidRPr="00482A19" w:rsidRDefault="001D4455" w:rsidP="00AA4387">
      <w:pPr>
        <w:numPr>
          <w:ilvl w:val="0"/>
          <w:numId w:val="3"/>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Стрептококктар;</w:t>
      </w:r>
    </w:p>
    <w:p w:rsidR="001D4455" w:rsidRPr="00482A19" w:rsidRDefault="001D4455" w:rsidP="00AA4387">
      <w:pPr>
        <w:numPr>
          <w:ilvl w:val="0"/>
          <w:numId w:val="3"/>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Сарциналар;</w:t>
      </w:r>
    </w:p>
    <w:p w:rsidR="001D4455" w:rsidRPr="00482A19" w:rsidRDefault="001D4455" w:rsidP="00AA4387">
      <w:pPr>
        <w:numPr>
          <w:ilvl w:val="0"/>
          <w:numId w:val="3"/>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Стафилакокктар.</w:t>
      </w:r>
    </w:p>
    <w:p w:rsidR="001D4455" w:rsidRPr="00482A19" w:rsidRDefault="001D4455"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Иректелген бактерияларды суретке салу:</w:t>
      </w:r>
    </w:p>
    <w:p w:rsidR="001D4455" w:rsidRPr="00482A19" w:rsidRDefault="001D4455" w:rsidP="00AA4387">
      <w:pPr>
        <w:numPr>
          <w:ilvl w:val="0"/>
          <w:numId w:val="4"/>
        </w:numPr>
        <w:tabs>
          <w:tab w:val="left" w:pos="600"/>
        </w:tabs>
        <w:spacing w:after="0" w:line="240" w:lineRule="auto"/>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Вибриондар.</w:t>
      </w:r>
    </w:p>
    <w:p w:rsidR="00264A07" w:rsidRPr="00482A19" w:rsidRDefault="001D4455" w:rsidP="00AA4387">
      <w:pPr>
        <w:pStyle w:val="a4"/>
        <w:numPr>
          <w:ilvl w:val="0"/>
          <w:numId w:val="4"/>
        </w:numPr>
        <w:tabs>
          <w:tab w:val="left" w:pos="600"/>
        </w:tabs>
        <w:spacing w:after="0"/>
        <w:ind w:left="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Актиномицеттер культураларынан жасалған, боялмаған /жаншылған тамшы/ даяр препаратты микроскоппен қарау. Даяр препаратты жарық микроскопта объективі 90х, окуляры 7х /иммерсиялық система/ үлкейтумен азғана күңгірттеу фонда қарайды. Бұл үшін ең жоғары нүктеге дейін көтерілген конденсорды микровинттің жарты айналымына дейін түсіреді, препарат жақсы көріну үшін окуляр арқылы өне бойы бақылай отырып</w:t>
      </w:r>
      <w:r w:rsidRPr="00482A19">
        <w:rPr>
          <w:rFonts w:ascii="Times New Roman" w:hAnsi="Times New Roman" w:cs="Times New Roman"/>
          <w:sz w:val="28"/>
          <w:szCs w:val="28"/>
          <w:lang w:val="kk-KZ"/>
        </w:rPr>
        <w:br/>
        <w:t>конденсорды төмен, жоғары әрлі-берлі қозғайды. Препаратты суретке салады.</w:t>
      </w:r>
    </w:p>
    <w:p w:rsidR="00264A07" w:rsidRPr="00482A19" w:rsidRDefault="00264A07" w:rsidP="00482A19">
      <w:pPr>
        <w:spacing w:before="240" w:after="0"/>
        <w:ind w:firstLine="426"/>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Бактерия клеткасының өзгешелігімен танысу.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«Нағыз» бактерия клеткаларының  құрлымдары: ішінде әртүрлі құрлымдары бар қоймалжың цитоплазмадан, ядролық заттан (ДНҚ), вакуолдан, мезосомнан, рибосомадан, митохондрияға ұқсас құрлымдық элементтерден тұрады, бірақ олардың клеткаларында нағыз митохондриилары болмайды. </w:t>
      </w:r>
    </w:p>
    <w:p w:rsidR="001F1686" w:rsidRPr="00482A19" w:rsidRDefault="001F1686"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noProof/>
          <w:sz w:val="28"/>
          <w:szCs w:val="28"/>
        </w:rPr>
        <w:lastRenderedPageBreak/>
        <w:drawing>
          <wp:inline distT="0" distB="0" distL="0" distR="0" wp14:anchorId="13A14A5C" wp14:editId="2DAE7048">
            <wp:extent cx="5671185" cy="2310460"/>
            <wp:effectExtent l="0" t="0" r="5715" b="0"/>
            <wp:docPr id="8" name="Рисунок 8" descr="строение бактериальной кл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троение бактериальной клетк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1185" cy="2310460"/>
                    </a:xfrm>
                    <a:prstGeom prst="rect">
                      <a:avLst/>
                    </a:prstGeom>
                    <a:noFill/>
                    <a:ln>
                      <a:noFill/>
                    </a:ln>
                  </pic:spPr>
                </pic:pic>
              </a:graphicData>
            </a:graphic>
          </wp:inline>
        </w:drawing>
      </w:r>
    </w:p>
    <w:p w:rsidR="00264A07" w:rsidRPr="00482A19" w:rsidRDefault="00264A07" w:rsidP="00482A19">
      <w:pPr>
        <w:spacing w:after="0"/>
        <w:ind w:firstLine="426"/>
        <w:jc w:val="both"/>
        <w:rPr>
          <w:rFonts w:ascii="Times New Roman" w:hAnsi="Times New Roman" w:cs="Times New Roman"/>
          <w:sz w:val="28"/>
          <w:szCs w:val="28"/>
          <w:lang w:val="kk-KZ"/>
        </w:rPr>
      </w:pPr>
    </w:p>
    <w:p w:rsidR="00264A07" w:rsidRPr="00482A19" w:rsidRDefault="00264A07" w:rsidP="00482A19">
      <w:pPr>
        <w:spacing w:after="0"/>
        <w:ind w:firstLine="426"/>
        <w:jc w:val="both"/>
        <w:rPr>
          <w:rFonts w:ascii="Times New Roman" w:hAnsi="Times New Roman" w:cs="Times New Roman"/>
          <w:sz w:val="28"/>
          <w:szCs w:val="28"/>
          <w:lang w:val="ru-RU"/>
        </w:rPr>
      </w:pPr>
      <w:r w:rsidRPr="00482A19">
        <w:rPr>
          <w:rFonts w:ascii="Times New Roman" w:hAnsi="Times New Roman" w:cs="Times New Roman"/>
          <w:sz w:val="28"/>
          <w:szCs w:val="28"/>
          <w:lang w:val="ru-RU"/>
        </w:rPr>
        <w:t xml:space="preserve">Цитоплазма бактерия клеткасының негізгі массасын түзеді. </w:t>
      </w:r>
    </w:p>
    <w:p w:rsidR="00264A07" w:rsidRPr="00482A19" w:rsidRDefault="00264A07" w:rsidP="00482A19">
      <w:pPr>
        <w:spacing w:after="0"/>
        <w:ind w:firstLine="426"/>
        <w:jc w:val="both"/>
        <w:rPr>
          <w:rFonts w:ascii="Times New Roman" w:hAnsi="Times New Roman" w:cs="Times New Roman"/>
          <w:sz w:val="28"/>
          <w:szCs w:val="28"/>
          <w:lang w:val="ru-RU"/>
        </w:rPr>
      </w:pPr>
      <w:r w:rsidRPr="00482A19">
        <w:rPr>
          <w:rFonts w:ascii="Times New Roman" w:hAnsi="Times New Roman" w:cs="Times New Roman"/>
          <w:b/>
          <w:sz w:val="28"/>
          <w:szCs w:val="28"/>
          <w:lang w:val="ru-RU"/>
        </w:rPr>
        <w:t>Бактерия цитоплазмасы.</w:t>
      </w:r>
      <w:r w:rsidRPr="00482A19">
        <w:rPr>
          <w:rFonts w:ascii="Times New Roman" w:hAnsi="Times New Roman" w:cs="Times New Roman"/>
          <w:sz w:val="28"/>
          <w:szCs w:val="28"/>
          <w:lang w:val="ru-RU"/>
        </w:rPr>
        <w:t xml:space="preserve"> Бактерия цитоплазмасында құрамында су, май, белок, көмірсутектері және минералды заттары бар қоймалжың зат. Бактерия цитоплазмасының құрамында әртүрлі май тамшылары, күкірт, метафосфат түйіршіктері, гликоген, волютин, оксалаттардың кристалдары және пигменттердің қосындылары мен шөкпелері болуы мүмкін. </w:t>
      </w:r>
      <w:r w:rsidRPr="00482A19">
        <w:rPr>
          <w:rFonts w:ascii="Times New Roman" w:hAnsi="Times New Roman" w:cs="Times New Roman"/>
          <w:sz w:val="28"/>
          <w:szCs w:val="28"/>
          <w:lang w:val="kk-KZ"/>
        </w:rPr>
        <w:t xml:space="preserve">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Бактерия цитоплазмасында олардан басқа зат алмасу үрдісіне қатынасатын органоидтар болады. Электронды микроскоппен  көргенде олар майда түйіршіктер болып көрінеді. Олардың құрамында көп мөлшерде рибонуклеин қышқылы мен белок болады. Ол жерлерде белок түзіледі. Протоплазма құрамында  рибосомадан басқа цитоплазмалық мембрананың  аударылуы және өсуі кезінде пайда болатын ерекше органелла мезосома болады.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Бактерияның мезосомасы мен цитоплазмалық мембранасында тотығу және тотықсыздану ферменттерінің жиынтығы орналасады, олар жоғары сатыдағы организмдердің митохондриясындағы жинақталған ферменттер сияқты май қышқылдарын тотықтыруға, фосфорлану және  Кребс циклымен тікелей байланысты. Фибриллярлы құрлысты, бұрыс пішінді бактериялардың ядросы (нуклеоид, немесе нуклеоплазма) екі тізбекті дезоксирибонуклеин қышқылының (ДНҚ) молекуласы сияқты.</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Прокариоттар клеткасының нуклеоидтары өсімдіктер мен жануарлардан айырмашылығы сыртқы қабықшасы жоқ. Бактериялардың ДНҚ негізгі белоктармен байланыспаған таяқша тәрізді немесе дөңгелек пішінді болып келеді. Прокариоттар клеткасының тұқым қуалаушылық қасиеттері нуклеоид құрлымының хромосомасында орналасқан.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Көптеген бактериялардың цитоплазмасында өздігінен репликацияланатын дөңгелек пішінді хромосомадан тыс ДНҚ молекуласы болады. Бұл молекуланы </w:t>
      </w:r>
      <w:r w:rsidRPr="00482A19">
        <w:rPr>
          <w:rFonts w:ascii="Times New Roman" w:hAnsi="Times New Roman" w:cs="Times New Roman"/>
          <w:b/>
          <w:sz w:val="28"/>
          <w:szCs w:val="28"/>
          <w:lang w:val="kk-KZ"/>
        </w:rPr>
        <w:t xml:space="preserve">плазмидтер </w:t>
      </w:r>
      <w:r w:rsidRPr="00482A19">
        <w:rPr>
          <w:rFonts w:ascii="Times New Roman" w:hAnsi="Times New Roman" w:cs="Times New Roman"/>
          <w:sz w:val="28"/>
          <w:szCs w:val="28"/>
          <w:lang w:val="kk-KZ"/>
        </w:rPr>
        <w:t xml:space="preserve">деп атайды. Плазмидтерде фенотиптік қасиетке жауапты </w:t>
      </w:r>
      <w:r w:rsidRPr="00482A19">
        <w:rPr>
          <w:rFonts w:ascii="Times New Roman" w:hAnsi="Times New Roman" w:cs="Times New Roman"/>
          <w:sz w:val="28"/>
          <w:szCs w:val="28"/>
          <w:lang w:val="kk-KZ"/>
        </w:rPr>
        <w:lastRenderedPageBreak/>
        <w:t xml:space="preserve">детерминанттар болады, ол – дәрі сияқты заттар мен антибиотиктерге, кейбір екіншілік метаболиттердің ферменттері туралы информациясы болады. Плазмидтер кейде бактерия клеткасына зиян келтірмей өздігінен жоғалып кетуі мүмкін.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Цитоплазмалық мембрана</w:t>
      </w:r>
      <w:r w:rsidRPr="00482A19">
        <w:rPr>
          <w:rFonts w:ascii="Times New Roman" w:hAnsi="Times New Roman" w:cs="Times New Roman"/>
          <w:sz w:val="28"/>
          <w:szCs w:val="28"/>
          <w:lang w:val="kk-KZ"/>
        </w:rPr>
        <w:t xml:space="preserve">. Бұл клетка қабатымен тығыз байланысқан цитоплазманың сыртқы қабаты. Бактерия цитоплазмалық мембранасы липопротеидтер мен РНҚ өте бай. Ол клеткаға енудің талғамалы осмотикалық тосқауыл қызметін атқарады. Оның құрамында бактерия клеткаларының қоректену, тыныс алу, азот бекіту және хемосинтез үрдістері кезінде қатынасатын тотығу және тотықсыздану ферменттері, РНҚ мен белоктар орналасады.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Клетка қабаты</w:t>
      </w:r>
      <w:r w:rsidRPr="00482A19">
        <w:rPr>
          <w:rFonts w:ascii="Times New Roman" w:hAnsi="Times New Roman" w:cs="Times New Roman"/>
          <w:sz w:val="28"/>
          <w:szCs w:val="28"/>
          <w:lang w:val="kk-KZ"/>
        </w:rPr>
        <w:t xml:space="preserve">. Клетка қабаты бірнеше қабаттан тұрып цитоплазмалық мембранаға жанасып жатады. Көпшілік бактериялардың клетка қабаты </w:t>
      </w:r>
      <w:r w:rsidRPr="00482A19">
        <w:rPr>
          <w:rFonts w:ascii="Times New Roman" w:hAnsi="Times New Roman" w:cs="Times New Roman"/>
          <w:b/>
          <w:i/>
          <w:sz w:val="28"/>
          <w:szCs w:val="28"/>
          <w:lang w:val="kk-KZ"/>
        </w:rPr>
        <w:t>үш қабаттан:</w:t>
      </w:r>
      <w:r w:rsidRPr="00482A19">
        <w:rPr>
          <w:rFonts w:ascii="Times New Roman" w:hAnsi="Times New Roman" w:cs="Times New Roman"/>
          <w:sz w:val="28"/>
          <w:szCs w:val="28"/>
          <w:lang w:val="kk-KZ"/>
        </w:rPr>
        <w:t xml:space="preserve"> </w:t>
      </w:r>
      <w:r w:rsidRPr="00482A19">
        <w:rPr>
          <w:rFonts w:ascii="Times New Roman" w:hAnsi="Times New Roman" w:cs="Times New Roman"/>
          <w:i/>
          <w:sz w:val="28"/>
          <w:szCs w:val="28"/>
          <w:lang w:val="kk-KZ"/>
        </w:rPr>
        <w:t>сыртқы - липопротеинді, ортаңғысы – липополисахаридті және ішкі – мукопептидті (муреинді). Соңғы қабаты ригидті (қаттылықты) клетка қабатының қаттылығын және пішінін сақтайды.</w:t>
      </w:r>
      <w:r w:rsidRPr="00482A19">
        <w:rPr>
          <w:rFonts w:ascii="Times New Roman" w:hAnsi="Times New Roman" w:cs="Times New Roman"/>
          <w:sz w:val="28"/>
          <w:szCs w:val="28"/>
          <w:lang w:val="kk-KZ"/>
        </w:rPr>
        <w:t xml:space="preserve"> Оның құрамында мукополи-пептидтер, полифосфатнуклеотидтер мен липидтер көптеп кездеседі. Грам оң бактерияларда муреин қабаты (пептидогликан) басы, ал грамм теріс бактерияларда керісінше. Оның сыртқы жағынан өте қуатты липополисахаридті және липопротеидті қабаттар қаптап жатыр.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Бактерияның капсуласы</w:t>
      </w:r>
      <w:r w:rsidRPr="00482A19">
        <w:rPr>
          <w:rFonts w:ascii="Times New Roman" w:hAnsi="Times New Roman" w:cs="Times New Roman"/>
          <w:sz w:val="28"/>
          <w:szCs w:val="28"/>
          <w:lang w:val="kk-KZ"/>
        </w:rPr>
        <w:t xml:space="preserve">. Бактерияның капсуласы клетка қабатының сыртында бос шырышты қабат, ол полисахаридтерден, полипептидтерден немесе протеидтерден тұрады.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Капсула </w:t>
      </w:r>
      <w:r w:rsidRPr="00482A19">
        <w:rPr>
          <w:rFonts w:ascii="Times New Roman" w:hAnsi="Times New Roman" w:cs="Times New Roman"/>
          <w:sz w:val="28"/>
          <w:szCs w:val="28"/>
          <w:lang w:val="kk-KZ"/>
        </w:rPr>
        <w:t xml:space="preserve">бактерияны сыртқы ортаның қолайсыз жағдайларынан қорғайды:  кебуден, макроорганизмдердің қорғаныс факторларынан (фагоцитоз, антидене әсерінен) және химиялық заттардан. Цитоплазмалық мембрана, клетка қабатын және капсула, егер ол микробта болса  клетка қабатын құрайды (6-сурет).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Талшықтар.</w:t>
      </w:r>
      <w:r w:rsidRPr="00482A19">
        <w:rPr>
          <w:rFonts w:ascii="Times New Roman" w:hAnsi="Times New Roman" w:cs="Times New Roman"/>
          <w:sz w:val="28"/>
          <w:szCs w:val="28"/>
          <w:lang w:val="kk-KZ"/>
        </w:rPr>
        <w:t xml:space="preserve"> Талшықтар кейбір бактерияларда қозғалыс қызметін атқарады. Олар өте жіңішке ұзын (0,01-0,05 мкм), имектеле бұралып, базалды түйнектен тұрады. Олар протоплазма белогынан антигендік қасиеті бойынша өзгеше фибрилл белогы флагелиннен тұрады. Талшықтар пішіні жағынан имектелген, ширатылған, толқындалған болып келеді. Талшық таяқша және ирек тәрізді бактериялардың көбісінде, ал шар тәрізділердің тек кейбір түрлерінде кездеседі. Бактерияларда талшық негізінен жас кезінде болады, ал есейген кезінде оларды жоғалтады. Талшықтар механикалық әсерден (пробирканы қатты сілкігенде) үзіледі. Бұл кезде бактериялар  қозғалуын тоқтатады, бірақ тіршілік қабілетін жоймайды. </w:t>
      </w:r>
    </w:p>
    <w:p w:rsidR="001F1686" w:rsidRPr="00482A19" w:rsidRDefault="001F1686" w:rsidP="00482A19">
      <w:pPr>
        <w:spacing w:after="0"/>
        <w:ind w:firstLine="426"/>
        <w:jc w:val="both"/>
        <w:rPr>
          <w:rFonts w:ascii="Times New Roman" w:hAnsi="Times New Roman" w:cs="Times New Roman"/>
          <w:sz w:val="28"/>
          <w:szCs w:val="28"/>
          <w:lang w:val="kk-KZ"/>
        </w:rPr>
      </w:pPr>
    </w:p>
    <w:p w:rsidR="001F1686" w:rsidRPr="00482A19" w:rsidRDefault="001F1686" w:rsidP="00482A19">
      <w:pPr>
        <w:spacing w:after="0"/>
        <w:ind w:firstLine="426"/>
        <w:jc w:val="both"/>
        <w:rPr>
          <w:rFonts w:ascii="Times New Roman" w:hAnsi="Times New Roman" w:cs="Times New Roman"/>
          <w:sz w:val="28"/>
          <w:szCs w:val="28"/>
          <w:lang w:val="kk-KZ"/>
        </w:rPr>
      </w:pPr>
      <w:r w:rsidRPr="00482A19">
        <w:rPr>
          <w:rFonts w:ascii="Times New Roman" w:eastAsia="Times New Roman" w:hAnsi="Times New Roman" w:cs="Times New Roman"/>
          <w:i/>
          <w:iCs/>
          <w:noProof/>
          <w:sz w:val="28"/>
          <w:szCs w:val="28"/>
        </w:rPr>
        <w:lastRenderedPageBreak/>
        <w:drawing>
          <wp:inline distT="0" distB="0" distL="0" distR="0" wp14:anchorId="387B5A4E" wp14:editId="6F44307C">
            <wp:extent cx="4761865" cy="1992630"/>
            <wp:effectExtent l="0" t="0" r="635" b="7620"/>
            <wp:docPr id="10" name="Рисунок 10" descr="Рис. 2. Бактерии с различным расположением жгутиков: а — монотрихи; б — лофотрихи; в — перитрих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2. Бактерии с различным расположением жгутиков: а — монотрихи; б — лофотрихи; в — перитрих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1865" cy="1992630"/>
                    </a:xfrm>
                    <a:prstGeom prst="rect">
                      <a:avLst/>
                    </a:prstGeom>
                    <a:noFill/>
                    <a:ln>
                      <a:noFill/>
                    </a:ln>
                  </pic:spPr>
                </pic:pic>
              </a:graphicData>
            </a:graphic>
          </wp:inline>
        </w:drawing>
      </w:r>
    </w:p>
    <w:p w:rsidR="001F1686" w:rsidRPr="00482A19" w:rsidRDefault="001F1686" w:rsidP="00482A19">
      <w:pPr>
        <w:shd w:val="clear" w:color="auto" w:fill="FFFFFF"/>
        <w:spacing w:before="240" w:after="270" w:line="240" w:lineRule="auto"/>
        <w:jc w:val="both"/>
        <w:rPr>
          <w:rFonts w:ascii="Times New Roman" w:eastAsia="Times New Roman" w:hAnsi="Times New Roman" w:cs="Times New Roman"/>
          <w:i/>
          <w:iCs/>
          <w:sz w:val="28"/>
          <w:szCs w:val="28"/>
          <w:lang w:val="ru-RU"/>
        </w:rPr>
      </w:pPr>
      <w:r w:rsidRPr="00482A19">
        <w:rPr>
          <w:rFonts w:ascii="Times New Roman" w:eastAsia="Times New Roman" w:hAnsi="Times New Roman" w:cs="Times New Roman"/>
          <w:i/>
          <w:iCs/>
          <w:sz w:val="28"/>
          <w:szCs w:val="28"/>
          <w:lang w:val="ru-RU"/>
        </w:rPr>
        <w:t>а — монотрихтер; б — лофотрихтер; в — перитрихтер</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Клеткаға талшықтардың орналасуына байланысты олар төрт топқа бөлінеді: монотрихтар - бір талшығы бар бактерия (вибрион Мечникова - Vibrio meshnikovii); амфотрихтар – екі жағында (полярлы) бір немесе бірнеше талшығы бар бактериялар (жарқылдайтын бактериялар - Pseudomonas fluorescens); лофотрихтар – бір топ талшықтары бар клеткалар (Ps. сuncuanea – көк сүт бактериясы); перитрихтар – барлық жағында талшық орналасқан бактериялар (Proteus vulgaris – протей таяқшасы, E. coli – ішек таяқшасы).     </w:t>
      </w:r>
    </w:p>
    <w:p w:rsidR="00264A07" w:rsidRPr="00482A19" w:rsidRDefault="00264A07"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Түкшелер (</w:t>
      </w:r>
      <w:r w:rsidRPr="00482A19">
        <w:rPr>
          <w:rFonts w:ascii="Times New Roman" w:hAnsi="Times New Roman" w:cs="Times New Roman"/>
          <w:sz w:val="28"/>
          <w:szCs w:val="28"/>
          <w:lang w:val="kk-KZ"/>
        </w:rPr>
        <w:t xml:space="preserve">фимбрилар, пилилар) – жіңішке, қысқа (0,2-2 мкм), бактерия клеткасының барлық жағында орналасқан. Олар бактерия клеткаларын бір-бірімен және әртүрлі өсімдіктердің, жануарлардың денесіне жабыстырады. </w:t>
      </w:r>
    </w:p>
    <w:p w:rsidR="00827BA2" w:rsidRPr="00482A19" w:rsidRDefault="00264A07" w:rsidP="00482A19">
      <w:pPr>
        <w:spacing w:after="0"/>
        <w:ind w:firstLine="426"/>
        <w:jc w:val="both"/>
        <w:rPr>
          <w:rFonts w:ascii="Times New Roman" w:hAnsi="Times New Roman" w:cs="Times New Roman"/>
          <w:sz w:val="28"/>
          <w:szCs w:val="28"/>
          <w:lang w:val="ru-RU"/>
        </w:rPr>
      </w:pPr>
      <w:r w:rsidRPr="00482A19">
        <w:rPr>
          <w:rFonts w:ascii="Times New Roman" w:hAnsi="Times New Roman" w:cs="Times New Roman"/>
          <w:b/>
          <w:sz w:val="28"/>
          <w:szCs w:val="28"/>
          <w:lang w:val="ru-RU"/>
        </w:rPr>
        <w:t>Бактерияның спорасы</w:t>
      </w:r>
      <w:r w:rsidRPr="00482A19">
        <w:rPr>
          <w:rFonts w:ascii="Times New Roman" w:hAnsi="Times New Roman" w:cs="Times New Roman"/>
          <w:sz w:val="28"/>
          <w:szCs w:val="28"/>
          <w:lang w:val="ru-RU"/>
        </w:rPr>
        <w:t xml:space="preserve"> – клетка ішінде (эндоспора) түзіледі. Ол домалақ, сопақ, кейде ұзынша болып, жарықты сындырады. Спораны таяқша тәрізділердің көбісі, әсіресе топырақта тіршілік ететіндер, шар тәрізділердің тек кейбіреулері (</w:t>
      </w:r>
      <w:r w:rsidRPr="00482A19">
        <w:rPr>
          <w:rFonts w:ascii="Times New Roman" w:hAnsi="Times New Roman" w:cs="Times New Roman"/>
          <w:sz w:val="28"/>
          <w:szCs w:val="28"/>
        </w:rPr>
        <w:t>Sarcina</w:t>
      </w:r>
      <w:r w:rsidRPr="00482A19">
        <w:rPr>
          <w:rFonts w:ascii="Times New Roman" w:hAnsi="Times New Roman" w:cs="Times New Roman"/>
          <w:sz w:val="28"/>
          <w:szCs w:val="28"/>
          <w:lang w:val="ru-RU"/>
        </w:rPr>
        <w:t xml:space="preserve"> </w:t>
      </w:r>
      <w:r w:rsidRPr="00482A19">
        <w:rPr>
          <w:rFonts w:ascii="Times New Roman" w:hAnsi="Times New Roman" w:cs="Times New Roman"/>
          <w:sz w:val="28"/>
          <w:szCs w:val="28"/>
        </w:rPr>
        <w:t>ureae</w:t>
      </w:r>
      <w:r w:rsidRPr="00482A19">
        <w:rPr>
          <w:rFonts w:ascii="Times New Roman" w:hAnsi="Times New Roman" w:cs="Times New Roman"/>
          <w:sz w:val="28"/>
          <w:szCs w:val="28"/>
          <w:lang w:val="ru-RU"/>
        </w:rPr>
        <w:t xml:space="preserve">, </w:t>
      </w:r>
      <w:r w:rsidRPr="00482A19">
        <w:rPr>
          <w:rFonts w:ascii="Times New Roman" w:hAnsi="Times New Roman" w:cs="Times New Roman"/>
          <w:sz w:val="28"/>
          <w:szCs w:val="28"/>
        </w:rPr>
        <w:t>Enterococcus</w:t>
      </w:r>
      <w:r w:rsidRPr="00482A19">
        <w:rPr>
          <w:rFonts w:ascii="Times New Roman" w:hAnsi="Times New Roman" w:cs="Times New Roman"/>
          <w:sz w:val="28"/>
          <w:szCs w:val="28"/>
          <w:lang w:val="ru-RU"/>
        </w:rPr>
        <w:t>) және ирек тәрізділердің (</w:t>
      </w:r>
      <w:r w:rsidRPr="00482A19">
        <w:rPr>
          <w:rFonts w:ascii="Times New Roman" w:hAnsi="Times New Roman" w:cs="Times New Roman"/>
          <w:sz w:val="28"/>
          <w:szCs w:val="28"/>
        </w:rPr>
        <w:t>Spirillus</w:t>
      </w:r>
      <w:r w:rsidRPr="00482A19">
        <w:rPr>
          <w:rFonts w:ascii="Times New Roman" w:hAnsi="Times New Roman" w:cs="Times New Roman"/>
          <w:sz w:val="28"/>
          <w:szCs w:val="28"/>
          <w:lang w:val="ru-RU"/>
        </w:rPr>
        <w:t xml:space="preserve"> </w:t>
      </w:r>
      <w:r w:rsidRPr="00482A19">
        <w:rPr>
          <w:rFonts w:ascii="Times New Roman" w:hAnsi="Times New Roman" w:cs="Times New Roman"/>
          <w:sz w:val="28"/>
          <w:szCs w:val="28"/>
        </w:rPr>
        <w:t>amyloferus</w:t>
      </w:r>
      <w:r w:rsidRPr="00482A19">
        <w:rPr>
          <w:rFonts w:ascii="Times New Roman" w:hAnsi="Times New Roman" w:cs="Times New Roman"/>
          <w:sz w:val="28"/>
          <w:szCs w:val="28"/>
          <w:lang w:val="ru-RU"/>
        </w:rPr>
        <w:t xml:space="preserve">, </w:t>
      </w:r>
      <w:r w:rsidRPr="00482A19">
        <w:rPr>
          <w:rFonts w:ascii="Times New Roman" w:hAnsi="Times New Roman" w:cs="Times New Roman"/>
          <w:sz w:val="28"/>
          <w:szCs w:val="28"/>
        </w:rPr>
        <w:t>Vibrio</w:t>
      </w:r>
      <w:r w:rsidRPr="00482A19">
        <w:rPr>
          <w:rFonts w:ascii="Times New Roman" w:hAnsi="Times New Roman" w:cs="Times New Roman"/>
          <w:sz w:val="28"/>
          <w:szCs w:val="28"/>
          <w:lang w:val="ru-RU"/>
        </w:rPr>
        <w:t xml:space="preserve"> </w:t>
      </w:r>
      <w:r w:rsidRPr="00482A19">
        <w:rPr>
          <w:rFonts w:ascii="Times New Roman" w:hAnsi="Times New Roman" w:cs="Times New Roman"/>
          <w:sz w:val="28"/>
          <w:szCs w:val="28"/>
        </w:rPr>
        <w:t>desulfuricans</w:t>
      </w:r>
      <w:r w:rsidRPr="00482A19">
        <w:rPr>
          <w:rFonts w:ascii="Times New Roman" w:hAnsi="Times New Roman" w:cs="Times New Roman"/>
          <w:sz w:val="28"/>
          <w:szCs w:val="28"/>
          <w:lang w:val="ru-RU"/>
        </w:rPr>
        <w:t xml:space="preserve">) кейбір түрлері түзеді. Споралар организмнің қолайсыз жағдайларға бейімделудің арқасында өздерінің өмірін сақтау үшін түзеді деп түсіндіріледі, бірақ ол қолайсыз жағдайларға жауап ретінде түзілмейді. Олар көбею органы болып саналмайды.     </w:t>
      </w:r>
    </w:p>
    <w:p w:rsidR="00264A07" w:rsidRPr="00482A19" w:rsidRDefault="009A4AB5" w:rsidP="00482A19">
      <w:pPr>
        <w:pStyle w:val="a3"/>
        <w:jc w:val="both"/>
        <w:rPr>
          <w:rFonts w:ascii="Times New Roman" w:hAnsi="Times New Roman"/>
          <w:sz w:val="28"/>
          <w:szCs w:val="28"/>
          <w:lang w:val="kk-KZ"/>
        </w:rPr>
      </w:pPr>
      <w:r w:rsidRPr="00482A19">
        <w:rPr>
          <w:rFonts w:ascii="Times New Roman" w:hAnsi="Times New Roman"/>
          <w:b/>
          <w:i/>
          <w:sz w:val="28"/>
          <w:szCs w:val="28"/>
          <w:lang w:val="kk-KZ"/>
        </w:rPr>
        <w:t xml:space="preserve">      </w:t>
      </w:r>
      <w:r w:rsidR="001B70A9" w:rsidRPr="00482A19">
        <w:rPr>
          <w:rFonts w:ascii="Times New Roman" w:hAnsi="Times New Roman"/>
          <w:b/>
          <w:i/>
          <w:sz w:val="28"/>
          <w:szCs w:val="28"/>
          <w:lang w:val="kk-KZ"/>
        </w:rPr>
        <w:t xml:space="preserve">Бақылау сұрақтары: </w:t>
      </w:r>
      <w:r w:rsidR="009558B7" w:rsidRPr="00482A19">
        <w:rPr>
          <w:rFonts w:ascii="Times New Roman" w:hAnsi="Times New Roman"/>
          <w:sz w:val="28"/>
          <w:szCs w:val="28"/>
          <w:lang w:val="kk-KZ"/>
        </w:rPr>
        <w:t>1.</w:t>
      </w:r>
      <w:r w:rsidR="000D5916" w:rsidRPr="00482A19">
        <w:rPr>
          <w:rFonts w:ascii="Times New Roman" w:hAnsi="Times New Roman"/>
          <w:sz w:val="28"/>
          <w:szCs w:val="28"/>
          <w:lang w:val="kk-KZ"/>
        </w:rPr>
        <w:t>Боялған препараттан бактериялардың негізгі формаларын з</w:t>
      </w:r>
      <w:r w:rsidR="009558B7" w:rsidRPr="00482A19">
        <w:rPr>
          <w:rFonts w:ascii="Times New Roman" w:hAnsi="Times New Roman"/>
          <w:sz w:val="28"/>
          <w:szCs w:val="28"/>
          <w:lang w:val="kk-KZ"/>
        </w:rPr>
        <w:t>ерттеу.</w:t>
      </w:r>
      <w:r w:rsidR="009558B7" w:rsidRPr="00482A19">
        <w:rPr>
          <w:rFonts w:ascii="Times New Roman" w:hAnsi="Times New Roman"/>
          <w:sz w:val="28"/>
          <w:szCs w:val="28"/>
          <w:lang w:val="kk-KZ"/>
        </w:rPr>
        <w:tab/>
      </w:r>
      <w:r w:rsidR="00827BA2" w:rsidRPr="00482A19">
        <w:rPr>
          <w:rFonts w:ascii="Times New Roman" w:hAnsi="Times New Roman"/>
          <w:sz w:val="28"/>
          <w:szCs w:val="28"/>
          <w:lang w:val="kk-KZ"/>
        </w:rPr>
        <w:t>2</w:t>
      </w:r>
      <w:r w:rsidR="009558B7" w:rsidRPr="00482A19">
        <w:rPr>
          <w:rFonts w:ascii="Times New Roman" w:hAnsi="Times New Roman"/>
          <w:sz w:val="28"/>
          <w:szCs w:val="28"/>
          <w:lang w:val="kk-KZ"/>
        </w:rPr>
        <w:t>.</w:t>
      </w:r>
      <w:r w:rsidR="00827BA2" w:rsidRPr="00482A19">
        <w:rPr>
          <w:rFonts w:ascii="Times New Roman" w:hAnsi="Times New Roman"/>
          <w:sz w:val="28"/>
          <w:szCs w:val="28"/>
          <w:lang w:val="kk-KZ"/>
        </w:rPr>
        <w:t xml:space="preserve"> Шар формалы микрорганизмдердің бір-бірінен айырмашылықтары.</w:t>
      </w:r>
      <w:r w:rsidR="00264A07" w:rsidRPr="00482A19">
        <w:rPr>
          <w:rFonts w:ascii="Times New Roman" w:hAnsi="Times New Roman"/>
          <w:sz w:val="28"/>
          <w:szCs w:val="28"/>
          <w:lang w:val="kk-KZ"/>
        </w:rPr>
        <w:t xml:space="preserve"> 1. Эукариоттардың прокариоттардан өзгешелігі? 2. Бактерия клетка қабатының негізгі компоненті.  3. Бактерия  капсуласы дегеніміз не? 4. Бактериялар талшықтарының орналасуына байланысты қалай аталады? 5. Талшықтарының, фимбрииларының және түкшелерінің қызметі. 6. Бактерия споралары қандай қызмет атқарады? 7. Спора түзетін бактериялар қалай аталады?   </w:t>
      </w:r>
    </w:p>
    <w:p w:rsidR="00264A07" w:rsidRPr="00482A19" w:rsidRDefault="00264A07" w:rsidP="00482A19">
      <w:pPr>
        <w:pStyle w:val="a3"/>
        <w:ind w:firstLine="708"/>
        <w:rPr>
          <w:rFonts w:ascii="Times New Roman" w:hAnsi="Times New Roman"/>
          <w:sz w:val="28"/>
          <w:szCs w:val="28"/>
          <w:lang w:val="kk-KZ"/>
        </w:rPr>
      </w:pPr>
    </w:p>
    <w:p w:rsidR="00827BA2" w:rsidRPr="00482A19" w:rsidRDefault="009558B7" w:rsidP="002C6D18">
      <w:pPr>
        <w:pStyle w:val="a3"/>
        <w:rPr>
          <w:rFonts w:ascii="Times New Roman" w:hAnsi="Times New Roman"/>
          <w:sz w:val="28"/>
          <w:szCs w:val="28"/>
          <w:lang w:val="kk-KZ"/>
        </w:rPr>
      </w:pPr>
      <w:r w:rsidRPr="00482A19">
        <w:rPr>
          <w:rFonts w:ascii="Times New Roman" w:hAnsi="Times New Roman"/>
          <w:b/>
          <w:sz w:val="28"/>
          <w:szCs w:val="28"/>
          <w:lang w:val="kk-KZ"/>
        </w:rPr>
        <w:lastRenderedPageBreak/>
        <w:t>3- зертханалық сабақ</w:t>
      </w:r>
    </w:p>
    <w:p w:rsidR="009558B7" w:rsidRPr="00482A19" w:rsidRDefault="009558B7"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Тақырып: Саңрауқұлақтар морфологиясы. Олардың негізгі формалары</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Сабақтың мақсаты. </w:t>
      </w:r>
      <w:r w:rsidRPr="00482A19">
        <w:rPr>
          <w:rFonts w:ascii="Times New Roman" w:hAnsi="Times New Roman"/>
          <w:sz w:val="28"/>
          <w:szCs w:val="28"/>
          <w:lang w:val="kk-KZ"/>
        </w:rPr>
        <w:t>Зең саңырауқұлақтардың кейбір өкілдерін: мукорды (х8 объектив), аспергилланы (х8; х40 объектив), пеницилланы (х40 объектив) «қысылған» тамшы препаратының көмегімен зерттеу. Саңырауқұлақтардың морфологиясымен танысып, олардың суреттерін салу.</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Жабдықтар мен материалдар.</w:t>
      </w:r>
      <w:r w:rsidRPr="00482A19">
        <w:rPr>
          <w:rFonts w:ascii="Times New Roman" w:hAnsi="Times New Roman"/>
          <w:sz w:val="28"/>
          <w:szCs w:val="28"/>
          <w:lang w:val="kk-KZ"/>
        </w:rPr>
        <w:t xml:space="preserve"> Тәуліктік мукор және екі тәуліктік аспергилла мен пеницилла өсінділері бар шыны түтіктер мен Петри шынылары. Физиологиялық ерітінді. Микробиологиялық ілмектер, препарат инелері. Микроскоптар. Зат және жамылғы шынылары. Пинцеттер. Спирт шамдары. Кестелер.</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Зең саңырауқұлақтар.</w:t>
      </w:r>
      <w:r w:rsidRPr="00482A19">
        <w:rPr>
          <w:rFonts w:ascii="Times New Roman" w:hAnsi="Times New Roman"/>
          <w:sz w:val="28"/>
          <w:szCs w:val="28"/>
          <w:lang w:val="kk-KZ"/>
        </w:rPr>
        <w:t xml:space="preserve"> Саңырауқұлақтар хлорофилсіз микроорганизмдер. Олар әр түрлі субстраттардың бетінде тіршілік етеді. Саңырауқұлақтар жасушаларының дифференциалды ядросы болғандықтан олар эукариоттар тобына жатады. Зең саңырауқұлақтар қоректік ортаға талғампаз емес, бірақ олардың көп өкілдері ауада оттегінің болғанын қажет етеді. Олар төменгі температураға төзімді, сондықтан тоңазытқыш камераларының ішінде де өсіп-өне береді. Саңырауқұлақтардың тобында сапрфиттермен қатар паразиттер де болады. Саңырауқұлақтардың екі негізгі түрлері бар: төменгі және жоғарғы, бұл түрлері алты кластан тұрады.</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Төменгі түрдің саңырауқұлақтарына </w:t>
      </w:r>
      <w:r w:rsidRPr="00482A19">
        <w:rPr>
          <w:rFonts w:ascii="Times New Roman" w:hAnsi="Times New Roman"/>
          <w:i/>
          <w:sz w:val="28"/>
          <w:szCs w:val="28"/>
          <w:lang w:val="kk-KZ"/>
        </w:rPr>
        <w:t>хитридиевтар, оомицеттер, зигомицеттер</w:t>
      </w:r>
      <w:r w:rsidRPr="00482A19">
        <w:rPr>
          <w:rFonts w:ascii="Times New Roman" w:hAnsi="Times New Roman"/>
          <w:sz w:val="28"/>
          <w:szCs w:val="28"/>
          <w:lang w:val="kk-KZ"/>
        </w:rPr>
        <w:t xml:space="preserve"> кластары жатады, ал жоғарғы түрдің саңырауқұлақтарының құрамына </w:t>
      </w:r>
      <w:r w:rsidRPr="00482A19">
        <w:rPr>
          <w:rFonts w:ascii="Times New Roman" w:hAnsi="Times New Roman"/>
          <w:i/>
          <w:sz w:val="28"/>
          <w:szCs w:val="28"/>
          <w:lang w:val="kk-KZ"/>
        </w:rPr>
        <w:t>аскомицеттер, базидиомицеттер, дейтеромицеттер, жетілмеген саңырауқұлақтар</w:t>
      </w:r>
      <w:r w:rsidRPr="00482A19">
        <w:rPr>
          <w:rFonts w:ascii="Times New Roman" w:hAnsi="Times New Roman"/>
          <w:sz w:val="28"/>
          <w:szCs w:val="28"/>
          <w:lang w:val="kk-KZ"/>
        </w:rPr>
        <w:t xml:space="preserve"> кіреді.</w:t>
      </w:r>
    </w:p>
    <w:p w:rsidR="00A86C20" w:rsidRPr="00482A19" w:rsidRDefault="009558B7" w:rsidP="00A86C20">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Саңырауқұлақтардың хлорофилі болмағандықтан, олар өздерінің қоректенуіне керекті көміртегін тек қана дайын органикалық қоспалардан ала алады, демек олар – гетеротрофтар.</w:t>
      </w:r>
    </w:p>
    <w:p w:rsidR="001F1686" w:rsidRPr="00482A19" w:rsidRDefault="001F1686" w:rsidP="002C6D18">
      <w:pPr>
        <w:pStyle w:val="a3"/>
        <w:ind w:firstLine="142"/>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11E920A8" wp14:editId="379691AB">
            <wp:extent cx="5493957" cy="2734310"/>
            <wp:effectExtent l="0" t="0" r="0" b="8890"/>
            <wp:docPr id="11" name="Рисунок 11" descr="http://biouroki.ru/content/page/68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biouroki.ru/content/page/686/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27233" cy="2750872"/>
                    </a:xfrm>
                    <a:prstGeom prst="rect">
                      <a:avLst/>
                    </a:prstGeom>
                    <a:noFill/>
                    <a:ln>
                      <a:noFill/>
                    </a:ln>
                  </pic:spPr>
                </pic:pic>
              </a:graphicData>
            </a:graphic>
          </wp:inline>
        </w:drawing>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lastRenderedPageBreak/>
        <w:t xml:space="preserve"> Ашытқылар мен қарапайым төменгілерден басқа саңырауқұлақтардың жіңішке бұтақталған гифтерден тұратын вегетативті денесі (мицелийлері) болады.</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Мицелийлерінің кейбіреулері қоректік ортаның ішінде дамып жетіледі (субстратты мицелийлер), ал енді біреулері бетінде ғана өсіп өне алады (үлпілдек мицелийлер), төменгі түрдің саңырауқұлақтарында мицелий бір жасушалы, ал жоғарғы түрдің өкілдерінде ол көп жасушалы болып келед. Септалардың (қалқалардың) саңылаулары жасушалардың өзара қарым-қатынасын қамтамасыз етіп, цитоплазма және ядролармен толықтырылған гифтерден тұратын тұйық жүйені құрайды. Кейде саңырауқұлақтардың мицелийлері түбір тәріздес өсінділерді – ризоидтарды құрайды. Ризоидтардың көмегімен олар субстратқа бекіп, қажетті қоректік заттарды алады.</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Склепоциялар – дөңгелек немесе сопақ формалы гифтердің шиеленісуі. Олардың көлемі үлкен, тығыз болып, ортаның қолайсыз жағдайларына төзімді келеді. Склероцияларда қоректік заттардың қоры мол болады. Кейбір жоғарғы саңырауқұлақтарда олар мицелийлердің бүршіктену сатысы болып табылады. </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Мукордың мицелийлерінен ұрық беретін денелер – спорангия сақтаушылары (спорангиеносцы), ал монолийлердің мицелийлерінен конидия сақтаушылары (конидиеносцы) таралады. Спорангиялар жарылған кезде олардан эндоспоралар босап шығады. Олар қолайлы жағдайға тап болған жағдайда жаңа зеңделген саңырауқұлақтар пайда болады. Конидия сақтаушылардың ішінде конидиялар немесе экзоспоралар орналасады.</w:t>
      </w:r>
    </w:p>
    <w:p w:rsidR="001F1686"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Олардың формалары шар тәріздес, шоқпар тәріздес, сопақша, т.б. бболып келеді. Конидия сақтаушылардың әр тармағында бір немесе бірнеше конидиялар түзіледі. Конидия сақтаушылар тармақталған болып екі топқа бөлінеді.</w:t>
      </w:r>
    </w:p>
    <w:p w:rsidR="002C6D18" w:rsidRPr="00482A19" w:rsidRDefault="002C6D18" w:rsidP="00482A19">
      <w:pPr>
        <w:pStyle w:val="a3"/>
        <w:ind w:firstLine="708"/>
        <w:jc w:val="both"/>
        <w:rPr>
          <w:rFonts w:ascii="Times New Roman" w:hAnsi="Times New Roman"/>
          <w:sz w:val="28"/>
          <w:szCs w:val="28"/>
          <w:lang w:val="kk-KZ"/>
        </w:rPr>
      </w:pPr>
    </w:p>
    <w:p w:rsidR="001F1686" w:rsidRDefault="001F1686"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76ED0C92" wp14:editId="7F082E54">
            <wp:extent cx="5055235" cy="2286000"/>
            <wp:effectExtent l="0" t="0" r="0" b="0"/>
            <wp:docPr id="12" name="Рисунок 12" descr="http://vmede.org/sait/content/Mikrobiologija_3verev_2010_t1/2_files/mb4_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mede.org/sait/content/Mikrobiologija_3verev_2010_t1/2_files/mb4_008.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500" cy="2287024"/>
                    </a:xfrm>
                    <a:prstGeom prst="rect">
                      <a:avLst/>
                    </a:prstGeom>
                    <a:noFill/>
                    <a:ln>
                      <a:noFill/>
                    </a:ln>
                  </pic:spPr>
                </pic:pic>
              </a:graphicData>
            </a:graphic>
          </wp:inline>
        </w:drawing>
      </w:r>
    </w:p>
    <w:p w:rsidR="002C6D18" w:rsidRPr="00482A19" w:rsidRDefault="002C6D18" w:rsidP="00482A19">
      <w:pPr>
        <w:pStyle w:val="a3"/>
        <w:ind w:firstLine="708"/>
        <w:jc w:val="both"/>
        <w:rPr>
          <w:rFonts w:ascii="Times New Roman" w:hAnsi="Times New Roman"/>
          <w:sz w:val="28"/>
          <w:szCs w:val="28"/>
          <w:lang w:val="kk-KZ"/>
        </w:rPr>
      </w:pP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Аспергиллаларда мұндай жасушалар тікенек тәрізді болып, стеригмалар деп аталады. Олар конидия сақтаушылардың ұлғайған жерінде орналасады. </w:t>
      </w:r>
      <w:r w:rsidRPr="00482A19">
        <w:rPr>
          <w:rFonts w:ascii="Times New Roman" w:hAnsi="Times New Roman"/>
          <w:sz w:val="28"/>
          <w:szCs w:val="28"/>
          <w:lang w:val="kk-KZ"/>
        </w:rPr>
        <w:lastRenderedPageBreak/>
        <w:t>Пеницилланың тармақталған бұтақтарының ұшында фиалидалар деп аталатын шөлмек немесе ұршық тәріздес жасушалары бар.</w:t>
      </w:r>
    </w:p>
    <w:p w:rsidR="00E36E70" w:rsidRPr="00482A19" w:rsidRDefault="00E36E70" w:rsidP="00482A19">
      <w:pPr>
        <w:pStyle w:val="a3"/>
        <w:ind w:firstLine="708"/>
        <w:jc w:val="both"/>
        <w:rPr>
          <w:rFonts w:ascii="Times New Roman" w:hAnsi="Times New Roman"/>
          <w:sz w:val="28"/>
          <w:szCs w:val="28"/>
          <w:lang w:val="kk-KZ"/>
        </w:rPr>
      </w:pPr>
    </w:p>
    <w:p w:rsidR="00E36E70" w:rsidRPr="00482A19" w:rsidRDefault="00E36E70" w:rsidP="00482A19">
      <w:pPr>
        <w:pStyle w:val="a3"/>
        <w:ind w:firstLine="708"/>
        <w:jc w:val="both"/>
        <w:rPr>
          <w:rFonts w:ascii="Times New Roman" w:hAnsi="Times New Roman"/>
          <w:sz w:val="28"/>
          <w:szCs w:val="28"/>
          <w:lang w:val="kk-KZ"/>
        </w:rPr>
      </w:pPr>
      <w:r w:rsidRPr="00482A19">
        <w:rPr>
          <w:rFonts w:ascii="Times New Roman" w:eastAsia="Times New Roman" w:hAnsi="Times New Roman"/>
          <w:noProof/>
          <w:sz w:val="28"/>
          <w:szCs w:val="28"/>
          <w:lang w:val="en-US"/>
        </w:rPr>
        <w:drawing>
          <wp:inline distT="0" distB="0" distL="0" distR="0" wp14:anchorId="426BF82A" wp14:editId="431C2844">
            <wp:extent cx="5002750" cy="2541905"/>
            <wp:effectExtent l="0" t="0" r="7620" b="0"/>
            <wp:docPr id="18" name="Рисунок 18" descr="http://biouroki.ru/content/page/68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biouroki.ru/content/page/686/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07405" cy="2544270"/>
                    </a:xfrm>
                    <a:prstGeom prst="rect">
                      <a:avLst/>
                    </a:prstGeom>
                    <a:noFill/>
                    <a:ln>
                      <a:noFill/>
                    </a:ln>
                  </pic:spPr>
                </pic:pic>
              </a:graphicData>
            </a:graphic>
          </wp:inline>
        </w:drawing>
      </w:r>
    </w:p>
    <w:p w:rsidR="00E36E70" w:rsidRPr="00482A19" w:rsidRDefault="00E36E70" w:rsidP="00482A19">
      <w:pPr>
        <w:pStyle w:val="a3"/>
        <w:ind w:firstLine="708"/>
        <w:jc w:val="both"/>
        <w:rPr>
          <w:rFonts w:ascii="Times New Roman" w:hAnsi="Times New Roman"/>
          <w:sz w:val="28"/>
          <w:szCs w:val="28"/>
          <w:lang w:val="kk-KZ"/>
        </w:rPr>
      </w:pPr>
      <w:r w:rsidRPr="00482A19">
        <w:rPr>
          <w:rFonts w:ascii="Times New Roman" w:eastAsia="Times New Roman" w:hAnsi="Times New Roman"/>
          <w:noProof/>
          <w:sz w:val="28"/>
          <w:szCs w:val="28"/>
          <w:lang w:val="en-US"/>
        </w:rPr>
        <w:drawing>
          <wp:inline distT="0" distB="0" distL="0" distR="0" wp14:anchorId="2831DCB9" wp14:editId="1BED5E88">
            <wp:extent cx="5116106" cy="2110740"/>
            <wp:effectExtent l="0" t="0" r="8890" b="3810"/>
            <wp:docPr id="19" name="Рисунок 19" descr="http://biouroki.ru/content/page/6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ouroki.ru/content/page/686/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0673" cy="2112624"/>
                    </a:xfrm>
                    <a:prstGeom prst="rect">
                      <a:avLst/>
                    </a:prstGeom>
                    <a:noFill/>
                    <a:ln>
                      <a:noFill/>
                    </a:ln>
                  </pic:spPr>
                </pic:pic>
              </a:graphicData>
            </a:graphic>
          </wp:inline>
        </w:drawing>
      </w:r>
    </w:p>
    <w:p w:rsidR="00E36E70" w:rsidRPr="00482A19" w:rsidRDefault="00E36E70" w:rsidP="00482A19">
      <w:pPr>
        <w:pStyle w:val="a3"/>
        <w:ind w:right="426" w:firstLine="708"/>
        <w:jc w:val="both"/>
        <w:rPr>
          <w:rFonts w:ascii="Times New Roman" w:hAnsi="Times New Roman"/>
          <w:sz w:val="28"/>
          <w:szCs w:val="28"/>
          <w:lang w:val="kk-KZ"/>
        </w:rPr>
      </w:pPr>
      <w:r w:rsidRPr="00482A19">
        <w:rPr>
          <w:rFonts w:ascii="Times New Roman" w:eastAsia="Times New Roman" w:hAnsi="Times New Roman"/>
          <w:noProof/>
          <w:sz w:val="28"/>
          <w:szCs w:val="28"/>
          <w:lang w:val="en-US"/>
        </w:rPr>
        <w:drawing>
          <wp:inline distT="0" distB="0" distL="0" distR="0" wp14:anchorId="1C961EE9" wp14:editId="462C9D39">
            <wp:extent cx="5161448" cy="2157095"/>
            <wp:effectExtent l="0" t="0" r="1270" b="0"/>
            <wp:docPr id="20" name="Рисунок 20" descr="http://biouroki.ru/content/page/68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iouroki.ru/content/page/686/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4825" cy="2158506"/>
                    </a:xfrm>
                    <a:prstGeom prst="rect">
                      <a:avLst/>
                    </a:prstGeom>
                    <a:noFill/>
                    <a:ln>
                      <a:noFill/>
                    </a:ln>
                  </pic:spPr>
                </pic:pic>
              </a:graphicData>
            </a:graphic>
          </wp:inline>
        </w:drawing>
      </w:r>
    </w:p>
    <w:p w:rsidR="00E36E70" w:rsidRPr="00482A19" w:rsidRDefault="00E36E70" w:rsidP="00482A19">
      <w:pPr>
        <w:pStyle w:val="a3"/>
        <w:ind w:firstLine="708"/>
        <w:jc w:val="both"/>
        <w:rPr>
          <w:rFonts w:ascii="Times New Roman" w:hAnsi="Times New Roman"/>
          <w:sz w:val="28"/>
          <w:szCs w:val="28"/>
          <w:lang w:val="kk-KZ"/>
        </w:rPr>
      </w:pP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Сусло-агарда өсуі.</w:t>
      </w:r>
      <w:r w:rsidRPr="00482A19">
        <w:rPr>
          <w:rFonts w:ascii="Times New Roman" w:hAnsi="Times New Roman"/>
          <w:sz w:val="28"/>
          <w:szCs w:val="28"/>
          <w:lang w:val="kk-KZ"/>
        </w:rPr>
        <w:t xml:space="preserve"> Мукор – зигомицеттер класының өкілдері. Ол сусло-агарда қоңыр түсті үлпілдек қатпар тәрізденіп, өсуі бірінші тәулікте байқалады. Аспергил – дейтеромицеттер класының өкілі. Бұл мукорға қарағанда баяу өседі. Өсуі екінші тәулікте байқалады. Конидиялары қара </w:t>
      </w:r>
      <w:r w:rsidRPr="00482A19">
        <w:rPr>
          <w:rFonts w:ascii="Times New Roman" w:hAnsi="Times New Roman"/>
          <w:i/>
          <w:sz w:val="28"/>
          <w:szCs w:val="28"/>
          <w:lang w:val="kk-KZ"/>
        </w:rPr>
        <w:t>(Aspergillus niger),</w:t>
      </w:r>
      <w:r w:rsidRPr="00482A19">
        <w:rPr>
          <w:rFonts w:ascii="Times New Roman" w:hAnsi="Times New Roman"/>
          <w:sz w:val="28"/>
          <w:szCs w:val="28"/>
          <w:lang w:val="kk-KZ"/>
        </w:rPr>
        <w:t xml:space="preserve"> сары </w:t>
      </w:r>
      <w:r w:rsidRPr="00482A19">
        <w:rPr>
          <w:rFonts w:ascii="Times New Roman" w:hAnsi="Times New Roman"/>
          <w:i/>
          <w:sz w:val="28"/>
          <w:szCs w:val="28"/>
          <w:lang w:val="kk-KZ"/>
        </w:rPr>
        <w:lastRenderedPageBreak/>
        <w:t>(Aspergillus flavus),</w:t>
      </w:r>
      <w:r w:rsidRPr="00482A19">
        <w:rPr>
          <w:rFonts w:ascii="Times New Roman" w:hAnsi="Times New Roman"/>
          <w:sz w:val="28"/>
          <w:szCs w:val="28"/>
          <w:lang w:val="kk-KZ"/>
        </w:rPr>
        <w:t xml:space="preserve"> сары-жасыл </w:t>
      </w:r>
      <w:r w:rsidRPr="00482A19">
        <w:rPr>
          <w:rFonts w:ascii="Times New Roman" w:hAnsi="Times New Roman"/>
          <w:i/>
          <w:sz w:val="28"/>
          <w:szCs w:val="28"/>
          <w:lang w:val="kk-KZ"/>
        </w:rPr>
        <w:t>(Aspergillus fumigatus),</w:t>
      </w:r>
      <w:r w:rsidRPr="00482A19">
        <w:rPr>
          <w:rFonts w:ascii="Times New Roman" w:hAnsi="Times New Roman"/>
          <w:sz w:val="28"/>
          <w:szCs w:val="28"/>
          <w:lang w:val="kk-KZ"/>
        </w:rPr>
        <w:t xml:space="preserve"> жасылтым сары </w:t>
      </w:r>
      <w:r w:rsidRPr="00482A19">
        <w:rPr>
          <w:rFonts w:ascii="Times New Roman" w:hAnsi="Times New Roman"/>
          <w:i/>
          <w:sz w:val="28"/>
          <w:szCs w:val="28"/>
          <w:lang w:val="kk-KZ"/>
        </w:rPr>
        <w:t>(Aspergillus orizae)</w:t>
      </w:r>
      <w:r w:rsidRPr="00482A19">
        <w:rPr>
          <w:rFonts w:ascii="Times New Roman" w:hAnsi="Times New Roman"/>
          <w:sz w:val="28"/>
          <w:szCs w:val="28"/>
          <w:lang w:val="kk-KZ"/>
        </w:rPr>
        <w:t xml:space="preserve"> түсті болуы мүмкін. Пеницилл – дейтеромицеттер класының өкілі. Олар қоректік ортада жұмсақ сұрғылт-жасыл немесе ашық жасыл түсті үлпілдек қатпар құрайды. Қатпарлардың перифериясы ақ жиекті болып келеді.</w:t>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Препараттарды дайындау.</w:t>
      </w:r>
      <w:r w:rsidRPr="00482A19">
        <w:rPr>
          <w:rFonts w:ascii="Times New Roman" w:hAnsi="Times New Roman"/>
          <w:sz w:val="28"/>
          <w:szCs w:val="28"/>
          <w:lang w:val="kk-KZ"/>
        </w:rPr>
        <w:t xml:space="preserve"> Зең саңырауқұлақтарын «қысылған тамшы» әдісімен препарат дайындап, зерттейді. Ол үшін материалды препарат инесінің көмегімен зат шынысының бетіндегі бір тамшы физиологиялық ерітіндіде таратады.</w:t>
      </w:r>
    </w:p>
    <w:p w:rsidR="001F1686"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Мукордан препаратты бір тәуліктік өсіндіден, ал пеницилладан екі тәуліктік өсіндіден дайындайды. Зерттеуге мукор мен аспергилланың өсінділерінен сұр бүршіктері, пеницилланың сүр және жасыл шеңберлерінің ортасы алынады. Сұр конидиялары бар аспергилланың стеригмалары күнбағыстың жапырақшалары тәрізді болады. Мукорды микроскоптың аз ұлғайтуымен (объектив х8) қарайды, аспергилланың конидия сақтаушысының ұлғайған жерін әуелі микроскоптың орташа ұлғайтумен (объектив х40) жақсылап зерттейді.</w:t>
      </w:r>
    </w:p>
    <w:p w:rsidR="006305B0" w:rsidRPr="00482A19" w:rsidRDefault="006305B0" w:rsidP="00A86C20">
      <w:pPr>
        <w:pStyle w:val="a3"/>
        <w:jc w:val="both"/>
        <w:rPr>
          <w:rFonts w:ascii="Times New Roman" w:hAnsi="Times New Roman"/>
          <w:sz w:val="28"/>
          <w:szCs w:val="28"/>
          <w:lang w:val="kk-KZ"/>
        </w:rPr>
      </w:pPr>
    </w:p>
    <w:tbl>
      <w:tblPr>
        <w:tblW w:w="4910" w:type="pct"/>
        <w:tblBorders>
          <w:top w:val="outset" w:sz="6" w:space="0" w:color="auto"/>
          <w:left w:val="outset" w:sz="6" w:space="0" w:color="auto"/>
          <w:bottom w:val="outset" w:sz="6" w:space="0" w:color="auto"/>
          <w:right w:val="outset" w:sz="6" w:space="0" w:color="auto"/>
        </w:tblBorders>
        <w:shd w:val="clear" w:color="auto" w:fill="FBFCFC"/>
        <w:tblCellMar>
          <w:top w:w="60" w:type="dxa"/>
          <w:left w:w="150" w:type="dxa"/>
          <w:bottom w:w="60" w:type="dxa"/>
          <w:right w:w="150" w:type="dxa"/>
        </w:tblCellMar>
        <w:tblLook w:val="04A0" w:firstRow="1" w:lastRow="0" w:firstColumn="1" w:lastColumn="0" w:noHBand="0" w:noVBand="1"/>
      </w:tblPr>
      <w:tblGrid>
        <w:gridCol w:w="4572"/>
        <w:gridCol w:w="4739"/>
      </w:tblGrid>
      <w:tr w:rsidR="001F1686" w:rsidRPr="00482A19" w:rsidTr="0084675B">
        <w:trPr>
          <w:trHeight w:val="262"/>
        </w:trPr>
        <w:tc>
          <w:tcPr>
            <w:tcW w:w="4664" w:type="dxa"/>
            <w:tcBorders>
              <w:top w:val="outset" w:sz="6" w:space="0" w:color="auto"/>
              <w:left w:val="outset" w:sz="6" w:space="0" w:color="auto"/>
              <w:bottom w:val="outset" w:sz="6" w:space="0" w:color="auto"/>
              <w:right w:val="outset" w:sz="6" w:space="0" w:color="auto"/>
            </w:tcBorders>
            <w:shd w:val="clear" w:color="auto" w:fill="FBFCFC"/>
            <w:vAlign w:val="center"/>
            <w:hideMark/>
          </w:tcPr>
          <w:p w:rsidR="001F1686" w:rsidRPr="00482A19" w:rsidRDefault="001F1686" w:rsidP="00482A19">
            <w:pPr>
              <w:spacing w:after="0" w:line="240" w:lineRule="auto"/>
              <w:ind w:firstLine="100"/>
              <w:jc w:val="center"/>
              <w:rPr>
                <w:rFonts w:ascii="Times New Roman" w:eastAsia="Times New Roman" w:hAnsi="Times New Roman" w:cs="Times New Roman"/>
                <w:color w:val="000000"/>
                <w:sz w:val="28"/>
                <w:szCs w:val="28"/>
              </w:rPr>
            </w:pPr>
            <w:r w:rsidRPr="00482A19">
              <w:rPr>
                <w:rFonts w:ascii="Times New Roman" w:eastAsia="Times New Roman" w:hAnsi="Times New Roman" w:cs="Times New Roman"/>
                <w:color w:val="000000"/>
                <w:sz w:val="28"/>
                <w:szCs w:val="28"/>
                <w:lang w:val="kk-KZ"/>
              </w:rPr>
              <w:t> </w:t>
            </w:r>
            <w:r w:rsidRPr="00482A19">
              <w:rPr>
                <w:rFonts w:ascii="Times New Roman" w:eastAsia="Times New Roman" w:hAnsi="Times New Roman" w:cs="Times New Roman"/>
                <w:b/>
                <w:bCs/>
                <w:color w:val="FF0000"/>
                <w:sz w:val="28"/>
                <w:szCs w:val="28"/>
              </w:rPr>
              <w:t>Aspergillus</w:t>
            </w:r>
          </w:p>
        </w:tc>
        <w:tc>
          <w:tcPr>
            <w:tcW w:w="4835" w:type="dxa"/>
            <w:tcBorders>
              <w:top w:val="outset" w:sz="6" w:space="0" w:color="auto"/>
              <w:left w:val="outset" w:sz="6" w:space="0" w:color="auto"/>
              <w:bottom w:val="outset" w:sz="6" w:space="0" w:color="auto"/>
              <w:right w:val="outset" w:sz="6" w:space="0" w:color="auto"/>
            </w:tcBorders>
            <w:shd w:val="clear" w:color="auto" w:fill="FBFCFC"/>
            <w:vAlign w:val="center"/>
            <w:hideMark/>
          </w:tcPr>
          <w:p w:rsidR="001F1686" w:rsidRPr="00482A19" w:rsidRDefault="001F1686" w:rsidP="00482A19">
            <w:pPr>
              <w:spacing w:after="0" w:line="240" w:lineRule="auto"/>
              <w:ind w:firstLine="100"/>
              <w:jc w:val="center"/>
              <w:rPr>
                <w:rFonts w:ascii="Times New Roman" w:eastAsia="Times New Roman" w:hAnsi="Times New Roman" w:cs="Times New Roman"/>
                <w:color w:val="000000"/>
                <w:sz w:val="28"/>
                <w:szCs w:val="28"/>
              </w:rPr>
            </w:pPr>
            <w:r w:rsidRPr="00482A19">
              <w:rPr>
                <w:rFonts w:ascii="Times New Roman" w:eastAsia="Times New Roman" w:hAnsi="Times New Roman" w:cs="Times New Roman"/>
                <w:color w:val="000000"/>
                <w:sz w:val="28"/>
                <w:szCs w:val="28"/>
              </w:rPr>
              <w:t> </w:t>
            </w:r>
            <w:r w:rsidRPr="00482A19">
              <w:rPr>
                <w:rFonts w:ascii="Times New Roman" w:eastAsia="Times New Roman" w:hAnsi="Times New Roman" w:cs="Times New Roman"/>
                <w:b/>
                <w:bCs/>
                <w:color w:val="FF0000"/>
                <w:sz w:val="28"/>
                <w:szCs w:val="28"/>
              </w:rPr>
              <w:t>Penicillium</w:t>
            </w:r>
          </w:p>
        </w:tc>
      </w:tr>
      <w:tr w:rsidR="001F1686" w:rsidRPr="00482A19" w:rsidTr="0084675B">
        <w:trPr>
          <w:trHeight w:val="3563"/>
        </w:trPr>
        <w:tc>
          <w:tcPr>
            <w:tcW w:w="4664" w:type="dxa"/>
            <w:tcBorders>
              <w:top w:val="outset" w:sz="6" w:space="0" w:color="auto"/>
              <w:left w:val="outset" w:sz="6" w:space="0" w:color="auto"/>
              <w:bottom w:val="outset" w:sz="6" w:space="0" w:color="auto"/>
              <w:right w:val="outset" w:sz="6" w:space="0" w:color="auto"/>
            </w:tcBorders>
            <w:shd w:val="clear" w:color="auto" w:fill="FBFCFC"/>
            <w:vAlign w:val="center"/>
            <w:hideMark/>
          </w:tcPr>
          <w:p w:rsidR="001F1686" w:rsidRPr="00482A19" w:rsidRDefault="001F1686" w:rsidP="00482A19">
            <w:pPr>
              <w:spacing w:after="0" w:line="240" w:lineRule="auto"/>
              <w:ind w:firstLine="100"/>
              <w:rPr>
                <w:rFonts w:ascii="Times New Roman" w:eastAsia="Times New Roman" w:hAnsi="Times New Roman" w:cs="Times New Roman"/>
                <w:sz w:val="28"/>
                <w:szCs w:val="28"/>
              </w:rPr>
            </w:pPr>
            <w:r w:rsidRPr="00482A19">
              <w:rPr>
                <w:rFonts w:ascii="Times New Roman" w:eastAsia="Times New Roman" w:hAnsi="Times New Roman" w:cs="Times New Roman"/>
                <w:noProof/>
                <w:sz w:val="28"/>
                <w:szCs w:val="28"/>
              </w:rPr>
              <w:drawing>
                <wp:inline distT="0" distB="0" distL="0" distR="0" wp14:anchorId="6278A5C3" wp14:editId="497C2373">
                  <wp:extent cx="1768475" cy="1776730"/>
                  <wp:effectExtent l="0" t="0" r="3175" b="0"/>
                  <wp:docPr id="13" name="Рисунок 13" descr="http://medicine-live.ru/atlas/micro/images/aspergi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edicine-live.ru/atlas/micro/images/aspergil.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68475" cy="1776730"/>
                          </a:xfrm>
                          <a:prstGeom prst="rect">
                            <a:avLst/>
                          </a:prstGeom>
                          <a:noFill/>
                          <a:ln>
                            <a:noFill/>
                          </a:ln>
                        </pic:spPr>
                      </pic:pic>
                    </a:graphicData>
                  </a:graphic>
                </wp:inline>
              </w:drawing>
            </w:r>
          </w:p>
        </w:tc>
        <w:tc>
          <w:tcPr>
            <w:tcW w:w="4835" w:type="dxa"/>
            <w:tcBorders>
              <w:top w:val="outset" w:sz="6" w:space="0" w:color="auto"/>
              <w:left w:val="outset" w:sz="6" w:space="0" w:color="auto"/>
              <w:bottom w:val="outset" w:sz="6" w:space="0" w:color="auto"/>
              <w:right w:val="outset" w:sz="6" w:space="0" w:color="auto"/>
            </w:tcBorders>
            <w:shd w:val="clear" w:color="auto" w:fill="FBFCFC"/>
            <w:vAlign w:val="center"/>
            <w:hideMark/>
          </w:tcPr>
          <w:p w:rsidR="001F1686" w:rsidRPr="00482A19" w:rsidRDefault="001F1686" w:rsidP="00482A19">
            <w:pPr>
              <w:spacing w:after="0" w:line="240" w:lineRule="auto"/>
              <w:ind w:firstLine="100"/>
              <w:rPr>
                <w:rFonts w:ascii="Times New Roman" w:eastAsia="Times New Roman" w:hAnsi="Times New Roman" w:cs="Times New Roman"/>
                <w:sz w:val="28"/>
                <w:szCs w:val="28"/>
              </w:rPr>
            </w:pPr>
            <w:r w:rsidRPr="00482A19">
              <w:rPr>
                <w:rFonts w:ascii="Times New Roman" w:eastAsia="Times New Roman" w:hAnsi="Times New Roman" w:cs="Times New Roman"/>
                <w:noProof/>
                <w:sz w:val="28"/>
                <w:szCs w:val="28"/>
              </w:rPr>
              <w:drawing>
                <wp:inline distT="0" distB="0" distL="0" distR="0" wp14:anchorId="3A68C50D" wp14:editId="605C4821">
                  <wp:extent cx="1845945" cy="2233930"/>
                  <wp:effectExtent l="0" t="0" r="0" b="0"/>
                  <wp:docPr id="14" name="Рисунок 14" descr="http://medicine-live.ru/atlas/micro/samples/penicil_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medicine-live.ru/atlas/micro/samples/penicil_o.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45945" cy="2233930"/>
                          </a:xfrm>
                          <a:prstGeom prst="rect">
                            <a:avLst/>
                          </a:prstGeom>
                          <a:noFill/>
                          <a:ln>
                            <a:noFill/>
                          </a:ln>
                        </pic:spPr>
                      </pic:pic>
                    </a:graphicData>
                  </a:graphic>
                </wp:inline>
              </w:drawing>
            </w:r>
          </w:p>
        </w:tc>
      </w:tr>
    </w:tbl>
    <w:p w:rsidR="001F1686" w:rsidRPr="00482A19" w:rsidRDefault="001F1686" w:rsidP="00482A19">
      <w:pPr>
        <w:pStyle w:val="a3"/>
        <w:ind w:firstLine="708"/>
        <w:jc w:val="both"/>
        <w:rPr>
          <w:rFonts w:ascii="Times New Roman" w:hAnsi="Times New Roman"/>
          <w:sz w:val="28"/>
          <w:szCs w:val="28"/>
          <w:lang w:val="kk-KZ"/>
        </w:rPr>
      </w:pP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Пенициллаларды микроскоптың орташа ұлғайтуымен (объектив х8), сосын оны орташа ұлғайтумен (объектив х40) жақсылап зерттейді. Пенициллаларды микроскоптың орташа ұлғайтуымен (объектив х40) табады. Зең саңырауқұлақтардың споралары арқылы көбейетінін есте ұстаған жөн. Сондықтан препарат дайындағанда материалдың шашырауының алдын алу керек. Препарат инелері жұмыс аяғында жалын үстінде мұқият зарарсыздандырылады.</w:t>
      </w:r>
    </w:p>
    <w:p w:rsidR="006305B0" w:rsidRDefault="009558B7" w:rsidP="00A86C20">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Фузариум (жетілмеген саңырауқұлақтар).</w:t>
      </w:r>
      <w:r w:rsidRPr="00482A19">
        <w:rPr>
          <w:rFonts w:ascii="Times New Roman" w:hAnsi="Times New Roman"/>
          <w:sz w:val="28"/>
          <w:szCs w:val="28"/>
          <w:lang w:val="kk-KZ"/>
        </w:rPr>
        <w:t xml:space="preserve"> Мицелилері ақ, қызғылт немесе сары түсті болады. Олардан қысқа бұтақталаған конидия сақтаушылар таралады.</w:t>
      </w:r>
    </w:p>
    <w:p w:rsidR="006305B0" w:rsidRPr="00482A19" w:rsidRDefault="006305B0" w:rsidP="00482A19">
      <w:pPr>
        <w:pStyle w:val="a3"/>
        <w:ind w:firstLine="708"/>
        <w:jc w:val="both"/>
        <w:rPr>
          <w:rFonts w:ascii="Times New Roman" w:hAnsi="Times New Roman"/>
          <w:sz w:val="28"/>
          <w:szCs w:val="28"/>
          <w:lang w:val="kk-KZ"/>
        </w:rPr>
      </w:pPr>
    </w:p>
    <w:p w:rsidR="002A45DD" w:rsidRPr="00482A19" w:rsidRDefault="002A45DD"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25A9664A" wp14:editId="5EE9516C">
            <wp:extent cx="4919345" cy="3997666"/>
            <wp:effectExtent l="0" t="0" r="0" b="3175"/>
            <wp:docPr id="22" name="Рисунок 22" descr="http://dic.academic.ru/pictures/enc_biology/plants/ris._2_2_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ic.academic.ru/pictures/enc_biology/plants/ris._2_2_242.jpg"/>
                    <pic:cNvPicPr>
                      <a:picLocks noChangeAspect="1" noChangeArrowheads="1"/>
                    </pic:cNvPicPr>
                  </pic:nvPicPr>
                  <pic:blipFill rotWithShape="1">
                    <a:blip r:embed="rId24">
                      <a:extLst>
                        <a:ext uri="{28A0092B-C50C-407E-A947-70E740481C1C}">
                          <a14:useLocalDpi xmlns:a14="http://schemas.microsoft.com/office/drawing/2010/main" val="0"/>
                        </a:ext>
                      </a:extLst>
                    </a:blip>
                    <a:srcRect r="3391" b="16611"/>
                    <a:stretch/>
                  </pic:blipFill>
                  <pic:spPr bwMode="auto">
                    <a:xfrm>
                      <a:off x="0" y="0"/>
                      <a:ext cx="4927106" cy="4003973"/>
                    </a:xfrm>
                    <a:prstGeom prst="rect">
                      <a:avLst/>
                    </a:prstGeom>
                    <a:noFill/>
                    <a:ln>
                      <a:noFill/>
                    </a:ln>
                    <a:extLst>
                      <a:ext uri="{53640926-AAD7-44D8-BBD7-CCE9431645EC}">
                        <a14:shadowObscured xmlns:a14="http://schemas.microsoft.com/office/drawing/2010/main"/>
                      </a:ext>
                    </a:extLst>
                  </pic:spPr>
                </pic:pic>
              </a:graphicData>
            </a:graphic>
          </wp:inline>
        </w:drawing>
      </w:r>
    </w:p>
    <w:p w:rsidR="002A45DD" w:rsidRPr="00482A19" w:rsidRDefault="002A45DD" w:rsidP="00482A19">
      <w:pPr>
        <w:pStyle w:val="a3"/>
        <w:ind w:firstLine="708"/>
        <w:jc w:val="both"/>
        <w:rPr>
          <w:rFonts w:ascii="Times New Roman" w:hAnsi="Times New Roman"/>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r w:rsidRPr="00482A19">
        <w:rPr>
          <w:rFonts w:ascii="Times New Roman" w:hAnsi="Times New Roman"/>
          <w:b/>
          <w:sz w:val="28"/>
          <w:szCs w:val="28"/>
          <w:lang w:val="kk-KZ"/>
        </w:rPr>
        <w:t>Спора-тасушы фузариум:</w:t>
      </w:r>
    </w:p>
    <w:p w:rsidR="002A45DD" w:rsidRPr="00482A19" w:rsidRDefault="002A45DD"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1-конидий құралуы; 2-макроконидии; 3-хламидоспоралар; 4-микроконидий</w:t>
      </w:r>
    </w:p>
    <w:p w:rsidR="002A45DD" w:rsidRPr="00482A19" w:rsidRDefault="002A45DD" w:rsidP="00482A19">
      <w:pPr>
        <w:pStyle w:val="a3"/>
        <w:ind w:firstLine="708"/>
        <w:jc w:val="both"/>
        <w:rPr>
          <w:rFonts w:ascii="Times New Roman" w:hAnsi="Times New Roman"/>
          <w:sz w:val="28"/>
          <w:szCs w:val="28"/>
          <w:lang w:val="kk-KZ"/>
        </w:rPr>
      </w:pP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Олардың конидиялары орақ тәріздес (микроконидиялар) және сопақша түрде (микроконидиялар) болады. Макроконидиялардың қалқалары болады, ал микроконидиялар көбінесе қалқасыз күйінде кедеседі. Хламидоспоралар шар тәріздес, алмұрт тәріздес шоғырланып немесе тізбектеліп орналасады. Олар ескі конидия сақтаушыларының бойында, конидияларда түзіледі. Үлпілдек мицелилері жақсы жетілген. </w:t>
      </w:r>
    </w:p>
    <w:p w:rsidR="00E36E70" w:rsidRPr="00482A19" w:rsidRDefault="00E36E70" w:rsidP="00482A19">
      <w:pPr>
        <w:pStyle w:val="a3"/>
        <w:ind w:firstLine="708"/>
        <w:jc w:val="both"/>
        <w:rPr>
          <w:rFonts w:ascii="Times New Roman" w:hAnsi="Times New Roman"/>
          <w:sz w:val="28"/>
          <w:szCs w:val="28"/>
          <w:lang w:val="kk-KZ"/>
        </w:rPr>
      </w:pPr>
    </w:p>
    <w:p w:rsidR="002A45DD" w:rsidRPr="00482A19" w:rsidRDefault="00E36E70" w:rsidP="00482A19">
      <w:pPr>
        <w:pStyle w:val="a3"/>
        <w:ind w:right="142"/>
        <w:jc w:val="both"/>
        <w:rPr>
          <w:rFonts w:ascii="Times New Roman" w:hAnsi="Times New Roman"/>
          <w:sz w:val="28"/>
          <w:szCs w:val="28"/>
          <w:lang w:val="kk-KZ"/>
        </w:rPr>
      </w:pPr>
      <w:r w:rsidRPr="00482A19">
        <w:rPr>
          <w:rFonts w:ascii="Times New Roman" w:hAnsi="Times New Roman"/>
          <w:noProof/>
          <w:sz w:val="28"/>
          <w:szCs w:val="28"/>
          <w:lang w:val="en-US"/>
        </w:rPr>
        <w:lastRenderedPageBreak/>
        <w:drawing>
          <wp:inline distT="0" distB="0" distL="0" distR="0" wp14:anchorId="35A5889F" wp14:editId="56D565CD">
            <wp:extent cx="5388158" cy="6423471"/>
            <wp:effectExtent l="0" t="0" r="3175" b="0"/>
            <wp:docPr id="21" name="Рисунок 21" descr="http://dic.academic.ru/pictures/enc_biology/plants/2-tablitsa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ic.academic.ru/pictures/enc_biology/plants/2-tablitsa_60.jpg"/>
                    <pic:cNvPicPr>
                      <a:picLocks noChangeAspect="1" noChangeArrowheads="1"/>
                    </pic:cNvPicPr>
                  </pic:nvPicPr>
                  <pic:blipFill rotWithShape="1">
                    <a:blip r:embed="rId25">
                      <a:extLst>
                        <a:ext uri="{28A0092B-C50C-407E-A947-70E740481C1C}">
                          <a14:useLocalDpi xmlns:a14="http://schemas.microsoft.com/office/drawing/2010/main" val="0"/>
                        </a:ext>
                      </a:extLst>
                    </a:blip>
                    <a:srcRect r="4981" b="14145"/>
                    <a:stretch/>
                  </pic:blipFill>
                  <pic:spPr bwMode="auto">
                    <a:xfrm>
                      <a:off x="0" y="0"/>
                      <a:ext cx="5388734" cy="6424157"/>
                    </a:xfrm>
                    <a:prstGeom prst="rect">
                      <a:avLst/>
                    </a:prstGeom>
                    <a:noFill/>
                    <a:ln>
                      <a:noFill/>
                    </a:ln>
                    <a:extLst>
                      <a:ext uri="{53640926-AAD7-44D8-BBD7-CCE9431645EC}">
                        <a14:shadowObscured xmlns:a14="http://schemas.microsoft.com/office/drawing/2010/main"/>
                      </a:ext>
                    </a:extLst>
                  </pic:spPr>
                </pic:pic>
              </a:graphicData>
            </a:graphic>
          </wp:inline>
        </w:drawing>
      </w: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Фузариумдар табиғатта кеңінен таралған. Олардың көбі жемістердің, көкөністердің бұзылуына себепкер болады, өсімдіктердің жапырақтары сарғайып, олардың бетінде сұрғылт қызыл түсті жұқа қабық пайда болады. Фузариумдар төменгі температураларда токсиндер (зераленон, Т-2 микотоксин және т.б.) түзеді. Зақымдалған өсімдіктермен азықтанған малдар мен құстар уланады. Жануарлардың күйі нашарлап, қозғалуы (координациясы) бұзылады. Фузариумдардың микотоксині шошқалардың эстрогенизмін, аналық бездерінің дегенеративтік өзгерістерін қоздырады да, бедеулікке әкеледі. Т-2 микотоксині ішек – қарын жолын, жүрек тамыр жүйесін, сонымен қатар жілік майын, лимфа бездерін және басқа органдар мен тканьдерін зақымдайды.</w:t>
      </w:r>
    </w:p>
    <w:p w:rsidR="009558B7" w:rsidRPr="00482A19" w:rsidRDefault="009558B7" w:rsidP="00482A19">
      <w:pPr>
        <w:pStyle w:val="a3"/>
        <w:ind w:firstLine="708"/>
        <w:jc w:val="both"/>
        <w:rPr>
          <w:rFonts w:ascii="Times New Roman" w:hAnsi="Times New Roman"/>
          <w:b/>
          <w:i/>
          <w:sz w:val="28"/>
          <w:szCs w:val="28"/>
          <w:lang w:val="kk-KZ"/>
        </w:rPr>
      </w:pPr>
    </w:p>
    <w:p w:rsidR="009558B7" w:rsidRPr="00482A19" w:rsidRDefault="001B70A9" w:rsidP="00482A19">
      <w:pPr>
        <w:tabs>
          <w:tab w:val="left" w:pos="600"/>
        </w:tabs>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w:t>
      </w:r>
      <w:r w:rsidR="009558B7" w:rsidRPr="00482A19">
        <w:rPr>
          <w:rFonts w:ascii="Times New Roman" w:hAnsi="Times New Roman" w:cs="Times New Roman"/>
          <w:sz w:val="28"/>
          <w:szCs w:val="28"/>
          <w:lang w:val="kk-KZ"/>
        </w:rPr>
        <w:t>-тапсырма. Дрожжы культураларының жаншылған тамшысынан даяр-ланған боялмаған препараттарды микроскоптау. Объективі 90 х, окуляры 7х үлкейтілген, аздап кұңгірттенген көз аясында микроскоптау. Альбомға суретін салу. Дрожжылар клеткасының құрылысы, бүршіктенуі, спора түзуі, бөлінуі.</w:t>
      </w:r>
    </w:p>
    <w:p w:rsidR="009558B7" w:rsidRPr="00482A19" w:rsidRDefault="001B70A9" w:rsidP="00482A19">
      <w:pPr>
        <w:tabs>
          <w:tab w:val="left" w:pos="600"/>
        </w:tabs>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2-тапсырма. </w:t>
      </w:r>
      <w:r w:rsidR="009558B7" w:rsidRPr="00482A19">
        <w:rPr>
          <w:rFonts w:ascii="Times New Roman" w:hAnsi="Times New Roman" w:cs="Times New Roman"/>
          <w:sz w:val="28"/>
          <w:szCs w:val="28"/>
          <w:lang w:val="kk-KZ"/>
        </w:rPr>
        <w:t>Зең саңырауқұлақтар культурасының /жаншылған тамшы/ даяр, боялмаған препаратын микроскоптың аздап күңгірттелінген көз аясында микроскоптау. Аспергилдер, пеницилдер және мукор зең саңырауқұлақтар препараттарын суретке салу.</w:t>
      </w:r>
    </w:p>
    <w:p w:rsidR="002A45DD" w:rsidRPr="00482A19" w:rsidRDefault="00D60D57" w:rsidP="00482A19">
      <w:pPr>
        <w:pStyle w:val="a3"/>
        <w:jc w:val="both"/>
        <w:rPr>
          <w:rFonts w:ascii="Times New Roman" w:hAnsi="Times New Roman"/>
          <w:sz w:val="28"/>
          <w:szCs w:val="28"/>
          <w:lang w:val="kk-KZ"/>
        </w:rPr>
      </w:pPr>
      <w:r w:rsidRPr="00482A19">
        <w:rPr>
          <w:rFonts w:ascii="Times New Roman" w:hAnsi="Times New Roman"/>
          <w:b/>
          <w:sz w:val="28"/>
          <w:szCs w:val="28"/>
          <w:lang w:val="kk-KZ"/>
        </w:rPr>
        <w:t xml:space="preserve">Актиномицеттер (сәулелі саңырауқұлақтар) – </w:t>
      </w:r>
      <w:r w:rsidRPr="00482A19">
        <w:rPr>
          <w:rFonts w:ascii="Times New Roman" w:hAnsi="Times New Roman"/>
          <w:sz w:val="28"/>
          <w:szCs w:val="28"/>
          <w:lang w:val="kk-KZ"/>
        </w:rPr>
        <w:t>бір жасушалы, грам оң микроорганизм. Олардың бойында бактериялар мен қарапайым саңырауқұлақтардың қасиеттері бар. Актиномицеттердің мицеттердің бұл қасиеті оларды саңырауқұлақтарға жақындатады. Гифтердің жуандығы бактериялардың жуандығындай, сондықтан оларды бактериялар сияқты микроскоптың иммерсионды жүйесі арқылы зерттейді. Олардың мийелийлер, сонан соң олардың колониялары барқыт тәрізді үлпілдек болады. Актиномицеттердің колониялары тығыз консстенциялы болып, қоректік ортамен берік байланысады, сондықтан препарат дайындау үшін оларды субстратпен бірге алып шығады.</w:t>
      </w:r>
    </w:p>
    <w:p w:rsidR="002A45DD" w:rsidRPr="00482A19" w:rsidRDefault="002A45DD" w:rsidP="00482A19">
      <w:pPr>
        <w:pStyle w:val="a3"/>
        <w:jc w:val="both"/>
        <w:rPr>
          <w:rFonts w:ascii="Times New Roman" w:hAnsi="Times New Roman"/>
          <w:sz w:val="28"/>
          <w:szCs w:val="28"/>
          <w:lang w:val="kk-KZ"/>
        </w:rPr>
      </w:pPr>
    </w:p>
    <w:p w:rsidR="002A45DD" w:rsidRPr="00482A19" w:rsidRDefault="00D60D57" w:rsidP="00482A19">
      <w:pPr>
        <w:pStyle w:val="a3"/>
        <w:jc w:val="both"/>
        <w:rPr>
          <w:rFonts w:ascii="Times New Roman" w:hAnsi="Times New Roman"/>
          <w:sz w:val="28"/>
          <w:szCs w:val="28"/>
          <w:lang w:val="kk-KZ"/>
        </w:rPr>
      </w:pPr>
      <w:r w:rsidRPr="00482A19">
        <w:rPr>
          <w:rFonts w:ascii="Times New Roman" w:hAnsi="Times New Roman"/>
          <w:sz w:val="28"/>
          <w:szCs w:val="28"/>
          <w:lang w:val="kk-KZ"/>
        </w:rPr>
        <w:t xml:space="preserve"> </w:t>
      </w:r>
      <w:r w:rsidR="002A45DD" w:rsidRPr="00482A19">
        <w:rPr>
          <w:rFonts w:ascii="Times New Roman" w:hAnsi="Times New Roman"/>
          <w:noProof/>
          <w:sz w:val="28"/>
          <w:szCs w:val="28"/>
          <w:lang w:val="en-US"/>
        </w:rPr>
        <w:drawing>
          <wp:inline distT="0" distB="0" distL="0" distR="0" wp14:anchorId="79071D20" wp14:editId="20F55EB8">
            <wp:extent cx="4088379" cy="4027895"/>
            <wp:effectExtent l="0" t="0" r="7620" b="0"/>
            <wp:docPr id="23" name="Рисунок 23" descr="http://allhygiene.ru/wp-content/uploads/image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llhygiene.ru/wp-content/uploads/image039.jpg"/>
                    <pic:cNvPicPr>
                      <a:picLocks noChangeAspect="1" noChangeArrowheads="1"/>
                    </pic:cNvPicPr>
                  </pic:nvPicPr>
                  <pic:blipFill rotWithShape="1">
                    <a:blip r:embed="rId26">
                      <a:extLst>
                        <a:ext uri="{28A0092B-C50C-407E-A947-70E740481C1C}">
                          <a14:useLocalDpi xmlns:a14="http://schemas.microsoft.com/office/drawing/2010/main" val="0"/>
                        </a:ext>
                      </a:extLst>
                    </a:blip>
                    <a:srcRect b="6815"/>
                    <a:stretch/>
                  </pic:blipFill>
                  <pic:spPr bwMode="auto">
                    <a:xfrm>
                      <a:off x="0" y="0"/>
                      <a:ext cx="4088379" cy="4027895"/>
                    </a:xfrm>
                    <a:prstGeom prst="rect">
                      <a:avLst/>
                    </a:prstGeom>
                    <a:noFill/>
                    <a:ln>
                      <a:noFill/>
                    </a:ln>
                    <a:extLst>
                      <a:ext uri="{53640926-AAD7-44D8-BBD7-CCE9431645EC}">
                        <a14:shadowObscured xmlns:a14="http://schemas.microsoft.com/office/drawing/2010/main"/>
                      </a:ext>
                    </a:extLst>
                  </pic:spPr>
                </pic:pic>
              </a:graphicData>
            </a:graphic>
          </wp:inline>
        </w:drawing>
      </w:r>
    </w:p>
    <w:p w:rsidR="00D60D57" w:rsidRPr="00482A19" w:rsidRDefault="002A45DD"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lastRenderedPageBreak/>
        <w:t>1-мицелий</w:t>
      </w:r>
    </w:p>
    <w:p w:rsidR="002A45DD" w:rsidRPr="00482A19" w:rsidRDefault="002A45DD" w:rsidP="00482A19">
      <w:pPr>
        <w:pStyle w:val="a3"/>
        <w:jc w:val="both"/>
        <w:rPr>
          <w:rFonts w:ascii="Times New Roman" w:hAnsi="Times New Roman"/>
          <w:i/>
          <w:sz w:val="28"/>
          <w:szCs w:val="28"/>
          <w:lang w:val="kk-KZ"/>
        </w:rPr>
      </w:pPr>
      <w:r w:rsidRPr="00482A19">
        <w:rPr>
          <w:rFonts w:ascii="Times New Roman" w:hAnsi="Times New Roman"/>
          <w:i/>
          <w:sz w:val="28"/>
          <w:szCs w:val="28"/>
          <w:lang w:val="kk-KZ"/>
        </w:rPr>
        <w:t>2-споратусушы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Актиномицеттер пигмент түзіп, әр түрлі (қызғылт, қызыл, қоңыр, қара және т.б.) түстерге боялады. Актиномицеттердің түрлерін үлпілдек мицелийлерінің құрылысы арқылы анықтайды. Мицелийден споралары бар спора сақтаушылар таралады (жеміс беру органы). Актиномицеттер аэробтар, ет пептонды агарда (ЕПА(, 30-35</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С-та жақсы өседі.</w:t>
      </w:r>
    </w:p>
    <w:p w:rsidR="002A45DD" w:rsidRPr="00482A19" w:rsidRDefault="002A45DD" w:rsidP="00482A19">
      <w:pPr>
        <w:pStyle w:val="a3"/>
        <w:ind w:firstLine="708"/>
        <w:jc w:val="both"/>
        <w:rPr>
          <w:rFonts w:ascii="Times New Roman" w:hAnsi="Times New Roman"/>
          <w:sz w:val="28"/>
          <w:szCs w:val="28"/>
          <w:lang w:val="kk-KZ"/>
        </w:rPr>
      </w:pPr>
    </w:p>
    <w:p w:rsidR="002A45DD" w:rsidRPr="00482A19" w:rsidRDefault="002A45DD"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21994866" wp14:editId="107B4713">
            <wp:extent cx="2820670" cy="2553335"/>
            <wp:effectExtent l="0" t="0" r="0" b="0"/>
            <wp:docPr id="24" name="Рисунок 24" descr="http://meduniver.com/Medical/Microbiology/Img/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univer.com/Medical/Microbiology/Img/6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0670" cy="2553335"/>
                    </a:xfrm>
                    <a:prstGeom prst="rect">
                      <a:avLst/>
                    </a:prstGeom>
                    <a:noFill/>
                    <a:ln>
                      <a:noFill/>
                    </a:ln>
                  </pic:spPr>
                </pic:pic>
              </a:graphicData>
            </a:graphic>
          </wp:inline>
        </w:drawing>
      </w:r>
    </w:p>
    <w:p w:rsidR="002A45DD" w:rsidRPr="00482A19" w:rsidRDefault="002A45DD" w:rsidP="00482A19">
      <w:pPr>
        <w:pStyle w:val="a3"/>
        <w:ind w:firstLine="708"/>
        <w:jc w:val="both"/>
        <w:rPr>
          <w:rFonts w:ascii="Times New Roman" w:hAnsi="Times New Roman"/>
          <w:sz w:val="28"/>
          <w:szCs w:val="28"/>
          <w:lang w:val="kk-KZ"/>
        </w:rPr>
      </w:pPr>
    </w:p>
    <w:p w:rsidR="002A45DD" w:rsidRPr="00482A19" w:rsidRDefault="002A45DD"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anchor distT="0" distB="0" distL="114300" distR="114300" simplePos="0" relativeHeight="251669504" behindDoc="1" locked="0" layoutInCell="1" allowOverlap="1" wp14:anchorId="49A39FBB" wp14:editId="2533AED7">
            <wp:simplePos x="0" y="0"/>
            <wp:positionH relativeFrom="margin">
              <wp:align>left</wp:align>
            </wp:positionH>
            <wp:positionV relativeFrom="paragraph">
              <wp:posOffset>171067</wp:posOffset>
            </wp:positionV>
            <wp:extent cx="4156710" cy="2475230"/>
            <wp:effectExtent l="0" t="0" r="0" b="1270"/>
            <wp:wrapTight wrapText="bothSides">
              <wp:wrapPolygon edited="0">
                <wp:start x="0" y="0"/>
                <wp:lineTo x="0" y="21445"/>
                <wp:lineTo x="21481" y="21445"/>
                <wp:lineTo x="21481" y="0"/>
                <wp:lineTo x="0" y="0"/>
              </wp:wrapPolygon>
            </wp:wrapTight>
            <wp:docPr id="26" name="Рисунок 26" descr="http://zhivotnovodstvo.net.ru/o/aktinomikoz-zadnego-kraya-chelyusti-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zhivotnovodstvo.net.ru/o/aktinomikoz-zadnego-kraya-chelyusti-15.jpg"/>
                    <pic:cNvPicPr>
                      <a:picLocks noChangeAspect="1" noChangeArrowheads="1"/>
                    </pic:cNvPicPr>
                  </pic:nvPicPr>
                  <pic:blipFill rotWithShape="1">
                    <a:blip r:embed="rId28">
                      <a:extLst>
                        <a:ext uri="{28A0092B-C50C-407E-A947-70E740481C1C}">
                          <a14:useLocalDpi xmlns:a14="http://schemas.microsoft.com/office/drawing/2010/main" val="0"/>
                        </a:ext>
                      </a:extLst>
                    </a:blip>
                    <a:srcRect b="25350"/>
                    <a:stretch/>
                  </pic:blipFill>
                  <pic:spPr bwMode="auto">
                    <a:xfrm>
                      <a:off x="0" y="0"/>
                      <a:ext cx="4156710" cy="2475230"/>
                    </a:xfrm>
                    <a:prstGeom prst="rect">
                      <a:avLst/>
                    </a:prstGeom>
                    <a:noFill/>
                    <a:ln>
                      <a:noFill/>
                    </a:ln>
                    <a:extLst>
                      <a:ext uri="{53640926-AAD7-44D8-BBD7-CCE9431645EC}">
                        <a14:shadowObscured xmlns:a14="http://schemas.microsoft.com/office/drawing/2010/main"/>
                      </a:ext>
                    </a:extLst>
                  </pic:spPr>
                </pic:pic>
              </a:graphicData>
            </a:graphic>
          </wp:anchor>
        </w:drawing>
      </w:r>
    </w:p>
    <w:p w:rsidR="002A45DD" w:rsidRPr="00482A19" w:rsidRDefault="002A45DD" w:rsidP="00482A19">
      <w:pPr>
        <w:pStyle w:val="a3"/>
        <w:ind w:firstLine="708"/>
        <w:jc w:val="both"/>
        <w:rPr>
          <w:rFonts w:ascii="Times New Roman" w:hAnsi="Times New Roman"/>
          <w:sz w:val="28"/>
          <w:szCs w:val="28"/>
          <w:lang w:val="kk-KZ"/>
        </w:rPr>
      </w:pPr>
    </w:p>
    <w:p w:rsidR="002A45DD" w:rsidRPr="00482A19" w:rsidRDefault="002A45DD" w:rsidP="00482A19">
      <w:pPr>
        <w:pStyle w:val="a3"/>
        <w:ind w:firstLine="708"/>
        <w:jc w:val="both"/>
        <w:rPr>
          <w:rFonts w:ascii="Times New Roman" w:hAnsi="Times New Roman"/>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jc w:val="both"/>
        <w:rPr>
          <w:rFonts w:ascii="Times New Roman" w:hAnsi="Times New Roman"/>
          <w:b/>
          <w:sz w:val="28"/>
          <w:szCs w:val="28"/>
          <w:lang w:val="kk-KZ"/>
        </w:rPr>
      </w:pPr>
      <w:r w:rsidRPr="00482A19">
        <w:rPr>
          <w:rFonts w:ascii="Times New Roman" w:hAnsi="Times New Roman"/>
          <w:b/>
          <w:sz w:val="28"/>
          <w:szCs w:val="28"/>
          <w:lang w:val="kk-KZ"/>
        </w:rPr>
        <w:t>Актиномикоз</w:t>
      </w: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2A45DD" w:rsidRPr="00482A19" w:rsidRDefault="002A45DD" w:rsidP="00482A19">
      <w:pPr>
        <w:pStyle w:val="a3"/>
        <w:ind w:firstLine="708"/>
        <w:jc w:val="both"/>
        <w:rPr>
          <w:rFonts w:ascii="Times New Roman" w:hAnsi="Times New Roman"/>
          <w:b/>
          <w:sz w:val="28"/>
          <w:szCs w:val="28"/>
          <w:lang w:val="kk-KZ"/>
        </w:rPr>
      </w:pP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Препарат дайындау. </w:t>
      </w:r>
      <w:r w:rsidRPr="00482A19">
        <w:rPr>
          <w:rFonts w:ascii="Times New Roman" w:hAnsi="Times New Roman"/>
          <w:sz w:val="28"/>
          <w:szCs w:val="28"/>
          <w:lang w:val="kk-KZ"/>
        </w:rPr>
        <w:t xml:space="preserve">Тығыз қоректік ортадағы өсіндіні препарат инесінің көмегімен алып, зат шынысының үстіне салып, екінші зат шынысымен жабады. Материалды езе отыра, шыныларды қарама – қарсы бағыттарда жылжытып, ажыратқанда екі препарат дайын болады. Сұйық қоректік ортадағы өсінді суспензиясын зат шынысының бетіне микробиологиялық ілмектің көмегімен жағынды жасайды. Бекітілген жағындыны Пфейффер фуксинімен </w:t>
      </w:r>
      <w:r w:rsidRPr="00482A19">
        <w:rPr>
          <w:rFonts w:ascii="Times New Roman" w:hAnsi="Times New Roman"/>
          <w:sz w:val="28"/>
          <w:szCs w:val="28"/>
          <w:lang w:val="kk-KZ"/>
        </w:rPr>
        <w:lastRenderedPageBreak/>
        <w:t>бояп, микроскоппен қарағанда шоқталып орналасқан жіңішке бұтақталған (тарамдалған) жіптер (гифтер) көрінеді.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Ашытқылар</w:t>
      </w:r>
      <w:r w:rsidRPr="00482A19">
        <w:rPr>
          <w:rFonts w:ascii="Times New Roman" w:hAnsi="Times New Roman"/>
          <w:sz w:val="28"/>
          <w:szCs w:val="28"/>
          <w:lang w:val="kk-KZ"/>
        </w:rPr>
        <w:t xml:space="preserve"> – бір жасушалы, мицелийлері жоқ, бүршіктенетін саңырауқұлақтар. Олар аскомицеттер класына жатады. Жасушаларының формасы сопақ, дөңгелек, лимон тәріздес болып келеді. Олардың жасушаларының қабығы, цитоплазмасы және боялмаған препараттарда айқын көрінетін ядросы болады. Жас жасушалардың цитоплазмасы біркелкі, ал ересектерінде вакуольдер пайда болады.</w:t>
      </w: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5"/>
        <w:shd w:val="clear" w:color="auto" w:fill="FFFFFF"/>
        <w:spacing w:before="0" w:beforeAutospacing="0" w:after="0" w:afterAutospacing="0" w:line="284" w:lineRule="atLeast"/>
        <w:ind w:firstLine="426"/>
        <w:jc w:val="both"/>
        <w:rPr>
          <w:b/>
          <w:i/>
          <w:sz w:val="28"/>
          <w:szCs w:val="28"/>
          <w:lang w:val="kk-KZ"/>
        </w:rPr>
      </w:pPr>
      <w:r w:rsidRPr="00482A19">
        <w:rPr>
          <w:sz w:val="28"/>
          <w:szCs w:val="28"/>
          <w:lang w:val="kk-KZ"/>
        </w:rPr>
        <w:t xml:space="preserve">Ашытқы жасушасының </w:t>
      </w:r>
      <w:r w:rsidRPr="00482A19">
        <w:rPr>
          <w:noProof/>
          <w:sz w:val="28"/>
          <w:szCs w:val="28"/>
        </w:rPr>
        <w:drawing>
          <wp:anchor distT="0" distB="0" distL="114300" distR="114300" simplePos="0" relativeHeight="251667456" behindDoc="0" locked="0" layoutInCell="1" allowOverlap="1" wp14:anchorId="359FCBBC" wp14:editId="4E57AE48">
            <wp:simplePos x="0" y="0"/>
            <wp:positionH relativeFrom="column">
              <wp:posOffset>274212</wp:posOffset>
            </wp:positionH>
            <wp:positionV relativeFrom="paragraph">
              <wp:posOffset>252</wp:posOffset>
            </wp:positionV>
            <wp:extent cx="2941320" cy="3114136"/>
            <wp:effectExtent l="0" t="0" r="0" b="0"/>
            <wp:wrapThrough wrapText="bothSides">
              <wp:wrapPolygon edited="0">
                <wp:start x="0" y="0"/>
                <wp:lineTo x="0" y="21406"/>
                <wp:lineTo x="21404" y="21406"/>
                <wp:lineTo x="21404" y="0"/>
                <wp:lineTo x="0" y="0"/>
              </wp:wrapPolygon>
            </wp:wrapThrough>
            <wp:docPr id="16" name="Рисунок 16" descr="Схема строения дрожжевой кл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строения дрожжевой клетк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41320" cy="3114136"/>
                    </a:xfrm>
                    <a:prstGeom prst="rect">
                      <a:avLst/>
                    </a:prstGeom>
                    <a:noFill/>
                    <a:ln>
                      <a:noFill/>
                    </a:ln>
                  </pic:spPr>
                </pic:pic>
              </a:graphicData>
            </a:graphic>
          </wp:anchor>
        </w:drawing>
      </w:r>
      <w:r w:rsidR="00E36E70" w:rsidRPr="00482A19">
        <w:rPr>
          <w:sz w:val="28"/>
          <w:szCs w:val="28"/>
          <w:lang w:val="kk-KZ"/>
        </w:rPr>
        <w:t>құрылысы</w:t>
      </w:r>
      <w:r w:rsidRPr="00482A19">
        <w:rPr>
          <w:b/>
          <w:i/>
          <w:sz w:val="28"/>
          <w:szCs w:val="28"/>
          <w:lang w:val="kk-KZ"/>
        </w:rPr>
        <w:t>:</w:t>
      </w:r>
    </w:p>
    <w:p w:rsidR="001F1686" w:rsidRPr="00482A19" w:rsidRDefault="001F1686" w:rsidP="00482A19">
      <w:pPr>
        <w:pStyle w:val="a5"/>
        <w:shd w:val="clear" w:color="auto" w:fill="FFFFFF"/>
        <w:spacing w:before="0" w:beforeAutospacing="0" w:after="0" w:afterAutospacing="0" w:line="284" w:lineRule="atLeast"/>
        <w:ind w:firstLine="426"/>
        <w:jc w:val="both"/>
        <w:rPr>
          <w:i/>
          <w:sz w:val="28"/>
          <w:szCs w:val="28"/>
          <w:lang w:val="ru-RU"/>
        </w:rPr>
      </w:pPr>
      <w:r w:rsidRPr="00482A19">
        <w:rPr>
          <w:i/>
          <w:sz w:val="28"/>
          <w:szCs w:val="28"/>
          <w:lang w:val="ru-RU"/>
        </w:rPr>
        <w:t>1 — клеточная стенка; 2 — делящееся ядро; 3 — зерна гликогена; 4 — цитоплазма; 5 — метахроматин; 6 — вакуоль; 7 — митохондрии; 8 — клеточная мембрана; 9 — рибосомы</w:t>
      </w:r>
    </w:p>
    <w:p w:rsidR="001F1686" w:rsidRPr="00482A19" w:rsidRDefault="001F1686" w:rsidP="00482A19">
      <w:pPr>
        <w:pStyle w:val="a5"/>
        <w:shd w:val="clear" w:color="auto" w:fill="FFFFFF"/>
        <w:spacing w:before="0" w:beforeAutospacing="0" w:after="0" w:afterAutospacing="0" w:line="284" w:lineRule="atLeast"/>
        <w:ind w:firstLine="426"/>
        <w:jc w:val="both"/>
        <w:rPr>
          <w:sz w:val="28"/>
          <w:szCs w:val="28"/>
          <w:lang w:val="ru-RU"/>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ind w:firstLine="708"/>
        <w:jc w:val="both"/>
        <w:rPr>
          <w:rFonts w:ascii="Times New Roman" w:hAnsi="Times New Roman"/>
          <w:sz w:val="28"/>
          <w:szCs w:val="28"/>
          <w:lang w:val="kk-KZ"/>
        </w:rPr>
      </w:pPr>
    </w:p>
    <w:p w:rsidR="001F1686" w:rsidRPr="00482A19" w:rsidRDefault="001F1686" w:rsidP="00482A19">
      <w:pPr>
        <w:pStyle w:val="a3"/>
        <w:jc w:val="both"/>
        <w:rPr>
          <w:rFonts w:ascii="Times New Roman" w:hAnsi="Times New Roman"/>
          <w:sz w:val="28"/>
          <w:szCs w:val="28"/>
          <w:lang w:val="kk-KZ"/>
        </w:rPr>
      </w:pPr>
    </w:p>
    <w:p w:rsidR="00E36E70"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Ашытқылар микробтарға қарағанда біршама үлкен, олардың диаметрлері 10-15 мкм-ге дейін жетеді. Ашытқы жасушасының ішінде спора түзілген соң олар сумкалар (аскалар) деп аталады. Спораларының саны 4-тен 12-ге дейін барады. Ашытқы жасушалары тынышталған немесе артроспора түрінде де кездеседі. </w:t>
      </w:r>
    </w:p>
    <w:p w:rsidR="00E36E70" w:rsidRPr="00482A19" w:rsidRDefault="00E36E70"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73786F10" wp14:editId="6E49BEC8">
            <wp:extent cx="5093435" cy="2188210"/>
            <wp:effectExtent l="0" t="0" r="0" b="2540"/>
            <wp:docPr id="17" name="Рисунок 17" descr="http://biouroki.ru/content/page/68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iouroki.ru/content/page/686/1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7315" cy="2189877"/>
                    </a:xfrm>
                    <a:prstGeom prst="rect">
                      <a:avLst/>
                    </a:prstGeom>
                    <a:noFill/>
                    <a:ln>
                      <a:noFill/>
                    </a:ln>
                  </pic:spPr>
                </pic:pic>
              </a:graphicData>
            </a:graphic>
          </wp:inline>
        </w:drawing>
      </w:r>
    </w:p>
    <w:p w:rsidR="00E36E70" w:rsidRPr="00482A19" w:rsidRDefault="00E36E70" w:rsidP="00482A19">
      <w:pPr>
        <w:pStyle w:val="a3"/>
        <w:ind w:firstLine="708"/>
        <w:jc w:val="both"/>
        <w:rPr>
          <w:rFonts w:ascii="Times New Roman" w:hAnsi="Times New Roman"/>
          <w:sz w:val="28"/>
          <w:szCs w:val="28"/>
          <w:lang w:val="kk-KZ"/>
        </w:rPr>
      </w:pP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Олар вегатативті формалардың екі қабатты қабығымен, қоректік  заттарының (гликоген, май) молшылығымен және вакуольдердің жоқтығымен ажыратылады. Ашытқылар бүршіктену арқылы, спора немесе жыныстық жолдарымен көбейеді.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Препарат дайындау.  </w:t>
      </w:r>
      <w:r w:rsidRPr="00482A19">
        <w:rPr>
          <w:rFonts w:ascii="Times New Roman" w:hAnsi="Times New Roman"/>
          <w:sz w:val="28"/>
          <w:szCs w:val="28"/>
          <w:lang w:val="kk-KZ"/>
        </w:rPr>
        <w:t>Ашытқы дақылынан алдын ала жасалған тамшыны микробиологиялық ілмектің көмегімен зат шынысының салғаннан кейін жамылғы шынысымен жауып, микроскоптың кіші ұлғайтуымен (х400) көрінеді, бірақ олардың мөлшерін басқа микроорганизмдердің мөлшерімен салыстыру үшін препаратты иммерсионды жүйемен қараған жөн.</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Микроскопиялық көрініс: көз шалымында дөңгелек және сопақ жасшалар көрінеді. Олардың кейбіреулері бөлшектену сатысында болады.</w:t>
      </w:r>
    </w:p>
    <w:p w:rsidR="009558B7" w:rsidRPr="00482A19" w:rsidRDefault="009558B7" w:rsidP="00482A19">
      <w:pPr>
        <w:pStyle w:val="a3"/>
        <w:jc w:val="both"/>
        <w:rPr>
          <w:rFonts w:ascii="Times New Roman" w:hAnsi="Times New Roman"/>
          <w:sz w:val="28"/>
          <w:szCs w:val="28"/>
          <w:lang w:val="kk-KZ"/>
        </w:rPr>
      </w:pPr>
    </w:p>
    <w:p w:rsidR="009558B7" w:rsidRPr="00482A19" w:rsidRDefault="009558B7" w:rsidP="00482A19">
      <w:pPr>
        <w:pStyle w:val="a3"/>
        <w:ind w:firstLine="708"/>
        <w:jc w:val="both"/>
        <w:rPr>
          <w:rFonts w:ascii="Times New Roman" w:hAnsi="Times New Roman"/>
          <w:sz w:val="28"/>
          <w:szCs w:val="28"/>
          <w:lang w:val="kk-KZ"/>
        </w:rPr>
      </w:pPr>
      <w:r w:rsidRPr="00482A19">
        <w:rPr>
          <w:rFonts w:ascii="Times New Roman" w:hAnsi="Times New Roman"/>
          <w:b/>
          <w:i/>
          <w:sz w:val="28"/>
          <w:szCs w:val="28"/>
          <w:lang w:val="kk-KZ"/>
        </w:rPr>
        <w:t>Бақылау сұрақтары:</w:t>
      </w:r>
      <w:r w:rsidRPr="00482A19">
        <w:rPr>
          <w:rFonts w:ascii="Times New Roman" w:hAnsi="Times New Roman"/>
          <w:i/>
          <w:sz w:val="28"/>
          <w:szCs w:val="28"/>
          <w:lang w:val="kk-KZ"/>
        </w:rPr>
        <w:t xml:space="preserve"> </w:t>
      </w:r>
      <w:r w:rsidRPr="00482A19">
        <w:rPr>
          <w:rFonts w:ascii="Times New Roman" w:hAnsi="Times New Roman"/>
          <w:sz w:val="28"/>
          <w:szCs w:val="28"/>
          <w:lang w:val="kk-KZ"/>
        </w:rPr>
        <w:t>1 Саңырауқұлақтардың жалпы сипаттамасы. 2 Жоғарғы және төменгі, жетілген және жетілмеген саңырауқұлақтардың айырмашылықтары. 3 Фикомицет мен микомицет өкілдерінің сипаттамасы.</w:t>
      </w:r>
      <w:r w:rsidR="00D60D57" w:rsidRPr="00482A19">
        <w:rPr>
          <w:rFonts w:ascii="Times New Roman" w:hAnsi="Times New Roman"/>
          <w:i/>
          <w:sz w:val="28"/>
          <w:szCs w:val="28"/>
          <w:lang w:val="kk-KZ"/>
        </w:rPr>
        <w:t xml:space="preserve"> </w:t>
      </w:r>
      <w:r w:rsidR="00D60D57" w:rsidRPr="00482A19">
        <w:rPr>
          <w:rFonts w:ascii="Times New Roman" w:hAnsi="Times New Roman"/>
          <w:sz w:val="28"/>
          <w:szCs w:val="28"/>
          <w:lang w:val="kk-KZ"/>
        </w:rPr>
        <w:t>4 Актиномицеттердің жалпы сипаттамасы. 5 Ашытқылардың құрылымы және көбею жолдары. 6 Олардың препараттарды дайындау.</w:t>
      </w:r>
    </w:p>
    <w:p w:rsidR="009558B7" w:rsidRPr="00482A19" w:rsidRDefault="009558B7" w:rsidP="00482A19">
      <w:pPr>
        <w:tabs>
          <w:tab w:val="left" w:pos="600"/>
        </w:tabs>
        <w:jc w:val="both"/>
        <w:rPr>
          <w:rFonts w:ascii="Times New Roman" w:hAnsi="Times New Roman" w:cs="Times New Roman"/>
          <w:b/>
          <w:sz w:val="28"/>
          <w:szCs w:val="28"/>
          <w:lang w:val="kk-KZ"/>
        </w:rPr>
      </w:pPr>
    </w:p>
    <w:p w:rsidR="009558B7" w:rsidRPr="00482A19" w:rsidRDefault="00BC2766" w:rsidP="00482A19">
      <w:pPr>
        <w:pStyle w:val="a3"/>
        <w:ind w:firstLine="708"/>
        <w:rPr>
          <w:rFonts w:ascii="Times New Roman" w:hAnsi="Times New Roman"/>
          <w:b/>
          <w:sz w:val="28"/>
          <w:szCs w:val="28"/>
          <w:lang w:val="kk-KZ"/>
        </w:rPr>
      </w:pPr>
      <w:r w:rsidRPr="00482A19">
        <w:rPr>
          <w:rFonts w:ascii="Times New Roman" w:hAnsi="Times New Roman"/>
          <w:b/>
          <w:sz w:val="28"/>
          <w:szCs w:val="28"/>
          <w:lang w:val="kk-KZ"/>
        </w:rPr>
        <w:t>4</w:t>
      </w:r>
      <w:r w:rsidR="009558B7" w:rsidRPr="00482A19">
        <w:rPr>
          <w:rFonts w:ascii="Times New Roman" w:hAnsi="Times New Roman"/>
          <w:b/>
          <w:sz w:val="28"/>
          <w:szCs w:val="28"/>
          <w:lang w:val="kk-KZ"/>
        </w:rPr>
        <w:t>- зертханалық сабақ</w:t>
      </w:r>
    </w:p>
    <w:p w:rsidR="001B70A9" w:rsidRPr="00482A19" w:rsidRDefault="001B70A9" w:rsidP="00482A19">
      <w:pPr>
        <w:pStyle w:val="a3"/>
        <w:ind w:firstLine="708"/>
        <w:rPr>
          <w:rFonts w:ascii="Times New Roman" w:hAnsi="Times New Roman"/>
          <w:sz w:val="28"/>
          <w:szCs w:val="28"/>
          <w:lang w:val="kk-KZ"/>
        </w:rPr>
      </w:pPr>
    </w:p>
    <w:p w:rsidR="009558B7" w:rsidRPr="00482A19" w:rsidRDefault="009558B7" w:rsidP="00482A19">
      <w:pPr>
        <w:tabs>
          <w:tab w:val="left" w:pos="600"/>
        </w:tabs>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Тақырып: Қатты және сұйық қоректік ортада өсірілген бактериялар культураларынан препарат даярлау. Жәй бояу тәсілдері. Микробтар қозғалысын зерттеу.</w:t>
      </w:r>
    </w:p>
    <w:p w:rsidR="00B35157" w:rsidRPr="00482A19" w:rsidRDefault="001B70A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w:t>
      </w:r>
      <w:r w:rsidR="00B35157" w:rsidRPr="00482A19">
        <w:rPr>
          <w:rFonts w:ascii="Times New Roman" w:hAnsi="Times New Roman" w:cs="Times New Roman"/>
          <w:b/>
          <w:sz w:val="28"/>
          <w:szCs w:val="28"/>
          <w:lang w:val="kk-KZ"/>
        </w:rPr>
        <w:t>Сабақ мақсаты:</w:t>
      </w:r>
      <w:r w:rsidR="00B35157" w:rsidRPr="00482A19">
        <w:rPr>
          <w:rFonts w:ascii="Times New Roman" w:hAnsi="Times New Roman" w:cs="Times New Roman"/>
          <w:sz w:val="28"/>
          <w:szCs w:val="28"/>
          <w:lang w:val="kk-KZ"/>
        </w:rPr>
        <w:t xml:space="preserve"> Қатты және сұйық қоректік ортада өсірілген бактериялар культураларынан препарат даярлауды үйрену.</w:t>
      </w:r>
    </w:p>
    <w:p w:rsidR="001B70A9" w:rsidRPr="00482A19" w:rsidRDefault="001B70A9"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Жабдықтар мен материалдар. </w:t>
      </w:r>
      <w:r w:rsidRPr="00482A19">
        <w:rPr>
          <w:rFonts w:ascii="Times New Roman" w:hAnsi="Times New Roman"/>
          <w:sz w:val="28"/>
          <w:szCs w:val="28"/>
          <w:lang w:val="kk-KZ"/>
        </w:rPr>
        <w:t xml:space="preserve">Ішек таяқшасының </w:t>
      </w:r>
      <w:r w:rsidRPr="00482A19">
        <w:rPr>
          <w:rFonts w:ascii="Times New Roman" w:hAnsi="Times New Roman"/>
          <w:i/>
          <w:sz w:val="28"/>
          <w:szCs w:val="28"/>
          <w:lang w:val="kk-KZ"/>
        </w:rPr>
        <w:t xml:space="preserve">(Escherichia coli) </w:t>
      </w:r>
      <w:r w:rsidRPr="00482A19">
        <w:rPr>
          <w:rFonts w:ascii="Times New Roman" w:hAnsi="Times New Roman"/>
          <w:sz w:val="28"/>
          <w:szCs w:val="28"/>
          <w:lang w:val="kk-KZ"/>
        </w:rPr>
        <w:t xml:space="preserve">және капуста бациласының </w:t>
      </w:r>
      <w:r w:rsidRPr="00482A19">
        <w:rPr>
          <w:rFonts w:ascii="Times New Roman" w:hAnsi="Times New Roman"/>
          <w:i/>
          <w:sz w:val="28"/>
          <w:szCs w:val="28"/>
          <w:lang w:val="kk-KZ"/>
        </w:rPr>
        <w:t>(Bac.megatereum)</w:t>
      </w:r>
      <w:r w:rsidRPr="00482A19">
        <w:rPr>
          <w:rFonts w:ascii="Times New Roman" w:hAnsi="Times New Roman"/>
          <w:sz w:val="28"/>
          <w:szCs w:val="28"/>
          <w:lang w:val="kk-KZ"/>
        </w:rPr>
        <w:t xml:space="preserve"> тәуліктік дақылдары – өсірілген шыны түтіктер, стерилді физиологиялық ерітінді. Микробиологиялық ілмектер. Фенолды геницианвиолет, Пфейффер фуксині, Циль фуксині және басқа бояулардың ерітінділері бар тамызғыштар. Люголь ерітіндісі. Синев тәсілі бойынша фенолды генцианвиолетпен боялған сүзгіш қағаздар. Этил спирті. Жуынды төгетін шыны аяқтар, «көпіршіктер». Жағынды бояуларын жууға арналған су. Шыныға жазатын қарындаштар. Анатомиялық пинцеттер. Спирт шамдары. Микроскоптар. Бал қарағай майы. </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r w:rsidRPr="00482A19">
        <w:rPr>
          <w:rFonts w:ascii="Times New Roman" w:hAnsi="Times New Roman" w:cs="Times New Roman"/>
          <w:b/>
          <w:sz w:val="28"/>
          <w:szCs w:val="28"/>
          <w:lang w:val="kk-KZ"/>
        </w:rPr>
        <w:t>Жұғынды даярлау</w:t>
      </w:r>
      <w:r w:rsidRPr="00482A19">
        <w:rPr>
          <w:rFonts w:ascii="Times New Roman" w:hAnsi="Times New Roman" w:cs="Times New Roman"/>
          <w:sz w:val="28"/>
          <w:szCs w:val="28"/>
          <w:lang w:val="kk-KZ"/>
        </w:rPr>
        <w:t xml:space="preserve">. Алдын ала майдан тазартылған заттық әйнекке ілмешекпен бір тамшы физиологиялық ерітіндіні тамызады, содан соң оған пробиркадағы зерттелінетін материалдан осы ілмешекпен алып салады. Материалды ерітіндіде жақсылап езіп, оны заттық әйнек ауданының 1-2 шаршы </w:t>
      </w:r>
      <w:r w:rsidRPr="00482A19">
        <w:rPr>
          <w:rFonts w:ascii="Times New Roman" w:hAnsi="Times New Roman" w:cs="Times New Roman"/>
          <w:sz w:val="28"/>
          <w:szCs w:val="28"/>
          <w:lang w:val="kk-KZ"/>
        </w:rPr>
        <w:lastRenderedPageBreak/>
        <w:t>сантиметр бетіне жұқалап жаяды. Сонда жұғынды даярланғаннан кейін азғана уақытта ол кебеді.</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Егерде препарат сұйық қоректік ортадан даярланатын болса, онда ілмешекпен қультурадан бір тамшы алады да, құрғақ таза заттық әйнек ортасына тамызып, бірқалыпты етіп жұқалап жағады.</w:t>
      </w:r>
    </w:p>
    <w:p w:rsidR="00377C9F" w:rsidRPr="00482A19" w:rsidRDefault="00377C9F" w:rsidP="00482A19">
      <w:pPr>
        <w:tabs>
          <w:tab w:val="left" w:pos="600"/>
        </w:tabs>
        <w:spacing w:after="0"/>
        <w:jc w:val="both"/>
        <w:rPr>
          <w:rFonts w:ascii="Times New Roman" w:hAnsi="Times New Roman" w:cs="Times New Roman"/>
          <w:sz w:val="28"/>
          <w:szCs w:val="28"/>
          <w:lang w:val="kk-KZ"/>
        </w:rPr>
      </w:pPr>
    </w:p>
    <w:p w:rsidR="00377C9F" w:rsidRPr="00482A19" w:rsidRDefault="00377C9F"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2A97223F" wp14:editId="0309A674">
            <wp:extent cx="5671185" cy="3869829"/>
            <wp:effectExtent l="0" t="0" r="5715" b="0"/>
            <wp:docPr id="27" name="Рисунок 27" descr="http://vkjournal.ru/vk/html/178/178833/ceb32da721ec4b374814baf19b3_html_m4562659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kjournal.ru/vk/html/178/178833/ceb32da721ec4b374814baf19b3_html_m4562659e.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1185" cy="3869829"/>
                    </a:xfrm>
                    <a:prstGeom prst="rect">
                      <a:avLst/>
                    </a:prstGeom>
                    <a:noFill/>
                    <a:ln>
                      <a:noFill/>
                    </a:ln>
                  </pic:spPr>
                </pic:pic>
              </a:graphicData>
            </a:graphic>
          </wp:inline>
        </w:drawing>
      </w:r>
    </w:p>
    <w:p w:rsidR="00377C9F" w:rsidRPr="00482A19" w:rsidRDefault="00377C9F" w:rsidP="00482A19">
      <w:pPr>
        <w:tabs>
          <w:tab w:val="left" w:pos="600"/>
        </w:tabs>
        <w:spacing w:after="0"/>
        <w:jc w:val="both"/>
        <w:rPr>
          <w:rFonts w:ascii="Times New Roman" w:hAnsi="Times New Roman" w:cs="Times New Roman"/>
          <w:sz w:val="28"/>
          <w:szCs w:val="28"/>
          <w:lang w:val="kk-KZ"/>
        </w:rPr>
      </w:pP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Препаратты даярлап болғаннан соң ілмешекті спиртовка жалынында күйдіреді. Бұдан соң бөлме температурасында ауалы жерде кептіреді.</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Бекіту. Бұның негізгі мақсаты: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I/ Микробты өлтіру және одан әрі жұмыс істегенде оның адамға қауіпсіз болуын көздеу.</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2/ Әр түрлі басқа да жұмыстар атқарғанда заттық әйнектегі жұғындыны жуылып-шайылып кетпеуі үшін.</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3/ Микробтардың бояуды қабылдағыштығын арттыру. Олай болатын себебі: өлі микробтар клеткасы тірілеріне қарағанда бояуды жақсы қабылдайды.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 xml:space="preserve">Бекітудің ең бір қолайлы және кең тараған тәсілі - термикалық жолмен өңдеу. Бұл үшін бетінде жұғындысы бар заттық әйнекті препараты бар жағын жоғары қаратып, спиртовка жалынында кем дегенде үш-алты рет шарпып алады. Олардың арасы кем дегенде 5-6 секунд болу керек. Микроб клеткасында </w:t>
      </w:r>
      <w:r w:rsidRPr="00482A19">
        <w:rPr>
          <w:rFonts w:ascii="Times New Roman" w:hAnsi="Times New Roman" w:cs="Times New Roman"/>
          <w:sz w:val="28"/>
          <w:szCs w:val="28"/>
          <w:lang w:val="kk-KZ"/>
        </w:rPr>
        <w:lastRenderedPageBreak/>
        <w:t>тұрпайы өзгеріс болмауы үшін жұғындыны қатты қыздырып жіберуге болмайды.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Клетканың өте бір нәзік құрылысын зерттеу үшін препаратты әр түрлі химиялық заттармен /этил спирті, метил спирті, ацетон/ өндейді.</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БОЯУ. Бұл микроб клеткасына бояуды механикалық жолмен енгізу емес. Бұны микроб клеткасының цитоплазмасының химиялық құрамына байланысты болатын физиологиялық-химиялық процесс деп қарау керек. Микробтарды бояу үшін ең бір қолайлысы анилин бояулары, соның ішінде оның негізгі және бейтарап түрі. Қышқыл бояулар бұл үшін аса жарамды емес. Анилин бояулары ұнтақ түрінде сатылады. Одан лабораторияда ерітіңділер даярлайды. Алдымен ұзақ сақтауға көнетін олардан қаныққан спиртті ерітіндісі даярланады. Бұл осы күйінде бактериаларды бояуға жарамсыз. Осыдан жұғындыны бояуға керекті сұйық ерітінділер даярланады.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Алынған бояу ерітіндісінің мөлшері жұғындының бетін толық жауып тұруға жеткілікті болуы тиіс.</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Микробтарды бояу әдістерін жәй, күрделі немесе дифференциалды деп ажыратады.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r w:rsidRPr="00482A19">
        <w:rPr>
          <w:rFonts w:ascii="Times New Roman" w:hAnsi="Times New Roman" w:cs="Times New Roman"/>
          <w:b/>
          <w:i/>
          <w:sz w:val="28"/>
          <w:szCs w:val="28"/>
          <w:lang w:val="kk-KZ"/>
        </w:rPr>
        <w:t>Бояудың жәй әдісі</w:t>
      </w:r>
      <w:r w:rsidRPr="00482A19">
        <w:rPr>
          <w:rFonts w:ascii="Times New Roman" w:hAnsi="Times New Roman" w:cs="Times New Roman"/>
          <w:sz w:val="28"/>
          <w:szCs w:val="28"/>
          <w:lang w:val="kk-KZ"/>
        </w:rPr>
        <w:t xml:space="preserve"> бактериялардың жалпы морфологиясымен тез және бірашама жақсы танысуға мүмкіндік береді. Жәй әдіспен бояғанда тек бір ғана бояу - көбінесе қызыл-фуксин немесе көгаш-метилен көгі қолданылады.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Пфейффер фуксинімен жұғынды 1-2 минуттай мерзімде ғана, ал метилен көгімен 3-5 минуттың ішінде бояйды.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Бояу мерзімі өткеннен соң оны препараттан төгіп, сумен жуады. Препаратта қалған ылғалды сүзгі қағазбен абайлап сорғызып алады. Боялған жұғынды әбден құрғаған болуы тиіс. Олай болмаса жұғындыға тамызылған самырсын майымен ол қосылып эмульсия түзеді де, микроскоптау процесіне кеселін тигізеді.</w:t>
      </w:r>
      <w:r w:rsidRPr="00482A19">
        <w:rPr>
          <w:rFonts w:ascii="Times New Roman" w:hAnsi="Times New Roman" w:cs="Times New Roman"/>
          <w:sz w:val="28"/>
          <w:szCs w:val="28"/>
          <w:lang w:val="kk-KZ"/>
        </w:rPr>
        <w:tab/>
      </w:r>
    </w:p>
    <w:p w:rsidR="00377C9F" w:rsidRPr="00482A19" w:rsidRDefault="00B35157" w:rsidP="00482A19">
      <w:pPr>
        <w:pStyle w:val="aa"/>
        <w:spacing w:before="0"/>
        <w:ind w:firstLine="0"/>
        <w:jc w:val="left"/>
        <w:rPr>
          <w:rFonts w:ascii="Times New Roman" w:hAnsi="Times New Roman"/>
          <w:b w:val="0"/>
          <w:i w:val="0"/>
          <w:sz w:val="28"/>
          <w:szCs w:val="28"/>
          <w:lang w:val="kk-KZ"/>
        </w:rPr>
      </w:pPr>
      <w:r w:rsidRPr="00482A19">
        <w:rPr>
          <w:rFonts w:ascii="Times New Roman" w:hAnsi="Times New Roman"/>
          <w:sz w:val="28"/>
          <w:szCs w:val="28"/>
          <w:lang w:val="kk-KZ"/>
        </w:rPr>
        <w:tab/>
      </w:r>
      <w:r w:rsidRPr="00482A19">
        <w:rPr>
          <w:rFonts w:ascii="Times New Roman" w:hAnsi="Times New Roman"/>
          <w:b w:val="0"/>
          <w:sz w:val="28"/>
          <w:szCs w:val="28"/>
          <w:lang w:val="kk-KZ"/>
        </w:rPr>
        <w:t>Микробтарды тірі күйінде зерттеу.</w:t>
      </w:r>
      <w:r w:rsidRPr="00482A19">
        <w:rPr>
          <w:rFonts w:ascii="Times New Roman" w:hAnsi="Times New Roman"/>
          <w:sz w:val="28"/>
          <w:szCs w:val="28"/>
          <w:lang w:val="kk-KZ"/>
        </w:rPr>
        <w:t xml:space="preserve"> </w:t>
      </w:r>
      <w:r w:rsidRPr="00482A19">
        <w:rPr>
          <w:rFonts w:ascii="Times New Roman" w:hAnsi="Times New Roman"/>
          <w:b w:val="0"/>
          <w:i w:val="0"/>
          <w:sz w:val="28"/>
          <w:szCs w:val="28"/>
          <w:lang w:val="kk-KZ"/>
        </w:rPr>
        <w:t>Микробтарды тірі күйінде зерттегенде оларды өлтірген күйіндегіге қарағанда байқалмаған, мәселен, олардың қозғалысын және басқа да бірқатар қасиеттерін анықтауға болады.</w:t>
      </w:r>
    </w:p>
    <w:p w:rsidR="00377C9F" w:rsidRPr="00482A19" w:rsidRDefault="00377C9F" w:rsidP="00482A19">
      <w:pPr>
        <w:pStyle w:val="aa"/>
        <w:spacing w:before="0"/>
        <w:ind w:firstLine="0"/>
        <w:jc w:val="left"/>
        <w:rPr>
          <w:rFonts w:ascii="Times New Roman" w:hAnsi="Times New Roman"/>
          <w:b w:val="0"/>
          <w:i w:val="0"/>
          <w:sz w:val="28"/>
          <w:szCs w:val="28"/>
          <w:lang w:val="kk-KZ"/>
        </w:rPr>
      </w:pPr>
      <w:r w:rsidRPr="00482A19">
        <w:rPr>
          <w:rFonts w:ascii="Times New Roman" w:hAnsi="Times New Roman"/>
          <w:noProof/>
          <w:sz w:val="28"/>
          <w:szCs w:val="28"/>
          <w:lang w:val="kk-KZ"/>
        </w:rPr>
        <w:t xml:space="preserve"> </w:t>
      </w:r>
      <w:r w:rsidRPr="00482A19">
        <w:rPr>
          <w:rFonts w:ascii="Times New Roman" w:hAnsi="Times New Roman"/>
          <w:noProof/>
          <w:sz w:val="28"/>
          <w:szCs w:val="28"/>
          <w:lang w:val="en-US" w:eastAsia="en-US"/>
        </w:rPr>
        <w:drawing>
          <wp:anchor distT="0" distB="0" distL="114300" distR="114300" simplePos="0" relativeHeight="251671552" behindDoc="0" locked="0" layoutInCell="1" allowOverlap="0" wp14:anchorId="778B946C" wp14:editId="40C9E1C1">
            <wp:simplePos x="0" y="0"/>
            <wp:positionH relativeFrom="margin">
              <wp:align>left</wp:align>
            </wp:positionH>
            <wp:positionV relativeFrom="line">
              <wp:posOffset>200660</wp:posOffset>
            </wp:positionV>
            <wp:extent cx="2378710" cy="991870"/>
            <wp:effectExtent l="0" t="0" r="2540" b="0"/>
            <wp:wrapSquare wrapText="bothSides"/>
            <wp:docPr id="28" name="Рисунок 2" descr="http://kak.znate.ru/pars_docs/refs/8/7423/7423_html_m794d45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ak.znate.ru/pars_docs/refs/8/7423/7423_html_m794d45aa.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3723" cy="10107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A19">
        <w:rPr>
          <w:rFonts w:ascii="Times New Roman" w:hAnsi="Times New Roman"/>
          <w:noProof/>
          <w:sz w:val="28"/>
          <w:szCs w:val="28"/>
          <w:lang w:val="kk-KZ"/>
        </w:rPr>
        <w:t xml:space="preserve">                   </w:t>
      </w:r>
      <w:r w:rsidRPr="00482A19">
        <w:rPr>
          <w:rFonts w:ascii="Times New Roman" w:hAnsi="Times New Roman"/>
          <w:bCs/>
          <w:color w:val="000000"/>
          <w:sz w:val="28"/>
          <w:szCs w:val="28"/>
          <w:shd w:val="clear" w:color="auto" w:fill="FFFFFF"/>
          <w:lang w:val="kk-KZ"/>
        </w:rPr>
        <w:t>тамшы</w:t>
      </w:r>
      <w:r w:rsidRPr="00482A19">
        <w:rPr>
          <w:rFonts w:ascii="Times New Roman" w:hAnsi="Times New Roman"/>
          <w:color w:val="000000"/>
          <w:sz w:val="28"/>
          <w:szCs w:val="28"/>
          <w:shd w:val="clear" w:color="auto" w:fill="FFFFFF"/>
          <w:lang w:val="kk-KZ"/>
        </w:rPr>
        <w:t>.</w:t>
      </w:r>
      <w:r w:rsidRPr="00482A19">
        <w:rPr>
          <w:rFonts w:ascii="Times New Roman" w:hAnsi="Times New Roman"/>
          <w:color w:val="000000"/>
          <w:sz w:val="28"/>
          <w:szCs w:val="28"/>
          <w:lang w:val="kk-KZ"/>
        </w:rPr>
        <w:br/>
      </w:r>
      <w:r w:rsidRPr="00482A19">
        <w:rPr>
          <w:rFonts w:ascii="Times New Roman" w:hAnsi="Times New Roman"/>
          <w:color w:val="000000"/>
          <w:sz w:val="28"/>
          <w:szCs w:val="28"/>
          <w:lang w:val="kk-KZ"/>
        </w:rPr>
        <w:br/>
      </w:r>
      <w:r w:rsidRPr="00482A19">
        <w:rPr>
          <w:rFonts w:ascii="Times New Roman" w:hAnsi="Times New Roman"/>
          <w:color w:val="000000"/>
          <w:sz w:val="28"/>
          <w:szCs w:val="28"/>
          <w:lang w:val="kk-KZ"/>
        </w:rPr>
        <w:br/>
      </w:r>
      <w:r w:rsidRPr="00482A19">
        <w:rPr>
          <w:rFonts w:ascii="Times New Roman" w:hAnsi="Times New Roman"/>
          <w:color w:val="000000"/>
          <w:sz w:val="28"/>
          <w:szCs w:val="28"/>
          <w:lang w:val="kk-KZ"/>
        </w:rPr>
        <w:br/>
      </w:r>
      <w:r w:rsidRPr="00482A19">
        <w:rPr>
          <w:rFonts w:ascii="Times New Roman" w:hAnsi="Times New Roman"/>
          <w:noProof/>
          <w:sz w:val="28"/>
          <w:szCs w:val="28"/>
          <w:lang w:val="en-US" w:eastAsia="en-US"/>
        </w:rPr>
        <w:drawing>
          <wp:anchor distT="0" distB="0" distL="114300" distR="114300" simplePos="0" relativeHeight="251674624" behindDoc="0" locked="0" layoutInCell="1" allowOverlap="0" wp14:anchorId="1BE67FF5" wp14:editId="74C7A17C">
            <wp:simplePos x="0" y="0"/>
            <wp:positionH relativeFrom="margin">
              <wp:posOffset>2991485</wp:posOffset>
            </wp:positionH>
            <wp:positionV relativeFrom="line">
              <wp:posOffset>257175</wp:posOffset>
            </wp:positionV>
            <wp:extent cx="3157220" cy="517525"/>
            <wp:effectExtent l="0" t="0" r="5080" b="0"/>
            <wp:wrapSquare wrapText="bothSides"/>
            <wp:docPr id="29" name="Рисунок 5" descr="http://kak.znate.ru/pars_docs/refs/8/7423/7423_html_m2a66136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ak.znate.ru/pars_docs/refs/8/7423/7423_html_m2a66136d.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517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A19">
        <w:rPr>
          <w:rFonts w:ascii="Times New Roman" w:hAnsi="Times New Roman"/>
          <w:noProof/>
          <w:sz w:val="28"/>
          <w:szCs w:val="28"/>
          <w:lang w:val="en-US" w:eastAsia="en-US"/>
        </w:rPr>
        <w:drawing>
          <wp:anchor distT="0" distB="0" distL="114300" distR="114300" simplePos="0" relativeHeight="251672576" behindDoc="0" locked="0" layoutInCell="1" allowOverlap="0" wp14:anchorId="298AF6D4" wp14:editId="532BE254">
            <wp:simplePos x="0" y="0"/>
            <wp:positionH relativeFrom="column">
              <wp:align>left</wp:align>
            </wp:positionH>
            <wp:positionV relativeFrom="line">
              <wp:posOffset>0</wp:posOffset>
            </wp:positionV>
            <wp:extent cx="304800" cy="304800"/>
            <wp:effectExtent l="0" t="0" r="0" b="0"/>
            <wp:wrapSquare wrapText="bothSides"/>
            <wp:docPr id="30" name="Рисунок 3" descr="http://kak.znate.ru/pars_docs/refs/8/7423/7423_html_343add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ak.znate.ru/pars_docs/refs/8/7423/7423_html_343addd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A19">
        <w:rPr>
          <w:rFonts w:ascii="Times New Roman" w:hAnsi="Times New Roman"/>
          <w:noProof/>
          <w:sz w:val="28"/>
          <w:szCs w:val="28"/>
          <w:lang w:val="en-US" w:eastAsia="en-US"/>
        </w:rPr>
        <w:drawing>
          <wp:anchor distT="0" distB="0" distL="114300" distR="114300" simplePos="0" relativeHeight="251673600" behindDoc="0" locked="0" layoutInCell="1" allowOverlap="0" wp14:anchorId="55969D03" wp14:editId="0E125688">
            <wp:simplePos x="0" y="0"/>
            <wp:positionH relativeFrom="column">
              <wp:align>left</wp:align>
            </wp:positionH>
            <wp:positionV relativeFrom="line">
              <wp:posOffset>0</wp:posOffset>
            </wp:positionV>
            <wp:extent cx="304800" cy="304800"/>
            <wp:effectExtent l="0" t="0" r="0" b="0"/>
            <wp:wrapSquare wrapText="bothSides"/>
            <wp:docPr id="31" name="Рисунок 4" descr="http://kak.znate.ru/pars_docs/refs/8/7423/7423_html_611c31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ak.znate.ru/pars_docs/refs/8/7423/7423_html_611c31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2A19">
        <w:rPr>
          <w:rFonts w:ascii="Times New Roman" w:hAnsi="Times New Roman"/>
          <w:color w:val="000000"/>
          <w:sz w:val="28"/>
          <w:szCs w:val="28"/>
          <w:shd w:val="clear" w:color="auto" w:fill="FFFFFF"/>
          <w:lang w:val="kk-KZ"/>
        </w:rPr>
        <w:t>жұқа әйнек</w:t>
      </w:r>
    </w:p>
    <w:p w:rsidR="00B35157" w:rsidRPr="00482A19" w:rsidRDefault="00B35157" w:rsidP="00482A19">
      <w:pPr>
        <w:tabs>
          <w:tab w:val="left" w:pos="600"/>
        </w:tabs>
        <w:spacing w:after="0"/>
        <w:jc w:val="both"/>
        <w:rPr>
          <w:rFonts w:ascii="Times New Roman" w:hAnsi="Times New Roman" w:cs="Times New Roman"/>
          <w:sz w:val="28"/>
          <w:szCs w:val="28"/>
          <w:lang w:val="kk-KZ"/>
        </w:rPr>
      </w:pPr>
    </w:p>
    <w:p w:rsidR="00377C9F"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p>
    <w:p w:rsidR="00377C9F" w:rsidRPr="00482A19" w:rsidRDefault="00377C9F" w:rsidP="00482A19">
      <w:pPr>
        <w:tabs>
          <w:tab w:val="left" w:pos="600"/>
        </w:tabs>
        <w:spacing w:after="0"/>
        <w:jc w:val="both"/>
        <w:rPr>
          <w:rFonts w:ascii="Times New Roman" w:hAnsi="Times New Roman" w:cs="Times New Roman"/>
          <w:sz w:val="28"/>
          <w:szCs w:val="28"/>
          <w:lang w:val="kk-KZ"/>
        </w:rPr>
      </w:pP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Микробтарды тірі күйінде зерттегенде құрғақ система көмегімен "жаншылған тамшы" әдісімен микроскоптайды.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Заттық әйнектің ортасына ілмешекпен немесе пипеткамен зерттелінетін материалдың бір тамшысын тамызады. Қультура сұйық қоректік ортада өсірілген болуы тиіс. Осы тамшыны сұйық ішінде ауа көпіршіктері қалмауы үшін абайлап жабын әйнекпен жабады. Сұйық шамадан тыс мөлшерде болса, оны сүзгіш қағазбен сорғызып алады.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"Жаншылған тамшы" әдісімен жасалған препарат зерттелінетін микро-организмдер клеткаларының пішінін яғни мөлшерін, орналасу тәртібін, сонымен бірге қозғалу және қозғалмауын бақылауға мүмкіндік береді.</w:t>
      </w:r>
    </w:p>
    <w:p w:rsidR="00377C9F" w:rsidRPr="00482A19" w:rsidRDefault="00377C9F"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59E734B5" wp14:editId="15DDE457">
            <wp:extent cx="4585970" cy="1587261"/>
            <wp:effectExtent l="0" t="0" r="5080" b="0"/>
            <wp:docPr id="32" name="Рисунок 32" descr="http://microbiology.ucoz.org/_si/0/32164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icrobiology.ucoz.org/_si/0/32164811.jpg"/>
                    <pic:cNvPicPr>
                      <a:picLocks noChangeAspect="1" noChangeArrowheads="1"/>
                    </pic:cNvPicPr>
                  </pic:nvPicPr>
                  <pic:blipFill rotWithShape="1">
                    <a:blip r:embed="rId36">
                      <a:extLst>
                        <a:ext uri="{28A0092B-C50C-407E-A947-70E740481C1C}">
                          <a14:useLocalDpi xmlns:a14="http://schemas.microsoft.com/office/drawing/2010/main" val="0"/>
                        </a:ext>
                      </a:extLst>
                    </a:blip>
                    <a:srcRect b="15489"/>
                    <a:stretch/>
                  </pic:blipFill>
                  <pic:spPr bwMode="auto">
                    <a:xfrm>
                      <a:off x="0" y="0"/>
                      <a:ext cx="4610017" cy="1595584"/>
                    </a:xfrm>
                    <a:prstGeom prst="rect">
                      <a:avLst/>
                    </a:prstGeom>
                    <a:noFill/>
                    <a:ln>
                      <a:noFill/>
                    </a:ln>
                    <a:extLst>
                      <a:ext uri="{53640926-AAD7-44D8-BBD7-CCE9431645EC}">
                        <a14:shadowObscured xmlns:a14="http://schemas.microsoft.com/office/drawing/2010/main"/>
                      </a:ext>
                    </a:extLst>
                  </pic:spPr>
                </pic:pic>
              </a:graphicData>
            </a:graphic>
          </wp:inline>
        </w:drawing>
      </w:r>
    </w:p>
    <w:p w:rsidR="00377C9F" w:rsidRPr="00482A19" w:rsidRDefault="00377C9F" w:rsidP="00482A19">
      <w:pPr>
        <w:tabs>
          <w:tab w:val="left" w:pos="600"/>
        </w:tabs>
        <w:spacing w:after="0"/>
        <w:jc w:val="both"/>
        <w:rPr>
          <w:rFonts w:ascii="Times New Roman" w:hAnsi="Times New Roman" w:cs="Times New Roman"/>
          <w:sz w:val="28"/>
          <w:szCs w:val="28"/>
          <w:lang w:val="kk-KZ"/>
        </w:rPr>
      </w:pP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Сабаққа арналған материал: Қатты қоректік ортада өсірілген микробтар культуралары, физиологиялық ерітінді, дистилденген су, анилин бояулары, Прейффер фуксині, Леффлер көгашы, заттық және жабын әйнектер, спиртовка, платинадан жасалған ілмешектер.</w:t>
      </w:r>
    </w:p>
    <w:p w:rsidR="00C86159" w:rsidRPr="00482A19" w:rsidRDefault="00C86159" w:rsidP="00482A19">
      <w:pPr>
        <w:spacing w:after="0"/>
        <w:jc w:val="both"/>
        <w:rPr>
          <w:rFonts w:ascii="Times New Roman" w:hAnsi="Times New Roman" w:cs="Times New Roman"/>
          <w:sz w:val="28"/>
          <w:szCs w:val="28"/>
          <w:lang w:val="kk-KZ"/>
        </w:rPr>
      </w:pPr>
    </w:p>
    <w:p w:rsidR="001B70A9" w:rsidRPr="00482A19" w:rsidRDefault="001B70A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r w:rsidRPr="00482A19">
        <w:rPr>
          <w:rFonts w:ascii="Times New Roman" w:hAnsi="Times New Roman" w:cs="Times New Roman"/>
          <w:b/>
          <w:i/>
          <w:sz w:val="28"/>
          <w:szCs w:val="28"/>
          <w:lang w:val="kk-KZ"/>
        </w:rPr>
        <w:t>Бақылау сұрақтары:</w:t>
      </w:r>
      <w:r w:rsidRPr="00482A19">
        <w:rPr>
          <w:rFonts w:ascii="Times New Roman" w:hAnsi="Times New Roman" w:cs="Times New Roman"/>
          <w:i/>
          <w:sz w:val="28"/>
          <w:szCs w:val="28"/>
          <w:lang w:val="kk-KZ"/>
        </w:rPr>
        <w:t xml:space="preserve"> </w:t>
      </w:r>
      <w:r w:rsidRPr="00482A19">
        <w:rPr>
          <w:rFonts w:ascii="Times New Roman" w:hAnsi="Times New Roman" w:cs="Times New Roman"/>
          <w:sz w:val="28"/>
          <w:szCs w:val="28"/>
          <w:lang w:val="kk-KZ"/>
        </w:rPr>
        <w:t>I. Қатты және сұйық қоректік ортада өсірілген культуралардан жұғынды әзірлеу.2. Жұғындыны кептіріп бекіту.3. Жұғындыны бояу.4. Микробиологиялық практикада жиі қолданылатын негізгі бояулар және оның жұмысқа арналған ерітінділерімен танысу.5. Микробтар қозғалысын зерттеу.</w:t>
      </w:r>
    </w:p>
    <w:p w:rsidR="00D60D57" w:rsidRPr="00482A19" w:rsidRDefault="00D60D57" w:rsidP="00482A19">
      <w:pPr>
        <w:rPr>
          <w:rFonts w:ascii="Times New Roman" w:hAnsi="Times New Roman" w:cs="Times New Roman"/>
          <w:sz w:val="28"/>
          <w:szCs w:val="28"/>
          <w:lang w:val="kk-KZ"/>
        </w:rPr>
      </w:pPr>
    </w:p>
    <w:p w:rsidR="00B35157" w:rsidRPr="00482A19" w:rsidRDefault="00B35157"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5 -</w:t>
      </w:r>
      <w:r w:rsidR="00BC2766" w:rsidRPr="00482A19">
        <w:rPr>
          <w:rFonts w:ascii="Times New Roman" w:hAnsi="Times New Roman" w:cs="Times New Roman"/>
          <w:b/>
          <w:sz w:val="28"/>
          <w:szCs w:val="28"/>
          <w:lang w:val="kk-KZ"/>
        </w:rPr>
        <w:t xml:space="preserve"> зертханалық сабақ </w:t>
      </w:r>
    </w:p>
    <w:p w:rsidR="00B35157" w:rsidRPr="00482A19" w:rsidRDefault="00B35157"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Тақырып: Күрделі бояу тәсілдері. Грам әдісімен бояу.</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Сабақтың мақсаты. </w:t>
      </w:r>
      <w:r w:rsidRPr="00482A19">
        <w:rPr>
          <w:rFonts w:ascii="Times New Roman" w:hAnsi="Times New Roman"/>
          <w:sz w:val="28"/>
          <w:szCs w:val="28"/>
          <w:lang w:val="kk-KZ"/>
        </w:rPr>
        <w:t>Грам тәсілімен бояу. Боялған препараттарды микроскоппен қарап, олардың суретін салу.</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Жабдықтар мен материалдар. </w:t>
      </w:r>
      <w:r w:rsidRPr="00482A19">
        <w:rPr>
          <w:rFonts w:ascii="Times New Roman" w:hAnsi="Times New Roman"/>
          <w:sz w:val="28"/>
          <w:szCs w:val="28"/>
          <w:lang w:val="kk-KZ"/>
        </w:rPr>
        <w:t xml:space="preserve">Ішек таяқшасының </w:t>
      </w:r>
      <w:r w:rsidRPr="00482A19">
        <w:rPr>
          <w:rFonts w:ascii="Times New Roman" w:hAnsi="Times New Roman"/>
          <w:i/>
          <w:sz w:val="28"/>
          <w:szCs w:val="28"/>
          <w:lang w:val="kk-KZ"/>
        </w:rPr>
        <w:t xml:space="preserve">(Escherichia coli) </w:t>
      </w:r>
      <w:r w:rsidRPr="00482A19">
        <w:rPr>
          <w:rFonts w:ascii="Times New Roman" w:hAnsi="Times New Roman"/>
          <w:sz w:val="28"/>
          <w:szCs w:val="28"/>
          <w:lang w:val="kk-KZ"/>
        </w:rPr>
        <w:t xml:space="preserve">және капуста бациласының </w:t>
      </w:r>
      <w:r w:rsidRPr="00482A19">
        <w:rPr>
          <w:rFonts w:ascii="Times New Roman" w:hAnsi="Times New Roman"/>
          <w:i/>
          <w:sz w:val="28"/>
          <w:szCs w:val="28"/>
          <w:lang w:val="kk-KZ"/>
        </w:rPr>
        <w:t>(Bac.megatereum)</w:t>
      </w:r>
      <w:r w:rsidRPr="00482A19">
        <w:rPr>
          <w:rFonts w:ascii="Times New Roman" w:hAnsi="Times New Roman"/>
          <w:sz w:val="28"/>
          <w:szCs w:val="28"/>
          <w:lang w:val="kk-KZ"/>
        </w:rPr>
        <w:t xml:space="preserve"> тәуліктік дақылдары – өсірілген шыны түтіктер, стерилді физиологиялық ерітінді. Микробиологиялық ілмектер. Фенолды геницианвиолет, Пфейффер фуксині, Циль фуксині және басқа </w:t>
      </w:r>
      <w:r w:rsidRPr="00482A19">
        <w:rPr>
          <w:rFonts w:ascii="Times New Roman" w:hAnsi="Times New Roman"/>
          <w:sz w:val="28"/>
          <w:szCs w:val="28"/>
          <w:lang w:val="kk-KZ"/>
        </w:rPr>
        <w:lastRenderedPageBreak/>
        <w:t>бояулардың ерітінділері бар тамызғыштар. Люголь ерітіндісі. Синев тәсілі бойынша фенолды генцианвиолетпен боялған сүзгіш қағаздар. Этил спирті. Жуынды төгетін шыны аяқтар, «көпіршіктер». Жағынды бояуларын жууға арналған су. Шыныға жазатын қарындаштар. Анатомиялық пинцеттер. Спирт шамдары. Микроскоптар. Бал қарағай майы. Кестелер.</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Бояғыштар.</w:t>
      </w:r>
      <w:r w:rsidRPr="00482A19">
        <w:rPr>
          <w:rFonts w:ascii="Times New Roman" w:hAnsi="Times New Roman"/>
          <w:sz w:val="28"/>
          <w:szCs w:val="28"/>
          <w:lang w:val="kk-KZ"/>
        </w:rPr>
        <w:t xml:space="preserve"> Жағындыны бояу кезінде бояулар микроб клеткасына енетіндіктен, тек сыртқы белгілерін ғана емес, сонымен қатар ішкі құрылысының кейбір ерекшеліктерін (спорасын) де байқауға болады. Микробиология практикасында негізгі және қышқылды бояғыштар қолданылады. Микроб клеткаларының ядросы негізгі бояғыштармен де боялады. (кейде нейтарльды бояғыштармен де боялады). Қышқылды бояғыштар препараттың аясын құрып, боялмаған формалардың айырмашылығын айқындата түседі. </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Негізгі (ядролық) бояғыштар ретінде Циль фуксині, сафранин, нейтральды қызыл (қызыл бояғыштар); метилді күлгін, генцианвиолет, кристалды күлгін (күлгін бояғыштар); метилен көгі, азур ІІ (көк бояғыштар): малахитті жасыл (жасыл бояғыш); везувин, хризоидин (сары-қоңыр бояғыштар), ал қышқыл бояғыштардың ішінен қышқыл фуксин, эозин, эритрозин, қызыл конго (қызыл бояғыштар), пикрин қышқылы (сары бояғыш), нитрозин (қара бояғыш) және т.б. қолданылады. </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Бояғыштардың ерітінділері спиртте немесе суда дайындалады. Бояғыштардың спирттегі ерітінділері тұрақты болып келетіндіктен, олар алдын ала дайындалады. Бұл үшін бояу ұнтағына 96%-дық этил спиртін 1:10 ара қатынасында құяды. Қаныққан бояу ерітінділерді тығыз тығыны бар ыдыстарда сақтайды. Бояғыштардың судағы ерітінділері тұрақсыз және препаратты баяу бояйды. Бояғыштардың әрекетін күшейту үшін оларға ерітінділердің тұрақтылығын ұзартатын, клетка қабығын жұмсартып, микробтардың жақсы бояуларына себебін тигізетін улағыш заттарды қосады. Үлағыш заттар ретінде спирт, формалин, фенол, сілтілерді пайдаланады.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Тәжірибеде көбінесе келесі бояғыштар мен ерітінділер жиі қолданылады. </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Циль фуксині</w:t>
      </w:r>
      <w:r w:rsidRPr="00482A19">
        <w:rPr>
          <w:rFonts w:ascii="Times New Roman" w:hAnsi="Times New Roman"/>
          <w:sz w:val="28"/>
          <w:szCs w:val="28"/>
          <w:lang w:val="kk-KZ"/>
        </w:rPr>
        <w:t xml:space="preserve"> 10 мл негізгі фуксиннің қаныққан спиртті ерітіндісі мен 100 мл 5%-дық фенол ерітіндісін араластыру арқылы дайындалады. Негізгі фуксиннің қаныққан ерітіндісін дайындау үшін 10 г негізгі фуксин ұнтағын 100 мл 96%-дық этил спиртін қосып араластырады.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Пфейффер фуксинін</w:t>
      </w:r>
      <w:r w:rsidRPr="00482A19">
        <w:rPr>
          <w:rFonts w:ascii="Times New Roman" w:hAnsi="Times New Roman"/>
          <w:i/>
          <w:sz w:val="28"/>
          <w:szCs w:val="28"/>
          <w:lang w:val="kk-KZ"/>
        </w:rPr>
        <w:t xml:space="preserve"> дайындау үшін</w:t>
      </w:r>
      <w:r w:rsidRPr="00482A19">
        <w:rPr>
          <w:rFonts w:ascii="Times New Roman" w:hAnsi="Times New Roman"/>
          <w:sz w:val="28"/>
          <w:szCs w:val="28"/>
          <w:lang w:val="kk-KZ"/>
        </w:rPr>
        <w:t xml:space="preserve"> 1 мл Циль фуксиніне 9 мл дистилденген су қосады. Бұл бояғыш тек қолданар алдында ғана дайындалады, өйткені ол тұрақсыз (тез өзгеріп немесе бұзылып кетеді).</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Метилен көгі</w:t>
      </w:r>
      <w:r w:rsidRPr="00482A19">
        <w:rPr>
          <w:rFonts w:ascii="Times New Roman" w:hAnsi="Times New Roman"/>
          <w:sz w:val="28"/>
          <w:szCs w:val="28"/>
          <w:lang w:val="kk-KZ"/>
        </w:rPr>
        <w:t xml:space="preserve"> (Леффлер бойынша). 30 мл метилен көгінің 10%-дық қаныққан ерітіндісіне 1 мл 1%-ды калий гидрототяғы мен 100 мл дистилденген су қосу арқылы дайындайды. Бұл қоспаны тәулік бойы ұстағаннан кейін сүзгіден өткізеді. Бояғыш тұрақты және микробтарды жақсы бояйды.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lastRenderedPageBreak/>
        <w:t>Фенолды генцианвиолет.</w:t>
      </w:r>
      <w:r w:rsidRPr="00482A19">
        <w:rPr>
          <w:rFonts w:ascii="Times New Roman" w:hAnsi="Times New Roman"/>
          <w:i/>
          <w:sz w:val="28"/>
          <w:szCs w:val="28"/>
          <w:lang w:val="kk-KZ"/>
        </w:rPr>
        <w:t xml:space="preserve"> </w:t>
      </w:r>
      <w:r w:rsidRPr="00482A19">
        <w:rPr>
          <w:rFonts w:ascii="Times New Roman" w:hAnsi="Times New Roman"/>
          <w:sz w:val="28"/>
          <w:szCs w:val="28"/>
          <w:lang w:val="kk-KZ"/>
        </w:rPr>
        <w:t>1 г кристалды генцианвиолетті 10 мл 96%-дық этил спиртінде ерітіп, оған 100 мл 2%-ды фенолдың судағы ерітіндісін қосады.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Сафранин.</w:t>
      </w:r>
      <w:r w:rsidRPr="00482A19">
        <w:rPr>
          <w:rFonts w:ascii="Times New Roman" w:hAnsi="Times New Roman"/>
          <w:sz w:val="28"/>
          <w:szCs w:val="28"/>
          <w:lang w:val="kk-KZ"/>
        </w:rPr>
        <w:t xml:space="preserve"> 2 г бояу ұнтағын 96%-ды этил спирті мен дистилденген судың 1:1 ара қатынасында дайындалған қоспасында немесе қайнап жатқан судың 100 мл-інде ерітіліп, сүзіледі.</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Малахитті жасыл.</w:t>
      </w:r>
      <w:r w:rsidRPr="00482A19">
        <w:rPr>
          <w:rFonts w:ascii="Times New Roman" w:hAnsi="Times New Roman"/>
          <w:sz w:val="28"/>
          <w:szCs w:val="28"/>
          <w:lang w:val="kk-KZ"/>
        </w:rPr>
        <w:t xml:space="preserve"> 1 г малахитті жасыл ұнтағын 100 мл дистилденген суда ерітіп, сүзеді.</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Қызыл конго.</w:t>
      </w:r>
      <w:r w:rsidRPr="00482A19">
        <w:rPr>
          <w:rFonts w:ascii="Times New Roman" w:hAnsi="Times New Roman"/>
          <w:sz w:val="28"/>
          <w:szCs w:val="28"/>
          <w:lang w:val="kk-KZ"/>
        </w:rPr>
        <w:t xml:space="preserve"> 3г бояуға 100 мл дистилденген су қосу арқылы дайындайды. Бұл бояғыш препаратты негативті (теріс) тәсілмен бояу кезінде қолданылады.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u w:val="single"/>
          <w:lang w:val="kk-KZ"/>
        </w:rPr>
        <w:t xml:space="preserve">Люголь ерітіндісі </w:t>
      </w:r>
      <w:r w:rsidRPr="00482A19">
        <w:rPr>
          <w:rFonts w:ascii="Times New Roman" w:hAnsi="Times New Roman"/>
          <w:sz w:val="28"/>
          <w:szCs w:val="28"/>
          <w:lang w:val="kk-KZ"/>
        </w:rPr>
        <w:t>препараттарды Грам тәсілімен бояу үрдісінде қоданылады. 2 г калий йодидін 25 мл дистилденген суға ерітеді. Сонан соң ерітіндіге кристалды йодтың 1 г қосып, оның мөлшерін 300 мл-ге дейін дистилденген сумен жеткізіп, ерітіндіні сүзеді.</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Бояудың күрделі тәсілдері.</w:t>
      </w:r>
      <w:r w:rsidRPr="00482A19">
        <w:rPr>
          <w:rFonts w:ascii="Times New Roman" w:hAnsi="Times New Roman"/>
          <w:sz w:val="28"/>
          <w:szCs w:val="28"/>
          <w:lang w:val="kk-KZ"/>
        </w:rPr>
        <w:t xml:space="preserve"> Микробтар клеткасы қабырғасының химиялық құрамы мен құрылысы біркелкі емес, сондықтан олар бір бояғышпен әр түрлі боялып, кейін спиртпен, қышқылдармен және басқа реактивтермен әрекет еткенде бірдей түссіздендірілмейді. Микроб жасушасының бөлімдері де бояғыш ерітінділермен біркелкі боялмайды. Бояудың күрделі (дифференциалды) тәсілдері микроб клеткасының осы қаситтеріне негізделген. Күрделі тәсілмен бояу процесінде бірнеше бояғыштар қолданылады. Зертхана тәжірибесінде Грам, Циль-Нильсен, Козловский, Меллер, Злоттогорова және басқа тәсілдер қолданылады.</w:t>
      </w:r>
    </w:p>
    <w:p w:rsidR="00377C9F" w:rsidRPr="00482A19" w:rsidRDefault="00377C9F"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05BD81E6" wp14:editId="522CF6DF">
            <wp:extent cx="2127223" cy="2156808"/>
            <wp:effectExtent l="190500" t="190500" r="197485" b="186690"/>
            <wp:docPr id="33" name="Рисунок 33" descr="https://encrypted-tbn0.gstatic.com/images?q=tbn:ANd9GcQYnngx-vBhofJDnCf2lUclE8iwMWnCBQBx1kA-ooUjgyUAdk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ncrypted-tbn0.gstatic.com/images?q=tbn:ANd9GcQYnngx-vBhofJDnCf2lUclE8iwMWnCBQBx1kA-ooUjgyUAdkU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32390" cy="2162047"/>
                    </a:xfrm>
                    <a:prstGeom prst="rect">
                      <a:avLst/>
                    </a:prstGeom>
                    <a:ln>
                      <a:noFill/>
                    </a:ln>
                    <a:effectLst>
                      <a:outerShdw blurRad="190500" algn="tl" rotWithShape="0">
                        <a:srgbClr val="000000">
                          <a:alpha val="70000"/>
                        </a:srgbClr>
                      </a:outerShdw>
                    </a:effectLst>
                  </pic:spPr>
                </pic:pic>
              </a:graphicData>
            </a:graphic>
          </wp:inline>
        </w:drawing>
      </w:r>
      <w:r w:rsidRPr="00482A19">
        <w:rPr>
          <w:rFonts w:ascii="Times New Roman" w:hAnsi="Times New Roman"/>
          <w:noProof/>
          <w:sz w:val="28"/>
          <w:szCs w:val="28"/>
          <w:lang w:val="en-US"/>
        </w:rPr>
        <w:drawing>
          <wp:inline distT="0" distB="0" distL="0" distR="0" wp14:anchorId="3CE86AD6" wp14:editId="3B576DA8">
            <wp:extent cx="2280504" cy="2181860"/>
            <wp:effectExtent l="190500" t="190500" r="177165" b="180340"/>
            <wp:docPr id="34" name="Рисунок 34" descr="http://files.vunivere.ru/00/01/55/64/imag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files.vunivere.ru/00/01/55/64/images/image018.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7808" cy="2227117"/>
                    </a:xfrm>
                    <a:prstGeom prst="rect">
                      <a:avLst/>
                    </a:prstGeom>
                    <a:ln>
                      <a:noFill/>
                    </a:ln>
                    <a:effectLst>
                      <a:outerShdw blurRad="190500" algn="tl" rotWithShape="0">
                        <a:srgbClr val="000000">
                          <a:alpha val="70000"/>
                        </a:srgbClr>
                      </a:outerShdw>
                    </a:effectLst>
                  </pic:spPr>
                </pic:pic>
              </a:graphicData>
            </a:graphic>
          </wp:inline>
        </w:drawing>
      </w:r>
    </w:p>
    <w:p w:rsidR="00377C9F" w:rsidRPr="00482A19" w:rsidRDefault="00377C9F"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lastRenderedPageBreak/>
        <w:drawing>
          <wp:inline distT="0" distB="0" distL="0" distR="0" wp14:anchorId="1D9A17B7" wp14:editId="3B8C8FB6">
            <wp:extent cx="2311879" cy="2247693"/>
            <wp:effectExtent l="190500" t="190500" r="165100" b="172085"/>
            <wp:docPr id="35" name="Рисунок 35" descr="http://files.vunivere.ru/00/01/55/64/imag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iles.vunivere.ru/00/01/55/64/images/image003.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17131" cy="2252799"/>
                    </a:xfrm>
                    <a:prstGeom prst="rect">
                      <a:avLst/>
                    </a:prstGeom>
                    <a:ln>
                      <a:noFill/>
                    </a:ln>
                    <a:effectLst>
                      <a:outerShdw blurRad="190500" algn="tl" rotWithShape="0">
                        <a:srgbClr val="000000">
                          <a:alpha val="70000"/>
                        </a:srgbClr>
                      </a:outerShdw>
                    </a:effectLst>
                  </pic:spPr>
                </pic:pic>
              </a:graphicData>
            </a:graphic>
          </wp:inline>
        </w:drawing>
      </w:r>
      <w:r w:rsidRPr="00482A19">
        <w:rPr>
          <w:rFonts w:ascii="Times New Roman" w:hAnsi="Times New Roman"/>
          <w:noProof/>
          <w:sz w:val="28"/>
          <w:szCs w:val="28"/>
          <w:lang w:val="en-US"/>
        </w:rPr>
        <w:drawing>
          <wp:inline distT="0" distB="0" distL="0" distR="0" wp14:anchorId="1F4600EB" wp14:editId="5B9E04D8">
            <wp:extent cx="2191049" cy="2191049"/>
            <wp:effectExtent l="190500" t="190500" r="171450" b="171450"/>
            <wp:docPr id="36" name="Рисунок 36" descr="http://files.vunivere.ru/00/01/55/64/imag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files.vunivere.ru/00/01/55/64/images/image00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6559" cy="2196559"/>
                    </a:xfrm>
                    <a:prstGeom prst="rect">
                      <a:avLst/>
                    </a:prstGeom>
                    <a:ln>
                      <a:noFill/>
                    </a:ln>
                    <a:effectLst>
                      <a:outerShdw blurRad="190500" algn="tl" rotWithShape="0">
                        <a:srgbClr val="000000">
                          <a:alpha val="70000"/>
                        </a:srgbClr>
                      </a:outerShdw>
                    </a:effectLst>
                  </pic:spPr>
                </pic:pic>
              </a:graphicData>
            </a:graphic>
          </wp:inline>
        </w:drawing>
      </w:r>
    </w:p>
    <w:p w:rsidR="00377C9F" w:rsidRPr="00482A19" w:rsidRDefault="00377C9F" w:rsidP="00482A19">
      <w:pPr>
        <w:pStyle w:val="a3"/>
        <w:ind w:firstLine="708"/>
        <w:jc w:val="both"/>
        <w:rPr>
          <w:rFonts w:ascii="Times New Roman" w:hAnsi="Times New Roman"/>
          <w:sz w:val="28"/>
          <w:szCs w:val="28"/>
          <w:lang w:val="kk-KZ"/>
        </w:rPr>
      </w:pP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Грам тәсілі.</w:t>
      </w:r>
      <w:r w:rsidRPr="00482A19">
        <w:rPr>
          <w:rFonts w:ascii="Times New Roman" w:hAnsi="Times New Roman"/>
          <w:sz w:val="28"/>
          <w:szCs w:val="28"/>
          <w:lang w:val="kk-KZ"/>
        </w:rPr>
        <w:t xml:space="preserve"> Бекітілген препараттың үстінде фенолды күлгін генцианвиолет сіндірілген сүзгіш қағаздың тілімін 2-3 минут ұстайды. Сонан соң қағазды алып, жағындыны Люголь ерітіндісімен 2-3 минут өңдейді. Бояудың келесі кезеңінде жағынды 96%-дық этил спиртімен 30-40 секунд өңделеді де жақсылап сумен жуылады. Препарат Пфейффердің фуксинімен қосымша 1 минут боялады. Сумен жуылған соң, сүзгіш қағазбен кептіріліп, микроскопияланады.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Осы тәсіл бойынша бояу нәтижесінде микробтар күлгін немесе қызғылт түстерге боялады. Спирттің әрекетіне қарамастан бастапқы күлгін түсін сақтайтындар Грам оң микробтар тобына жатқызылады (топалаңның, шошқа тілмесінің, қатерлі ісіктің қоздырғыштары, стафилококктар және т.б.), ал спиртпен өңсізденіп фуксинмен қызғылт қызыл түске қосымша боялатындар Грам теріс микробтар тобына жатқызылады (ішек таяқшасы, сальмонеллалар, пастереллалар және т.б.).</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Зертханада Грам тәсілімен бояу үшін А.В. Синевтің модификациясы жиі қолданылады. Бұл модификация бойынша сұйық бояудың орнына алдын ала фенолды күлгін генцианфиолетпен дымқылдандырылып, кептірілген сүзгіш қағаздар қолданылады. Бояғыш бұл жағдайда мына рецепт бойынша дайындалады: 1 г генцианфиолет + 100 мл 96%-дық этил спирті. Бояғыш тұрақты және оны ұзақ уақыт бойы қолдануға болады. Сүзгіш қағаздар осы бояғышпен дымқылдандырылған соң кептіріледі де, жамылғы шыны көлемі бойынша қиылып, тығыз тығыны бар ыдыста сақталады.</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Жағындыны бояу үшін осындай сүзгіш қағаздың бір тілімін зат шынысының үстіне қойып бетіне дистилденген судың бірнеше тамшысын тамызады. Бояудың кейінгі кезеңдері жоғарыда жазылғандай орындалады. </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Грам тәсілінің мәні.</w:t>
      </w:r>
      <w:r w:rsidRPr="00482A19">
        <w:rPr>
          <w:rFonts w:ascii="Times New Roman" w:hAnsi="Times New Roman"/>
          <w:sz w:val="28"/>
          <w:szCs w:val="28"/>
          <w:lang w:val="kk-KZ"/>
        </w:rPr>
        <w:t xml:space="preserve"> Бұл тәсілді 1884 жылы дат ғалымы Христиан Иоким Грам ұсынған болатын. Грам-теріс және Грам-оң бактериялардың әр түрлі боялуы олардың клетка қабырғалары құрылымының өзгешеліктеріне </w:t>
      </w:r>
      <w:r w:rsidRPr="00482A19">
        <w:rPr>
          <w:rFonts w:ascii="Times New Roman" w:hAnsi="Times New Roman"/>
          <w:sz w:val="28"/>
          <w:szCs w:val="28"/>
          <w:lang w:val="kk-KZ"/>
        </w:rPr>
        <w:lastRenderedPageBreak/>
        <w:t>байланысты. Грам-оң бактериялардың клетка қабырғасы грам-теріс микробтардікіне қарағанда қалың және көптеген пептидогликан полимерін иемденген. Сондықтан олар генцианвиолетпен тығыз байланысып, спиртпен әрекет жасағанда түссізденбейді. Грам-теріс бактериялардың клетка қабырғасы жұқа және оның құрамында пептидогликан аз мөлшерде болады. Осы себептен олар бояумен әлсіз боялып, спиртпен өңсізденеді.</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Грам-оң микробтар дақылынан жасалған препараттарда грам-теріс клеткалардың болуы мүмкін. Бұлар өлі немесе қабығы зақымдалған клеткалар.</w:t>
      </w: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Грам тәсілі бойынша бояу үшін студенттер </w:t>
      </w:r>
      <w:r w:rsidRPr="00482A19">
        <w:rPr>
          <w:rFonts w:ascii="Times New Roman" w:hAnsi="Times New Roman"/>
          <w:i/>
          <w:sz w:val="28"/>
          <w:szCs w:val="28"/>
          <w:lang w:val="kk-KZ"/>
        </w:rPr>
        <w:t xml:space="preserve">Escherichia coli </w:t>
      </w:r>
      <w:r w:rsidRPr="00482A19">
        <w:rPr>
          <w:rFonts w:ascii="Times New Roman" w:hAnsi="Times New Roman"/>
          <w:sz w:val="28"/>
          <w:szCs w:val="28"/>
          <w:lang w:val="kk-KZ"/>
        </w:rPr>
        <w:t xml:space="preserve">және </w:t>
      </w:r>
      <w:r w:rsidRPr="00482A19">
        <w:rPr>
          <w:rFonts w:ascii="Times New Roman" w:hAnsi="Times New Roman"/>
          <w:i/>
          <w:sz w:val="28"/>
          <w:szCs w:val="28"/>
          <w:lang w:val="kk-KZ"/>
        </w:rPr>
        <w:t xml:space="preserve">Bac.megatereum </w:t>
      </w:r>
      <w:r w:rsidRPr="00482A19">
        <w:rPr>
          <w:rFonts w:ascii="Times New Roman" w:hAnsi="Times New Roman"/>
          <w:sz w:val="28"/>
          <w:szCs w:val="28"/>
          <w:lang w:val="kk-KZ"/>
        </w:rPr>
        <w:t>дақылдарының қоспасынан жағынды жасйды. Ішек таяқшасы грам-теріс, ал капсула бацилласы грам-оң бактериялардың өкілдері.</w:t>
      </w:r>
    </w:p>
    <w:p w:rsidR="00B35157" w:rsidRPr="00482A19" w:rsidRDefault="00B35157" w:rsidP="00482A19">
      <w:pPr>
        <w:pStyle w:val="a3"/>
        <w:jc w:val="both"/>
        <w:rPr>
          <w:rFonts w:ascii="Times New Roman" w:hAnsi="Times New Roman"/>
          <w:sz w:val="28"/>
          <w:szCs w:val="28"/>
          <w:lang w:val="kk-KZ"/>
        </w:rPr>
      </w:pPr>
    </w:p>
    <w:p w:rsidR="00B35157" w:rsidRPr="00482A19" w:rsidRDefault="00B35157" w:rsidP="00482A19">
      <w:pPr>
        <w:pStyle w:val="a3"/>
        <w:ind w:firstLine="708"/>
        <w:jc w:val="both"/>
        <w:rPr>
          <w:rFonts w:ascii="Times New Roman" w:hAnsi="Times New Roman"/>
          <w:sz w:val="28"/>
          <w:szCs w:val="28"/>
          <w:lang w:val="kk-KZ"/>
        </w:rPr>
      </w:pPr>
      <w:r w:rsidRPr="00482A19">
        <w:rPr>
          <w:rFonts w:ascii="Times New Roman" w:hAnsi="Times New Roman"/>
          <w:b/>
          <w:i/>
          <w:sz w:val="28"/>
          <w:szCs w:val="28"/>
          <w:lang w:val="kk-KZ"/>
        </w:rPr>
        <w:t>Бақылау сұрақтары:</w:t>
      </w:r>
      <w:r w:rsidRPr="00482A19">
        <w:rPr>
          <w:rFonts w:ascii="Times New Roman" w:hAnsi="Times New Roman"/>
          <w:sz w:val="28"/>
          <w:szCs w:val="28"/>
          <w:lang w:val="kk-KZ"/>
        </w:rPr>
        <w:t xml:space="preserve"> 1 Бояудың күрделі және қарапайым тәсілдерінің айырмашылықтары. 2 Грам тәсілімен бояудың практикалық маңызы. 3 Грам-теріс және грам-оң бактериялардың айырмашылықтары.</w:t>
      </w:r>
    </w:p>
    <w:p w:rsidR="00D60D57" w:rsidRPr="00482A19" w:rsidRDefault="00D60D57" w:rsidP="00482A19">
      <w:pPr>
        <w:rPr>
          <w:rFonts w:ascii="Times New Roman" w:hAnsi="Times New Roman" w:cs="Times New Roman"/>
          <w:sz w:val="28"/>
          <w:szCs w:val="28"/>
          <w:lang w:val="kk-KZ"/>
        </w:rPr>
      </w:pPr>
    </w:p>
    <w:p w:rsidR="00BC2766" w:rsidRPr="00482A19" w:rsidRDefault="00B35157"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6 </w:t>
      </w:r>
      <w:r w:rsidR="00BC2766" w:rsidRPr="00482A19">
        <w:rPr>
          <w:rFonts w:ascii="Times New Roman" w:hAnsi="Times New Roman" w:cs="Times New Roman"/>
          <w:b/>
          <w:sz w:val="28"/>
          <w:szCs w:val="28"/>
          <w:lang w:val="kk-KZ"/>
        </w:rPr>
        <w:t xml:space="preserve">- зертханалық сабақ </w:t>
      </w:r>
    </w:p>
    <w:p w:rsidR="00B35157" w:rsidRPr="00482A19" w:rsidRDefault="008C0AD8"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Тақырып: </w:t>
      </w:r>
      <w:r w:rsidR="00B35157" w:rsidRPr="00482A19">
        <w:rPr>
          <w:rFonts w:ascii="Times New Roman" w:hAnsi="Times New Roman" w:cs="Times New Roman"/>
          <w:b/>
          <w:sz w:val="28"/>
          <w:szCs w:val="28"/>
          <w:lang w:val="kk-KZ"/>
        </w:rPr>
        <w:t>Қышқылға төзімді бактерияларды, спораны, капсуланы бояу тәсілдері</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Сабақ мақсаты:</w:t>
      </w:r>
      <w:r w:rsidRPr="00482A19">
        <w:rPr>
          <w:rFonts w:ascii="Times New Roman" w:hAnsi="Times New Roman" w:cs="Times New Roman"/>
          <w:sz w:val="28"/>
          <w:szCs w:val="28"/>
          <w:lang w:val="kk-KZ"/>
        </w:rPr>
        <w:t xml:space="preserve"> Қышқылға төзімді бактерияларды,спораларды арнаулы әдістермен бояу  және Михин әдістерімен бояумен таныстыру.</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Жабдықтар мен материалдар.</w:t>
      </w:r>
      <w:r w:rsidR="008C0AD8" w:rsidRPr="00482A19">
        <w:rPr>
          <w:rFonts w:ascii="Times New Roman" w:hAnsi="Times New Roman" w:cs="Times New Roman"/>
          <w:sz w:val="28"/>
          <w:szCs w:val="28"/>
          <w:lang w:val="kk-KZ"/>
        </w:rPr>
        <w:t xml:space="preserve"> </w:t>
      </w:r>
      <w:r w:rsidRPr="00482A19">
        <w:rPr>
          <w:rFonts w:ascii="Times New Roman" w:hAnsi="Times New Roman" w:cs="Times New Roman"/>
          <w:sz w:val="28"/>
          <w:szCs w:val="28"/>
          <w:lang w:val="kk-KZ"/>
        </w:rPr>
        <w:t>Спора түзуші бактериялар культуралары. Туберкулез бактерияларының культураларының қоспасы және қышқылға төзімсіз микроорганизмдерден жасалған препараттар.</w:t>
      </w:r>
    </w:p>
    <w:p w:rsidR="00D0132E" w:rsidRPr="00482A19" w:rsidRDefault="00D0132E" w:rsidP="00482A19">
      <w:pPr>
        <w:tabs>
          <w:tab w:val="left" w:pos="600"/>
        </w:tabs>
        <w:spacing w:after="0"/>
        <w:jc w:val="both"/>
        <w:rPr>
          <w:rFonts w:ascii="Times New Roman" w:hAnsi="Times New Roman" w:cs="Times New Roman"/>
          <w:i/>
          <w:sz w:val="28"/>
          <w:szCs w:val="28"/>
          <w:lang w:val="kk-KZ"/>
        </w:rPr>
      </w:pPr>
      <w:r w:rsidRPr="00482A19">
        <w:rPr>
          <w:rFonts w:ascii="Times New Roman" w:hAnsi="Times New Roman" w:cs="Times New Roman"/>
          <w:i/>
          <w:sz w:val="28"/>
          <w:szCs w:val="28"/>
          <w:lang w:val="kk-KZ"/>
        </w:rPr>
        <w:t>Студенттердің өз бетімен істейтін жұмыстары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а/ Препарат даярлау және спора түзуші бактерияларды бояу.</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б/ Қышқылға төзімді бактериялардан препараттар даярлап бояу.</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Құралдар мен материалдар: Спора түзуші және қышқылға төзімді микроорганизмдер культуралары. Бояулардың құтыға құйылған ерітінділері /хром қышқылының 5%-ті сулы ерітіндісі, Циль-Фуксині, күкірт қышқы-лының 5%-ті ерітіндісі, Леффлер көгі /дистелденген су, заттық әйнектер/.</w:t>
      </w:r>
    </w:p>
    <w:p w:rsidR="00D0132E" w:rsidRPr="00482A19" w:rsidRDefault="00D0132E" w:rsidP="00482A19">
      <w:pPr>
        <w:tabs>
          <w:tab w:val="left" w:pos="600"/>
        </w:tabs>
        <w:spacing w:after="0"/>
        <w:jc w:val="both"/>
        <w:rPr>
          <w:rFonts w:ascii="Times New Roman" w:hAnsi="Times New Roman" w:cs="Times New Roman"/>
          <w:sz w:val="28"/>
          <w:szCs w:val="28"/>
          <w:lang w:val="kk-KZ"/>
        </w:rPr>
      </w:pPr>
    </w:p>
    <w:p w:rsidR="00D0132E" w:rsidRPr="00482A19" w:rsidRDefault="00D0132E"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«Циль-Нильсен бойынша бояу және Миллер бойынша спораны бояу» тақырыбына арналған методикалық нұсқаулар мен оны жүргізу тәртібі</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r w:rsidRPr="00482A19">
        <w:rPr>
          <w:rFonts w:ascii="Times New Roman" w:hAnsi="Times New Roman" w:cs="Times New Roman"/>
          <w:b/>
          <w:sz w:val="28"/>
          <w:szCs w:val="28"/>
          <w:lang w:val="kk-KZ"/>
        </w:rPr>
        <w:t>Қышқылға төзімді /спиртке төзімді/ бактерияларды бояу.</w:t>
      </w:r>
      <w:r w:rsidRPr="00482A19">
        <w:rPr>
          <w:rFonts w:ascii="Times New Roman" w:hAnsi="Times New Roman" w:cs="Times New Roman"/>
          <w:sz w:val="28"/>
          <w:szCs w:val="28"/>
          <w:lang w:val="kk-KZ"/>
        </w:rPr>
        <w:t xml:space="preserve"> Кейбір бактериялар, мәселен, мүйізді ірі қара малдарда туберкулез және паратуберкулез ауруларының қоздырғыштарын және майда, сүтте, ішек-қарында кездесетін кейбір қышқылға төзімді сапрофиттерді әдеттегі әдіспен </w:t>
      </w:r>
      <w:r w:rsidRPr="00482A19">
        <w:rPr>
          <w:rFonts w:ascii="Times New Roman" w:hAnsi="Times New Roman" w:cs="Times New Roman"/>
          <w:sz w:val="28"/>
          <w:szCs w:val="28"/>
          <w:lang w:val="kk-KZ"/>
        </w:rPr>
        <w:lastRenderedPageBreak/>
        <w:t>бояу оңайға түспейді. Бұның мәні бактериялар протоплазмасында бояғыш ерітінділерді өткізбейтін бірқатар мөлшерде май балауыз заттар едәуір мөлшерде кездесетіндігінде деп білу керек. Қышқыл-спиртке төзімді бак-терияларды зерттелінетін материалда олөрды анықтап басқа микробтардан ажырату, яғни дифференциялауға көмектесетін арнаулы бояулармен бояйды.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p>
    <w:p w:rsidR="00D0132E" w:rsidRPr="00482A19" w:rsidRDefault="00D0132E"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Циль-Нильсен әдісі бойынша бояу</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1. Жұғынды даярлап, құрғатып, бекіту.</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2. Бекітілген препаратқа сүзгіш қағаздың тілімін салып, үстінен Циль фуксинін құяды да, спиртовкамен бу шыққанша қыздырады, сол күйінде бояуды 3-4 минутке қалдырады /5 минутқа дейін қалдыруға болады/.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3. Қағазды алып 30 секунд бойына препаратты күкірт қышқылының 5%-ті ерітіндісімен түссіздендіреді.</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4. Сумен жуады.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5. Қосымша 3 минуттай уақыт Леффлер көгімен бояйды.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6. Сумен жуады, құрғатады.</w:t>
      </w:r>
    </w:p>
    <w:p w:rsidR="00377C9F" w:rsidRPr="00482A19" w:rsidRDefault="00377C9F" w:rsidP="00482A19">
      <w:pPr>
        <w:tabs>
          <w:tab w:val="left" w:pos="600"/>
        </w:tabs>
        <w:spacing w:after="0"/>
        <w:jc w:val="both"/>
        <w:rPr>
          <w:rFonts w:ascii="Times New Roman" w:hAnsi="Times New Roman" w:cs="Times New Roman"/>
          <w:b/>
          <w:i/>
          <w:sz w:val="28"/>
          <w:szCs w:val="28"/>
          <w:lang w:val="kk-KZ"/>
        </w:rPr>
      </w:pPr>
    </w:p>
    <w:p w:rsidR="00377C9F" w:rsidRPr="00482A19" w:rsidRDefault="00377C9F"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noProof/>
          <w:sz w:val="28"/>
          <w:szCs w:val="28"/>
        </w:rPr>
        <w:drawing>
          <wp:anchor distT="0" distB="0" distL="114300" distR="114300" simplePos="0" relativeHeight="251676672" behindDoc="0" locked="0" layoutInCell="1" allowOverlap="1" wp14:anchorId="051CCC88" wp14:editId="3CDF21BF">
            <wp:simplePos x="0" y="0"/>
            <wp:positionH relativeFrom="column">
              <wp:posOffset>0</wp:posOffset>
            </wp:positionH>
            <wp:positionV relativeFrom="paragraph">
              <wp:posOffset>408940</wp:posOffset>
            </wp:positionV>
            <wp:extent cx="2156460" cy="1897883"/>
            <wp:effectExtent l="190500" t="190500" r="186690" b="198120"/>
            <wp:wrapThrough wrapText="bothSides">
              <wp:wrapPolygon edited="0">
                <wp:start x="382" y="-2169"/>
                <wp:lineTo x="-1908" y="-1735"/>
                <wp:lineTo x="-1908" y="21036"/>
                <wp:lineTo x="-1145" y="22554"/>
                <wp:lineTo x="382" y="23639"/>
                <wp:lineTo x="20989" y="23639"/>
                <wp:lineTo x="22516" y="22554"/>
                <wp:lineTo x="23279" y="19301"/>
                <wp:lineTo x="23279" y="1735"/>
                <wp:lineTo x="21180" y="-1518"/>
                <wp:lineTo x="20989" y="-2169"/>
                <wp:lineTo x="382" y="-2169"/>
              </wp:wrapPolygon>
            </wp:wrapThrough>
            <wp:docPr id="37" name="Рисунок 37" descr="https://encrypted-tbn0.gstatic.com/images?q=tbn:ANd9GcQcmuUKo6Uue-2NHWOXVhNSpXYyjkY6VLmsrDG59QchJCpZAkcF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0.gstatic.com/images?q=tbn:ANd9GcQcmuUKo6Uue-2NHWOXVhNSpXYyjkY6VLmsrDG59QchJCpZAkcFk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56460" cy="1897883"/>
                    </a:xfrm>
                    <a:prstGeom prst="rect">
                      <a:avLst/>
                    </a:prstGeom>
                    <a:ln>
                      <a:noFill/>
                    </a:ln>
                    <a:effectLst>
                      <a:outerShdw blurRad="190500" algn="tl" rotWithShape="0">
                        <a:srgbClr val="000000">
                          <a:alpha val="70000"/>
                        </a:srgbClr>
                      </a:outerShdw>
                    </a:effectLst>
                  </pic:spPr>
                </pic:pic>
              </a:graphicData>
            </a:graphic>
          </wp:anchor>
        </w:drawing>
      </w:r>
    </w:p>
    <w:p w:rsidR="00D0132E" w:rsidRPr="00482A19" w:rsidRDefault="00D0132E"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Микроскоптық бейне</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Қышқылға төзімді бактериялар қызыл, қалғандары /қышқылға төзімсіздері/ көк түске боялады.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D0132E" w:rsidRPr="00482A19" w:rsidRDefault="00D0132E"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 Спора түзуші бактерияларды бояу</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 xml:space="preserve">Кейбір микроорганизмдер түрлері тіршілікке қолайсыз жағдай туғанда споралар түзеді. Бұл кезде бактериялар клеткасында су азайып, цитоплазма қоюланып қатаяды. Споралар бактериялар клеткаларының ішінде, оның орта жерінде немесе шетінде түзіледі. Спора қабығында смола тәрізді өткізгіштігі өте нашар заттар сіңген болады. Бір микроб клеткасында бір ғана спора түзіледі, ал сол бір спорадан тек бір ғана бактерия клеткасы /вегатативтік/ өніп-өседі. Жалпы спора түзілу бактериялар үшін көбею тәсілі емес, ол микроб түрін </w:t>
      </w:r>
      <w:r w:rsidRPr="00482A19">
        <w:rPr>
          <w:rFonts w:ascii="Times New Roman" w:hAnsi="Times New Roman" w:cs="Times New Roman"/>
          <w:sz w:val="28"/>
          <w:szCs w:val="28"/>
          <w:lang w:val="kk-KZ"/>
        </w:rPr>
        <w:lastRenderedPageBreak/>
        <w:t>сақтап қалатын қорғаныш сипаттағы бір көрініс. Споралар сыртқы орта факторларының әсеріне аса төзімді болады.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Спораларды бояу үшін өте күшті әсер ететін арнаулы бояғыш заттар ерітінділері немесе хром қышқылы, немесе басқа да сол сияқты спора қабығын бұзатын заттармен алдын ала әсер етеді.</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Спораны бояудың әр түрлі әдістері белгілі. Солардың ішінде жиі қолданылатыны Меллер әдісі.</w:t>
      </w:r>
    </w:p>
    <w:p w:rsidR="00D0132E" w:rsidRPr="00482A19" w:rsidRDefault="00D0132E" w:rsidP="00482A19">
      <w:pPr>
        <w:tabs>
          <w:tab w:val="left" w:pos="600"/>
        </w:tabs>
        <w:spacing w:after="0"/>
        <w:jc w:val="both"/>
        <w:rPr>
          <w:rFonts w:ascii="Times New Roman" w:hAnsi="Times New Roman" w:cs="Times New Roman"/>
          <w:sz w:val="28"/>
          <w:szCs w:val="28"/>
          <w:lang w:val="kk-KZ"/>
        </w:rPr>
      </w:pPr>
    </w:p>
    <w:p w:rsidR="00D0132E" w:rsidRPr="00482A19" w:rsidRDefault="00D0132E"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Меллер бойынша спораларды бояу әдісі</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1. Жұғынды даярлап кептіреді, бекітеді.</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2. Жұғындыға 5%-ті хром қышқыл сулы ерітіңдісін құйып, бір минуттай ұстайды.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3. Сумен жуады.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4. Препарат бетіне сүзгіш қағаз тілімін салып, оған Циль фуксинін құяды да, спиртовкамен бу шыққанша қыздырады, сол күйінде бояуды 3-5 минутқа қалдырады.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5. Қағазды алып, 5% күкірт қышқылының ерітіндісімен 10 секундтай уақыт түссіздендіреді.</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6. Сумен жуады.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7. Қосымша Леффлер көгімен 3 минуттай уақыт бояйды.</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8. Сумен жуып, кептіреді.</w:t>
      </w:r>
    </w:p>
    <w:p w:rsidR="00377C9F" w:rsidRPr="00482A19" w:rsidRDefault="00377C9F" w:rsidP="00482A19">
      <w:pPr>
        <w:tabs>
          <w:tab w:val="left" w:pos="600"/>
        </w:tabs>
        <w:spacing w:after="0"/>
        <w:jc w:val="both"/>
        <w:rPr>
          <w:rFonts w:ascii="Times New Roman" w:hAnsi="Times New Roman" w:cs="Times New Roman"/>
          <w:sz w:val="28"/>
          <w:szCs w:val="28"/>
          <w:lang w:val="kk-KZ"/>
        </w:rPr>
      </w:pPr>
    </w:p>
    <w:p w:rsidR="00377C9F" w:rsidRPr="00482A19" w:rsidRDefault="00377C9F" w:rsidP="00482A19">
      <w:pPr>
        <w:tabs>
          <w:tab w:val="left" w:pos="600"/>
        </w:tabs>
        <w:spacing w:after="0"/>
        <w:jc w:val="both"/>
        <w:rPr>
          <w:rFonts w:ascii="Times New Roman" w:hAnsi="Times New Roman" w:cs="Times New Roman"/>
          <w:b/>
          <w:i/>
          <w:sz w:val="28"/>
          <w:szCs w:val="28"/>
          <w:lang w:val="kk-KZ"/>
        </w:rPr>
      </w:pPr>
    </w:p>
    <w:p w:rsidR="00377C9F" w:rsidRPr="00482A19" w:rsidRDefault="00377C9F"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noProof/>
          <w:sz w:val="28"/>
          <w:szCs w:val="28"/>
        </w:rPr>
        <w:drawing>
          <wp:anchor distT="0" distB="0" distL="114300" distR="114300" simplePos="0" relativeHeight="251678720" behindDoc="1" locked="0" layoutInCell="1" allowOverlap="1" wp14:anchorId="1ACD6322" wp14:editId="5460CF1D">
            <wp:simplePos x="0" y="0"/>
            <wp:positionH relativeFrom="column">
              <wp:posOffset>0</wp:posOffset>
            </wp:positionH>
            <wp:positionV relativeFrom="paragraph">
              <wp:posOffset>-662940</wp:posOffset>
            </wp:positionV>
            <wp:extent cx="2268855" cy="2242820"/>
            <wp:effectExtent l="190500" t="190500" r="169545" b="195580"/>
            <wp:wrapTight wrapText="bothSides">
              <wp:wrapPolygon edited="0">
                <wp:start x="363" y="-1835"/>
                <wp:lineTo x="-1814" y="-1468"/>
                <wp:lineTo x="-1814" y="21099"/>
                <wp:lineTo x="-1451" y="22016"/>
                <wp:lineTo x="181" y="22933"/>
                <wp:lineTo x="363" y="23300"/>
                <wp:lineTo x="21038" y="23300"/>
                <wp:lineTo x="21219" y="22933"/>
                <wp:lineTo x="22670" y="22016"/>
                <wp:lineTo x="23033" y="19080"/>
                <wp:lineTo x="23033" y="1468"/>
                <wp:lineTo x="21219" y="-1284"/>
                <wp:lineTo x="21038" y="-1835"/>
                <wp:lineTo x="363" y="-1835"/>
              </wp:wrapPolygon>
            </wp:wrapTight>
            <wp:docPr id="38" name="Рисунок 38" descr="http://files.vunivere.ru/00/01/55/64/imag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iles.vunivere.ru/00/01/55/64/images/image010.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68855" cy="2242820"/>
                    </a:xfrm>
                    <a:prstGeom prst="rect">
                      <a:avLst/>
                    </a:prstGeom>
                    <a:ln>
                      <a:noFill/>
                    </a:ln>
                    <a:effectLst>
                      <a:outerShdw blurRad="190500" algn="tl" rotWithShape="0">
                        <a:srgbClr val="000000">
                          <a:alpha val="70000"/>
                        </a:srgbClr>
                      </a:outerShdw>
                    </a:effectLst>
                  </pic:spPr>
                </pic:pic>
              </a:graphicData>
            </a:graphic>
          </wp:anchor>
        </w:drawing>
      </w:r>
    </w:p>
    <w:p w:rsidR="00D0132E" w:rsidRPr="00482A19" w:rsidRDefault="00D0132E"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Микроскоптық бейне</w:t>
      </w:r>
    </w:p>
    <w:p w:rsidR="00D0132E" w:rsidRPr="00482A19" w:rsidRDefault="00D0132E"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Споралар қызыл, вегетативтік клеткалар көк түске</w:t>
      </w:r>
      <w:r w:rsidR="008C0AD8" w:rsidRPr="00482A19">
        <w:rPr>
          <w:rFonts w:ascii="Times New Roman" w:hAnsi="Times New Roman" w:cs="Times New Roman"/>
          <w:sz w:val="28"/>
          <w:szCs w:val="28"/>
          <w:lang w:val="kk-KZ"/>
        </w:rPr>
        <w:t xml:space="preserve"> боялады.</w:t>
      </w: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377C9F" w:rsidRPr="00482A19" w:rsidRDefault="00377C9F" w:rsidP="00482A19">
      <w:pPr>
        <w:tabs>
          <w:tab w:val="left" w:pos="600"/>
        </w:tabs>
        <w:spacing w:after="0"/>
        <w:jc w:val="both"/>
        <w:rPr>
          <w:rFonts w:ascii="Times New Roman" w:hAnsi="Times New Roman" w:cs="Times New Roman"/>
          <w:b/>
          <w:sz w:val="28"/>
          <w:szCs w:val="28"/>
          <w:lang w:val="kk-KZ"/>
        </w:rPr>
      </w:pPr>
    </w:p>
    <w:p w:rsidR="00B35157" w:rsidRPr="00482A19" w:rsidRDefault="00B35157"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Капсуланы Михин адістерімен бояу» тақырыбына арналған сабақтардың методикалық</w:t>
      </w:r>
      <w:r w:rsidR="008C0AD8" w:rsidRPr="00482A19">
        <w:rPr>
          <w:rFonts w:ascii="Times New Roman" w:hAnsi="Times New Roman" w:cs="Times New Roman"/>
          <w:b/>
          <w:sz w:val="28"/>
          <w:szCs w:val="28"/>
          <w:lang w:val="kk-KZ"/>
        </w:rPr>
        <w:t xml:space="preserve"> нұсқаулары мен жүргізу тәртібі</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ab/>
        <w:t>Бояудың күрделі тәсілі микробтар клеткасы құрылысының физикалық-химиялық ерекшеліктеріне негізделген болады. Оларды клеткалар структурасын зерттеу, сонымен бірге микробтарды сип</w:t>
      </w:r>
      <w:r w:rsidR="00D0132E" w:rsidRPr="00482A19">
        <w:rPr>
          <w:rFonts w:ascii="Times New Roman" w:hAnsi="Times New Roman" w:cs="Times New Roman"/>
          <w:sz w:val="28"/>
          <w:szCs w:val="28"/>
          <w:lang w:val="kk-KZ"/>
        </w:rPr>
        <w:t>аттау мен дифферен</w:t>
      </w:r>
      <w:r w:rsidRPr="00482A19">
        <w:rPr>
          <w:rFonts w:ascii="Times New Roman" w:hAnsi="Times New Roman" w:cs="Times New Roman"/>
          <w:sz w:val="28"/>
          <w:szCs w:val="28"/>
          <w:lang w:val="kk-KZ"/>
        </w:rPr>
        <w:t>циациялау үшін қолданылады.</w:t>
      </w:r>
    </w:p>
    <w:p w:rsidR="00B35157" w:rsidRPr="00482A19" w:rsidRDefault="00B35157"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Михин әдісі бойынша капсуланы бояу</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 xml:space="preserve">Бактериялар капсуласы шырыш қабықпен қапталған болады. Шырыш цитоплазма тіршілігінің өнімі және ол клетка қабырғасы арқылы сыртқа шығады. Егерде шырыш қабат қалың, берік, белгілі бір пішіні болып, бактериялар клеткаларының айналасына жиналған болса, оны </w:t>
      </w:r>
      <w:r w:rsidRPr="00482A19">
        <w:rPr>
          <w:rFonts w:ascii="Times New Roman" w:hAnsi="Times New Roman" w:cs="Times New Roman"/>
          <w:b/>
          <w:sz w:val="28"/>
          <w:szCs w:val="28"/>
          <w:lang w:val="kk-KZ"/>
        </w:rPr>
        <w:t>капсула</w:t>
      </w:r>
      <w:r w:rsidRPr="00482A19">
        <w:rPr>
          <w:rFonts w:ascii="Times New Roman" w:hAnsi="Times New Roman" w:cs="Times New Roman"/>
          <w:sz w:val="28"/>
          <w:szCs w:val="28"/>
          <w:lang w:val="kk-KZ"/>
        </w:rPr>
        <w:t xml:space="preserve"> деп атайды. Бірқатар микробтарда капсула муцин және әр түрлі поисахарид-терден тұрса, кейбіреулерінде олар полипептидтерден түзіледі. Ауру қоздырғыш патогендік бактерияларда капсула түзілуі, олардың қолайсыз ортаға қайтарған қорғаныш реакциясы. Капсуламен қоршалған клеткаларға фагацитов атқаратын клеткалардың әсері бәсеңдеу болады, ал антителаларға олар төзімді келеді.</w:t>
      </w:r>
    </w:p>
    <w:p w:rsidR="00B35157" w:rsidRPr="00482A19" w:rsidRDefault="00B35157"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sz w:val="28"/>
          <w:szCs w:val="28"/>
          <w:lang w:val="kk-KZ"/>
        </w:rPr>
        <w:tab/>
        <w:t>Әдетте, капсуланы патогендік микробтар ауру жұққан организмде түзеді. Капсула түзуші бактерияларды зерттеу  үшін қажетті материалдардан /орган түйірі, өлген малдың қаны/ жұғынды-сілем жасалады. Капсуланы бояу әдістері /Михин, Романовский-Гимза әдістері, сафранинмен бояу және басқалары/ бірнешеу.</w:t>
      </w:r>
      <w:r w:rsidRPr="00482A19">
        <w:rPr>
          <w:rFonts w:ascii="Times New Roman" w:hAnsi="Times New Roman" w:cs="Times New Roman"/>
          <w:sz w:val="28"/>
          <w:szCs w:val="28"/>
          <w:lang w:val="kk-KZ"/>
        </w:rPr>
        <w:br/>
      </w:r>
      <w:r w:rsidRPr="00482A19">
        <w:rPr>
          <w:rFonts w:ascii="Times New Roman" w:hAnsi="Times New Roman" w:cs="Times New Roman"/>
          <w:b/>
          <w:i/>
          <w:sz w:val="28"/>
          <w:szCs w:val="28"/>
          <w:lang w:val="kk-KZ"/>
        </w:rPr>
        <w:t>Михин әдісі бойынша бояу</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1. Бекітілген препаратты бес минут уақытқа Леффлер көгімен бояйды.</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2. Суменен тез жуып, сүзгіш қағазбен тез суын сорғызып құрғатады да, микроскоппен қарайды.</w:t>
      </w:r>
    </w:p>
    <w:p w:rsidR="00377C9F" w:rsidRPr="00482A19" w:rsidRDefault="00377C9F" w:rsidP="00482A19">
      <w:pPr>
        <w:tabs>
          <w:tab w:val="left" w:pos="600"/>
        </w:tabs>
        <w:spacing w:after="0"/>
        <w:jc w:val="both"/>
        <w:rPr>
          <w:rFonts w:ascii="Times New Roman" w:hAnsi="Times New Roman" w:cs="Times New Roman"/>
          <w:b/>
          <w:i/>
          <w:sz w:val="28"/>
          <w:szCs w:val="28"/>
          <w:lang w:val="kk-KZ"/>
        </w:rPr>
      </w:pPr>
    </w:p>
    <w:p w:rsidR="00377C9F" w:rsidRPr="00482A19" w:rsidRDefault="00377C9F"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noProof/>
          <w:sz w:val="28"/>
          <w:szCs w:val="28"/>
        </w:rPr>
        <w:drawing>
          <wp:anchor distT="0" distB="0" distL="114300" distR="114300" simplePos="0" relativeHeight="251680768" behindDoc="0" locked="0" layoutInCell="1" allowOverlap="1" wp14:anchorId="35E60AFF" wp14:editId="5540A24A">
            <wp:simplePos x="0" y="0"/>
            <wp:positionH relativeFrom="column">
              <wp:posOffset>0</wp:posOffset>
            </wp:positionH>
            <wp:positionV relativeFrom="paragraph">
              <wp:posOffset>408940</wp:posOffset>
            </wp:positionV>
            <wp:extent cx="2303145" cy="2286000"/>
            <wp:effectExtent l="190500" t="190500" r="173355" b="171450"/>
            <wp:wrapThrough wrapText="bothSides">
              <wp:wrapPolygon edited="0">
                <wp:start x="357" y="-1800"/>
                <wp:lineTo x="-1787" y="-1440"/>
                <wp:lineTo x="-1787" y="20880"/>
                <wp:lineTo x="-1429" y="21780"/>
                <wp:lineTo x="179" y="22680"/>
                <wp:lineTo x="357" y="23040"/>
                <wp:lineTo x="21082" y="23040"/>
                <wp:lineTo x="21261" y="22680"/>
                <wp:lineTo x="22868" y="21600"/>
                <wp:lineTo x="23047" y="1440"/>
                <wp:lineTo x="21261" y="-1260"/>
                <wp:lineTo x="21082" y="-1800"/>
                <wp:lineTo x="357" y="-1800"/>
              </wp:wrapPolygon>
            </wp:wrapThrough>
            <wp:docPr id="39" name="Рисунок 39" descr="http://files.vunivere.ru/00/01/55/64/imag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iles.vunivere.ru/00/01/55/64/images/image012.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03145" cy="2286000"/>
                    </a:xfrm>
                    <a:prstGeom prst="rect">
                      <a:avLst/>
                    </a:prstGeom>
                    <a:ln>
                      <a:noFill/>
                    </a:ln>
                    <a:effectLst>
                      <a:outerShdw blurRad="190500" algn="tl" rotWithShape="0">
                        <a:srgbClr val="000000">
                          <a:alpha val="70000"/>
                        </a:srgbClr>
                      </a:outerShdw>
                    </a:effectLst>
                  </pic:spPr>
                </pic:pic>
              </a:graphicData>
            </a:graphic>
          </wp:anchor>
        </w:drawing>
      </w:r>
    </w:p>
    <w:p w:rsidR="00B35157" w:rsidRPr="00482A19" w:rsidRDefault="00B35157"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Микроскоптық бейне</w:t>
      </w:r>
    </w:p>
    <w:p w:rsidR="00B35157"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Капсула қызғылт, ал бактерия клеткасы көк түсті.</w:t>
      </w:r>
    </w:p>
    <w:p w:rsidR="00D0132E" w:rsidRPr="00482A19" w:rsidRDefault="00B35157"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Сабаққа қажетті материал. Капсуласы бар бактериялар препараттар. Грам әдісі бойынша стафилакокк және ішек таяқшасы бактерияларының предараттары.</w:t>
      </w:r>
    </w:p>
    <w:p w:rsidR="00377C9F" w:rsidRPr="00482A19" w:rsidRDefault="009A4AB5"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 xml:space="preserve">       </w:t>
      </w:r>
    </w:p>
    <w:p w:rsidR="00377C9F" w:rsidRPr="00482A19" w:rsidRDefault="00377C9F" w:rsidP="00482A19">
      <w:pPr>
        <w:tabs>
          <w:tab w:val="left" w:pos="600"/>
        </w:tabs>
        <w:spacing w:after="0"/>
        <w:jc w:val="both"/>
        <w:rPr>
          <w:rFonts w:ascii="Times New Roman" w:hAnsi="Times New Roman" w:cs="Times New Roman"/>
          <w:b/>
          <w:i/>
          <w:sz w:val="28"/>
          <w:szCs w:val="28"/>
          <w:lang w:val="kk-KZ"/>
        </w:rPr>
      </w:pPr>
    </w:p>
    <w:p w:rsidR="00377C9F" w:rsidRPr="00482A19" w:rsidRDefault="00377C9F" w:rsidP="00482A19">
      <w:pPr>
        <w:tabs>
          <w:tab w:val="left" w:pos="600"/>
        </w:tabs>
        <w:spacing w:after="0"/>
        <w:jc w:val="both"/>
        <w:rPr>
          <w:rFonts w:ascii="Times New Roman" w:hAnsi="Times New Roman" w:cs="Times New Roman"/>
          <w:b/>
          <w:i/>
          <w:sz w:val="28"/>
          <w:szCs w:val="28"/>
          <w:lang w:val="kk-KZ"/>
        </w:rPr>
      </w:pPr>
    </w:p>
    <w:p w:rsidR="00377C9F" w:rsidRPr="00482A19" w:rsidRDefault="00377C9F" w:rsidP="00482A19">
      <w:pPr>
        <w:tabs>
          <w:tab w:val="left" w:pos="600"/>
        </w:tabs>
        <w:spacing w:after="0"/>
        <w:jc w:val="both"/>
        <w:rPr>
          <w:rFonts w:ascii="Times New Roman" w:hAnsi="Times New Roman" w:cs="Times New Roman"/>
          <w:b/>
          <w:i/>
          <w:sz w:val="28"/>
          <w:szCs w:val="28"/>
          <w:lang w:val="kk-KZ"/>
        </w:rPr>
      </w:pPr>
    </w:p>
    <w:p w:rsidR="00D0132E" w:rsidRPr="00482A19" w:rsidRDefault="009A4AB5"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b/>
          <w:i/>
          <w:sz w:val="28"/>
          <w:szCs w:val="28"/>
          <w:lang w:val="kk-KZ"/>
        </w:rPr>
        <w:t xml:space="preserve"> </w:t>
      </w:r>
      <w:r w:rsidR="00D0132E" w:rsidRPr="00482A19">
        <w:rPr>
          <w:rFonts w:ascii="Times New Roman" w:hAnsi="Times New Roman" w:cs="Times New Roman"/>
          <w:b/>
          <w:i/>
          <w:sz w:val="28"/>
          <w:szCs w:val="28"/>
          <w:lang w:val="kk-KZ"/>
        </w:rPr>
        <w:t>Бақылау сұрақтары:</w:t>
      </w:r>
      <w:r w:rsidR="008C0AD8" w:rsidRPr="00482A19">
        <w:rPr>
          <w:rFonts w:ascii="Times New Roman" w:hAnsi="Times New Roman" w:cs="Times New Roman"/>
          <w:sz w:val="28"/>
          <w:szCs w:val="28"/>
          <w:lang w:val="kk-KZ"/>
        </w:rPr>
        <w:t xml:space="preserve"> </w:t>
      </w:r>
      <w:r w:rsidR="00D0132E" w:rsidRPr="00482A19">
        <w:rPr>
          <w:rFonts w:ascii="Times New Roman" w:hAnsi="Times New Roman" w:cs="Times New Roman"/>
          <w:sz w:val="28"/>
          <w:szCs w:val="28"/>
          <w:lang w:val="kk-KZ"/>
        </w:rPr>
        <w:t>1.Бояудың күрделі және қарапайы</w:t>
      </w:r>
      <w:r w:rsidR="008C0AD8" w:rsidRPr="00482A19">
        <w:rPr>
          <w:rFonts w:ascii="Times New Roman" w:hAnsi="Times New Roman" w:cs="Times New Roman"/>
          <w:sz w:val="28"/>
          <w:szCs w:val="28"/>
          <w:lang w:val="kk-KZ"/>
        </w:rPr>
        <w:t>м тәсілдерінің айырмашылықтары.</w:t>
      </w:r>
      <w:r w:rsidR="00D0132E" w:rsidRPr="00482A19">
        <w:rPr>
          <w:rFonts w:ascii="Times New Roman" w:hAnsi="Times New Roman" w:cs="Times New Roman"/>
          <w:sz w:val="28"/>
          <w:szCs w:val="28"/>
          <w:lang w:val="kk-KZ"/>
        </w:rPr>
        <w:t>2.Дифференциалды-</w:t>
      </w:r>
      <w:r w:rsidR="00D0132E" w:rsidRPr="00482A19">
        <w:rPr>
          <w:rFonts w:ascii="Times New Roman" w:hAnsi="Times New Roman" w:cs="Times New Roman"/>
          <w:sz w:val="28"/>
          <w:szCs w:val="28"/>
          <w:lang w:val="kk-KZ"/>
        </w:rPr>
        <w:lastRenderedPageBreak/>
        <w:t>диагностикалық бояудың мәні.3.Михин әдісімен бояудың мәні.4. Бактерия клеткаларының құрылысы және спора түзілуі.</w:t>
      </w:r>
    </w:p>
    <w:p w:rsidR="00D60D57" w:rsidRPr="00482A19" w:rsidRDefault="00D60D57" w:rsidP="00482A19">
      <w:pPr>
        <w:tabs>
          <w:tab w:val="left" w:pos="600"/>
        </w:tabs>
        <w:spacing w:after="0"/>
        <w:jc w:val="both"/>
        <w:rPr>
          <w:rFonts w:ascii="Times New Roman" w:hAnsi="Times New Roman" w:cs="Times New Roman"/>
          <w:sz w:val="28"/>
          <w:szCs w:val="28"/>
          <w:lang w:val="kk-KZ"/>
        </w:rPr>
      </w:pPr>
    </w:p>
    <w:p w:rsidR="00D60D57" w:rsidRPr="00482A19" w:rsidRDefault="00D0132E"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7 -</w:t>
      </w:r>
      <w:r w:rsidR="00BC2766" w:rsidRPr="00482A19">
        <w:rPr>
          <w:rFonts w:ascii="Times New Roman" w:hAnsi="Times New Roman" w:cs="Times New Roman"/>
          <w:b/>
          <w:sz w:val="28"/>
          <w:szCs w:val="28"/>
          <w:lang w:val="kk-KZ"/>
        </w:rPr>
        <w:t xml:space="preserve"> зертханалық сабақ </w:t>
      </w:r>
    </w:p>
    <w:p w:rsidR="00D60D57" w:rsidRPr="00482A19" w:rsidRDefault="008C0AD8"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Тақырып: </w:t>
      </w:r>
      <w:r w:rsidR="00D60D57" w:rsidRPr="00482A19">
        <w:rPr>
          <w:rFonts w:ascii="Times New Roman" w:hAnsi="Times New Roman" w:cs="Times New Roman"/>
          <w:b/>
          <w:sz w:val="28"/>
          <w:szCs w:val="28"/>
          <w:lang w:val="kk-KZ"/>
        </w:rPr>
        <w:t>Қоректік орталар және оларды зарарсыздардыру. Бактериялардың өсу әдістерін иге</w:t>
      </w:r>
      <w:r w:rsidR="00D0132E" w:rsidRPr="00482A19">
        <w:rPr>
          <w:rFonts w:ascii="Times New Roman" w:hAnsi="Times New Roman" w:cs="Times New Roman"/>
          <w:b/>
          <w:sz w:val="28"/>
          <w:szCs w:val="28"/>
          <w:lang w:val="kk-KZ"/>
        </w:rPr>
        <w:t>ру</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Сабақтың мақсатты: </w:t>
      </w:r>
      <w:r w:rsidRPr="00482A19">
        <w:rPr>
          <w:rFonts w:ascii="Times New Roman" w:hAnsi="Times New Roman"/>
          <w:sz w:val="28"/>
          <w:szCs w:val="28"/>
          <w:lang w:val="kk-KZ"/>
        </w:rPr>
        <w:t>Зертханалық ыдыстарды және мақталы тығындарды әзірлеу. Ет суын және ет-пептонды сорпасын (ЕПС), ет-петонды агарын (ЕПА) дайындау. Қоректік орталардың  рН-ын колориметриялық және басқа да тәсілдермен анықтау. Стерильдеу тәсілдерімен танысып, дайындалған қоректік орталарды бу стерилизаторында стерильдеу және олардың стерильділігін термостатқа қою арқылы бақылау. Бу стерилизаторының, Кох аппаратының, кептіргіш шкафтың, Зейтц сүзгішінің және т.б. құрылысы мен істеу тәртібімен танысу.</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Жабдықтар мен материалдар. </w:t>
      </w:r>
      <w:r w:rsidRPr="00482A19">
        <w:rPr>
          <w:rFonts w:ascii="Times New Roman" w:hAnsi="Times New Roman"/>
          <w:sz w:val="28"/>
          <w:szCs w:val="28"/>
          <w:lang w:val="kk-KZ"/>
        </w:rPr>
        <w:t>Еттің суын дайындауға арналған ыдыс, 100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с-қа дейінгі бөліктері бар термометр. Аралыстыруға арналған шыны таяқшалар. Ет тартқыш, ет, пышақ, дәке, мақта, воронка. Эрленмейердің сыйымдылығы 1 литрлік екі колбасы, 500 мл-ге дейінгі бөліктері бар мензуркалар мен цилиндрлер. Электр және газ плиталары. ЕПС мен ЕПА дайындау үшін: әр студент үшін сыйымдылығы 250 мл Эрленмейер колбасы, 100-200 мл-лік мензуркалар. Тығындарды дайындауға арналған мақталар. Сүзгіш қағаздар. Воронкалар. Қоректік орталарды дайындау рецептері. Екі-үш таразы. Пептон, натрий хлориды (ас тұзы), агар-агар, фарфордан немесе пластиктен жасалған қасықшалар. рН  метр, 10% натий гидоксидінің ерітіндісі. Шаюға және рН анықтауға арналған дистильденген су (екі стаканда 200 мл-ден), 0,1; 1; 10 мл-лік пипеткалар. Бу стерилизаторлары, Кох аппараты, кептіргіш шкаф (Пастер пеші), Зейтц сүзгіші, су стерилизаторлары және басқа жабдықтар. Студенттер ет суын, ЕПС, ЕПА дайындаған соң шыны түтіктерге құйып (3-4 мл),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Микроорганизмдердің қоректенуі. </w:t>
      </w:r>
      <w:r w:rsidRPr="00482A19">
        <w:rPr>
          <w:rFonts w:ascii="Times New Roman" w:hAnsi="Times New Roman"/>
          <w:sz w:val="28"/>
          <w:szCs w:val="28"/>
          <w:lang w:val="kk-KZ"/>
        </w:rPr>
        <w:t>Жасуша ішіне сыртқы ортадан енген қоректік заттардан жаңа заттардың түзілуі немесе олардың ыдырауы күрделі биохимиялық процестердің көмегімен іске асып отырады. Микроорганизмдер табиғатта қоректік заттарды өсімдіктер мен жануарлар қалдықтарынан немесе тірі жасушалардан алады.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Зертханаларда микроорганизмдерді өсіру үшін арнайы әзірленген қоректік орталар қолданылады. Оларды өздерінің құрамына қарай табиғи (сүт, сарысу, жұмыртқа, ет, картоп, бұршақ, сәбіз, т.б.) және жасанды қоректік орталар деп екіге бөлінеді. Жасанды қоректік орталар арнайы рецептер бойыншадайындалады. Олар жануар текті (ЕПС,ЕПА, ЕПЖ) және өсімдік текті (сыра суслосы) болып екі топқа бөлінеді. Барлық микроорганизмдер бір ғана </w:t>
      </w:r>
      <w:r w:rsidRPr="00482A19">
        <w:rPr>
          <w:rFonts w:ascii="Times New Roman" w:hAnsi="Times New Roman"/>
          <w:sz w:val="28"/>
          <w:szCs w:val="28"/>
          <w:lang w:val="kk-KZ"/>
        </w:rPr>
        <w:lastRenderedPageBreak/>
        <w:t>қоректік ортада өсе бермейді. Әр организм өзінің өсіп дамуына арнайы құрамы бар қоректік орталарды элективті (таңдаулы) орталар деп атайды. Дайындалған орталарды құрғақ, салқын орындарда ұстайды, қоректік орталарға арналған ыдыстарды (шыны түтіктерді) жақсылап жуып, нейтралдап, кептірген соң бу стерилизаторында немесе кептіргіш шкафта стерильдейді (160-170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 Мақталы тығындарды қолмен немесе тығын жасағыш қондырғы көмегімен әзірлейді. Қолданылған тығындарды әуелі кептіреді, сонан соң стерильдейді. Мақталы тығындар құрғақ және шыны түтікке жақсы үйлестірілген болуы керек. Дымқыл жерде олар ылғалды тартып алып, зең саңырауқұлақтардың өсуіне жағдай туғызады. Бұл саңырауқұлақтар және басқа микроорганизмдер шыны түтіктің ішіне түседі де, қоректік ортаның стерильділігін бұзады.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Жасанды қоректік  орталар және олардың компоненттері. Еттің суы көптеген қоректік орталардың негізгі компоненті болып саналады. Ол жылқы немесе қара малдың сапалы еттерінен дайындалады. Сүйек, сіңір, фасция және майлары алынып тасталады. Кәрі малдың етін қоректік отаны дайындауға қолданбау керек. Етті еттартқыштан өткізіп, өлшейді, сонан соң оған ағын суының екі есе мөлшерін құяды да, 18-24 сағатқа салқын жерде қалдырады. Фаршты сығып алып, еттің экстрактын 30-40минут әлсіз отта қайнатады. Мақталы дәке сүзгіштен экстракты өткізгеннен соң, қайта қағаз сүзгішпен сүзеді де бастапқы мөлшеріне ағын суын құю арқылы келтіреді. Ет суын шыны сауыттарға құйып 120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С-та 30 минут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Ет суын дайындау процесін жеделдету үшін фаршқа екі есе мөлшерде ағын суын қосады да, бір сағат бойы 50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С-та қыздырады. Пайда болған массаны екі қабатталған дәкемен сүзіп, етті сығып, алынған сұйықтықты 30 минут қайнатады. Ұйып қалған белоктарды мақталы-дәкеден, сонан соң сүзгіш қағаздан өткізу арқылы бөліп алады. Фильтратқа оның бастапқы мөлшеріне дейін ағын суын қосып, шыны сауыттарға, шыны түтіктерге құйып, 120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С-та 30 минут стерильдейді. Дайын ет суының рН мөлшері 6,8-6,5 шамсында болады.</w:t>
      </w:r>
    </w:p>
    <w:p w:rsidR="003D5BFE" w:rsidRPr="00482A19" w:rsidRDefault="003D5BFE" w:rsidP="00482A19">
      <w:pPr>
        <w:pStyle w:val="a3"/>
        <w:ind w:firstLine="708"/>
        <w:jc w:val="both"/>
        <w:rPr>
          <w:rFonts w:ascii="Times New Roman" w:hAnsi="Times New Roman"/>
          <w:sz w:val="28"/>
          <w:szCs w:val="28"/>
          <w:lang w:val="kk-KZ"/>
        </w:rPr>
      </w:pPr>
    </w:p>
    <w:p w:rsidR="003D5BFE" w:rsidRPr="00482A19" w:rsidRDefault="003D5BFE"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lastRenderedPageBreak/>
        <w:drawing>
          <wp:inline distT="0" distB="0" distL="0" distR="0" wp14:anchorId="41189019" wp14:editId="665CEEB0">
            <wp:extent cx="3898900" cy="3312843"/>
            <wp:effectExtent l="0" t="0" r="6350" b="1905"/>
            <wp:docPr id="40" name="Рисунок 40" descr="http://dommedika.com/laboratoria/Pi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ommedika.com/laboratoria/Pic/8.jpg"/>
                    <pic:cNvPicPr>
                      <a:picLocks noChangeAspect="1" noChangeArrowheads="1"/>
                    </pic:cNvPicPr>
                  </pic:nvPicPr>
                  <pic:blipFill rotWithShape="1">
                    <a:blip r:embed="rId44">
                      <a:extLst>
                        <a:ext uri="{28A0092B-C50C-407E-A947-70E740481C1C}">
                          <a14:useLocalDpi xmlns:a14="http://schemas.microsoft.com/office/drawing/2010/main" val="0"/>
                        </a:ext>
                      </a:extLst>
                    </a:blip>
                    <a:srcRect t="13121"/>
                    <a:stretch/>
                  </pic:blipFill>
                  <pic:spPr bwMode="auto">
                    <a:xfrm>
                      <a:off x="0" y="0"/>
                      <a:ext cx="3898900" cy="3312843"/>
                    </a:xfrm>
                    <a:prstGeom prst="rect">
                      <a:avLst/>
                    </a:prstGeom>
                    <a:noFill/>
                    <a:ln>
                      <a:noFill/>
                    </a:ln>
                    <a:extLst>
                      <a:ext uri="{53640926-AAD7-44D8-BBD7-CCE9431645EC}">
                        <a14:shadowObscured xmlns:a14="http://schemas.microsoft.com/office/drawing/2010/main"/>
                      </a:ext>
                    </a:extLst>
                  </pic:spPr>
                </pic:pic>
              </a:graphicData>
            </a:graphic>
          </wp:inline>
        </w:drawing>
      </w:r>
    </w:p>
    <w:p w:rsidR="003D5BFE" w:rsidRPr="00482A19" w:rsidRDefault="003D5BFE" w:rsidP="00482A19">
      <w:pPr>
        <w:pStyle w:val="a3"/>
        <w:ind w:firstLine="708"/>
        <w:jc w:val="both"/>
        <w:rPr>
          <w:rFonts w:ascii="Times New Roman" w:hAnsi="Times New Roman"/>
          <w:sz w:val="28"/>
          <w:szCs w:val="28"/>
          <w:lang w:val="kk-KZ"/>
        </w:rPr>
      </w:pP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Ет-пептонды сорпа (ЕПС).</w:t>
      </w:r>
      <w:r w:rsidRPr="00482A19">
        <w:rPr>
          <w:rFonts w:ascii="Times New Roman" w:hAnsi="Times New Roman"/>
          <w:sz w:val="28"/>
          <w:szCs w:val="28"/>
          <w:lang w:val="kk-KZ"/>
        </w:rPr>
        <w:t xml:space="preserve"> Ет суына 1</w:t>
      </w:r>
      <w:r w:rsidRPr="00482A19">
        <w:rPr>
          <w:rFonts w:ascii="Times New Roman" w:hAnsi="Times New Roman"/>
          <w:sz w:val="28"/>
          <w:szCs w:val="28"/>
        </w:rPr>
        <w:t>%</w:t>
      </w:r>
      <w:r w:rsidRPr="00482A19">
        <w:rPr>
          <w:rFonts w:ascii="Times New Roman" w:hAnsi="Times New Roman"/>
          <w:sz w:val="28"/>
          <w:szCs w:val="28"/>
          <w:lang w:val="kk-KZ"/>
        </w:rPr>
        <w:t xml:space="preserve"> пептон мен 0,5</w:t>
      </w:r>
      <w:r w:rsidRPr="00482A19">
        <w:rPr>
          <w:rFonts w:ascii="Times New Roman" w:hAnsi="Times New Roman"/>
          <w:sz w:val="28"/>
          <w:szCs w:val="28"/>
        </w:rPr>
        <w:t>%</w:t>
      </w:r>
      <w:r w:rsidRPr="00482A19">
        <w:rPr>
          <w:rFonts w:ascii="Times New Roman" w:hAnsi="Times New Roman"/>
          <w:sz w:val="28"/>
          <w:szCs w:val="28"/>
          <w:lang w:val="kk-KZ"/>
        </w:rPr>
        <w:t xml:space="preserve"> натрий хлоридын қосады. Ет суын пептонның толық ерігеніне дейін араластыра отыра қайнатып, оның рН мөлшерін потенциометрдің көмегімен анықтайды. Қоректікортаның рН-ын 10% натрий сілтісінің ерітіндісі немесе натрий гидрокарбонатынң (ас содасының) қаныққан ерітіндісімен 7,4-7,6-ға жеткізеді. Сілтіні сорпаға қосқаннан кейін, оны тағы да 5-10 минут қайнатады. Сонан соң сорпаны дистильденген сумен дымқылданған сүзгіш қағаздан өткізеді. Ет-пептонды сорпаны шыны түтіктерге құйып 120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С-та 20-30 минут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Ет-пептонды агарды (ЕПА)</w:t>
      </w:r>
      <w:r w:rsidRPr="00482A19">
        <w:rPr>
          <w:rFonts w:ascii="Times New Roman" w:hAnsi="Times New Roman"/>
          <w:sz w:val="28"/>
          <w:szCs w:val="28"/>
          <w:lang w:val="kk-KZ"/>
        </w:rPr>
        <w:t xml:space="preserve"> дайындау үшін ЕПС-ға 2-3% агар-агарды қоса отыра балқытады. Балқыту кезінде қоректік ортаны агар-агардың күйіп кетпеуі үшін әлсін-әлсін араластырып отырады. Балқытылған ЕПА-ын ыстық күйінде тез сүзіп (мақталы-дәке арқылы) шыны түтіктерге құяды. «Қиғаш» қатырылған ЕПА-ды 3-4 мл-ден, ал «тік» қатырылған ЕПА-ды шыны түтіктерге 10 мл-ден құяды. Шыны түтіктер тығындармен жабылып 120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С-та 20-30минут стерильденеді.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Ет-пептонды желатин (ЕПЖ)</w:t>
      </w:r>
      <w:r w:rsidRPr="00482A19">
        <w:rPr>
          <w:rFonts w:ascii="Times New Roman" w:hAnsi="Times New Roman"/>
          <w:sz w:val="28"/>
          <w:szCs w:val="28"/>
          <w:lang w:val="kk-KZ"/>
        </w:rPr>
        <w:t xml:space="preserve"> микроорганизмдердің белокты ыдырату қасиетін анықтау үшін қолданылады. ЕПЖ-ды 10-15% желатин қосу арқылы дайындайды. Әуелі желатинді 15 минут ЕПС-нда ісіндіріп алған соң су моншасында 50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 температурада балқытады. Ортаның рН-ын 7,3-ке дейін апарып, 20 минут 120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С-та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Сусло-агар (СА)</w:t>
      </w:r>
      <w:r w:rsidRPr="00482A19">
        <w:rPr>
          <w:rFonts w:ascii="Times New Roman" w:hAnsi="Times New Roman"/>
          <w:sz w:val="28"/>
          <w:szCs w:val="28"/>
          <w:lang w:val="kk-KZ"/>
        </w:rPr>
        <w:t xml:space="preserve"> зең саңырауқұлақтарды, ашытқыларды және басқа микроорганизмдерді өсіруде қолданылады. Сусло (сыра ашытқысы) құрамында көмірсулар, амин қышқылдары, В тобы витаминдері минералды тұздар және басқа пластикалық материалдар мен энергияның көзі болып табылатын </w:t>
      </w:r>
      <w:r w:rsidRPr="00482A19">
        <w:rPr>
          <w:rFonts w:ascii="Times New Roman" w:hAnsi="Times New Roman"/>
          <w:sz w:val="28"/>
          <w:szCs w:val="28"/>
          <w:lang w:val="kk-KZ"/>
        </w:rPr>
        <w:lastRenderedPageBreak/>
        <w:t>заттардың көптеген мөлшері (20% дейін) болады.Сусло-агарды қызбаған суслоға 2-3%агар-агарды қосу арқылы әзірлейді. Қызбаған суслоны сыра қайнататын зауыттан алуға немесе зертханада дайындауға болады. Жаңа дайындалған сыра ашытқысында қанттың концентрациясы 14-18</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-ке дейін жетеді. Баллинг градустары (</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Б) ареометрдің көмегімен анықталады. Қанттың керекті концентрациясын келтіру үшін ортаға ағын су қосады.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Зең саңырауқұлақтарды – 4 – 6</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Б, ашытқыларды – 6 – 8</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Б, сүт қышқылды микробтарды – 8 – 12</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Б мөлшерінде қанттары бар ортада өсіреді.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Агар және желатин қосылған орталарды мақсаты бар дәкемен сүзу арқылы немесе тауық жұмыртқасының белогы көмегімен мөлдір етуге болады. Сарысынан ажыратылған жұмыртқаның белогын сол мөлшердегі сумен араластырып, көбіктің пайда болуына дейін араластырады. Көпіршіктелген белокты балқытып 50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С-қа дейін суытылған ортаға қосып, жақсылап араластырғаннан кейін қайнап жатқан су моншасында бір сағат бойы қыздырады. Белок ұйып, қоректік ортадағы қаоқып жүрген бөлшектері өзіне тартып алады. Орта сүзілгеннен кейін мөлдірленеді.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Қоректік ортаның жоғарғы бөлігінің мөлдіреуі сонымен қатар баяу салқындату кезінде де байқалады. Бұл үшін қоректік ортаны стерильдегеннен соң оны бу стерилизаторының ішінде 10-12 сағатқа қалдырады. Қоректік орта тығыздалғанға дейін қалқып жүрген бөлшектер шыны түтіктердің немесе шыны ыдыстардың түбіне шөгеді.</w:t>
      </w:r>
    </w:p>
    <w:p w:rsidR="003D5BFE"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Китта-Троцци ортасы</w:t>
      </w:r>
      <w:r w:rsidRPr="00482A19">
        <w:rPr>
          <w:rFonts w:ascii="Times New Roman" w:hAnsi="Times New Roman"/>
          <w:sz w:val="28"/>
          <w:szCs w:val="28"/>
          <w:lang w:val="kk-KZ"/>
        </w:rPr>
        <w:t xml:space="preserve"> (ЕПБС) анаэробты микроорганизмдерді өсіруге арналған. </w:t>
      </w:r>
    </w:p>
    <w:p w:rsidR="003D5BFE" w:rsidRPr="00482A19" w:rsidRDefault="003D5BFE" w:rsidP="00482A19">
      <w:pPr>
        <w:pStyle w:val="a3"/>
        <w:ind w:firstLine="708"/>
        <w:jc w:val="both"/>
        <w:rPr>
          <w:rFonts w:ascii="Times New Roman" w:hAnsi="Times New Roman"/>
          <w:noProof/>
          <w:sz w:val="28"/>
          <w:szCs w:val="28"/>
          <w:lang w:val="kk-KZ"/>
        </w:rPr>
      </w:pPr>
    </w:p>
    <w:p w:rsidR="003D5BFE" w:rsidRPr="00482A19" w:rsidRDefault="003D5BFE"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anchor distT="0" distB="0" distL="114300" distR="114300" simplePos="0" relativeHeight="251682816" behindDoc="1" locked="0" layoutInCell="1" allowOverlap="1" wp14:anchorId="27C40D90" wp14:editId="27490F53">
            <wp:simplePos x="0" y="0"/>
            <wp:positionH relativeFrom="column">
              <wp:posOffset>0</wp:posOffset>
            </wp:positionH>
            <wp:positionV relativeFrom="paragraph">
              <wp:posOffset>203200</wp:posOffset>
            </wp:positionV>
            <wp:extent cx="2818765" cy="1995170"/>
            <wp:effectExtent l="0" t="0" r="635" b="5080"/>
            <wp:wrapTight wrapText="bothSides">
              <wp:wrapPolygon edited="0">
                <wp:start x="0" y="0"/>
                <wp:lineTo x="0" y="21449"/>
                <wp:lineTo x="21459" y="21449"/>
                <wp:lineTo x="21459" y="0"/>
                <wp:lineTo x="0" y="0"/>
              </wp:wrapPolygon>
            </wp:wrapTight>
            <wp:docPr id="43" name="Рисунок 43" descr="http://www.medwealth.ru/images/books/310/image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edwealth.ru/images/books/310/image03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18765" cy="1995170"/>
                    </a:xfrm>
                    <a:prstGeom prst="rect">
                      <a:avLst/>
                    </a:prstGeom>
                    <a:noFill/>
                    <a:ln>
                      <a:noFill/>
                    </a:ln>
                  </pic:spPr>
                </pic:pic>
              </a:graphicData>
            </a:graphic>
          </wp:anchor>
        </w:drawing>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Оның құрамында қоректік сорпа, 0,5% натрий хлориды, оттегін сорып алуға қажетті бауыр немесе бұлшық ет түйіршіктері болады. Ортаның рН-ын 7,6-7,8-ге жеткізеді. Ортаның бетіне жұқалап индифферентті вазелин майын құйып 30 минут қайнатады. Микробтарды қоректік ортаға себер алдында, қоректік ортадағы ауаны кетіру үшін, ортаны қайнап жатқан су моншасында 15 минут ұстайды. Дайындалған қоректік орталардың стерильділігін тексеру үшін оларды 3 тәулікке 37</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С-қа ретелген термостатқа қояды. Ешқандай микроорганизмдердің өсуінің байқалмауы ортаның жақсы стерильденгенінің дәлелі, ал өсуі бар орталар байқалса, барлық партия жарамсыз деп табылады.</w:t>
      </w:r>
    </w:p>
    <w:p w:rsidR="003D5BFE" w:rsidRPr="00482A19" w:rsidRDefault="003D5BFE" w:rsidP="00482A19">
      <w:pPr>
        <w:pStyle w:val="a3"/>
        <w:ind w:firstLine="708"/>
        <w:jc w:val="both"/>
        <w:rPr>
          <w:rFonts w:ascii="Times New Roman" w:hAnsi="Times New Roman"/>
          <w:b/>
          <w:sz w:val="28"/>
          <w:szCs w:val="28"/>
          <w:lang w:val="kk-KZ"/>
        </w:rPr>
      </w:pPr>
    </w:p>
    <w:p w:rsidR="003D5BFE" w:rsidRPr="00482A19" w:rsidRDefault="003D5BFE" w:rsidP="00482A19">
      <w:pPr>
        <w:pStyle w:val="a3"/>
        <w:ind w:firstLine="708"/>
        <w:jc w:val="both"/>
        <w:rPr>
          <w:rFonts w:ascii="Times New Roman" w:hAnsi="Times New Roman"/>
          <w:b/>
          <w:i/>
          <w:sz w:val="28"/>
          <w:szCs w:val="28"/>
          <w:lang w:val="kk-KZ"/>
        </w:rPr>
      </w:pPr>
      <w:r w:rsidRPr="00482A19">
        <w:rPr>
          <w:rFonts w:ascii="Times New Roman" w:hAnsi="Times New Roman"/>
          <w:b/>
          <w:i/>
          <w:sz w:val="28"/>
          <w:szCs w:val="28"/>
        </w:rPr>
        <w:lastRenderedPageBreak/>
        <w:t>Дифференциальды-диагностикалық</w:t>
      </w:r>
      <w:r w:rsidRPr="00482A19">
        <w:rPr>
          <w:rFonts w:ascii="Times New Roman" w:hAnsi="Times New Roman"/>
          <w:b/>
          <w:sz w:val="28"/>
          <w:szCs w:val="28"/>
          <w:lang w:val="kk-KZ"/>
        </w:rPr>
        <w:t xml:space="preserve"> </w:t>
      </w:r>
      <w:r w:rsidRPr="00482A19">
        <w:rPr>
          <w:rFonts w:ascii="Times New Roman" w:hAnsi="Times New Roman"/>
          <w:b/>
          <w:i/>
          <w:sz w:val="28"/>
          <w:szCs w:val="28"/>
          <w:lang w:val="kk-KZ"/>
        </w:rPr>
        <w:t>ортасы (Эндо)</w:t>
      </w:r>
    </w:p>
    <w:p w:rsidR="003D5BFE" w:rsidRPr="00482A19" w:rsidRDefault="003D5BFE"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5F970749" wp14:editId="3FFF5330">
            <wp:extent cx="3740727" cy="3261911"/>
            <wp:effectExtent l="190500" t="190500" r="184150" b="186690"/>
            <wp:docPr id="41" name="Рисунок 41" descr="E:\My_test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y_tests\10.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9402" r="8308" b="-78"/>
                    <a:stretch/>
                  </pic:blipFill>
                  <pic:spPr bwMode="auto">
                    <a:xfrm>
                      <a:off x="0" y="0"/>
                      <a:ext cx="3755056" cy="327440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D5BFE" w:rsidRPr="00482A19" w:rsidRDefault="003D5BFE" w:rsidP="00482A19">
      <w:pPr>
        <w:pStyle w:val="a3"/>
        <w:ind w:firstLine="708"/>
        <w:jc w:val="both"/>
        <w:rPr>
          <w:rFonts w:ascii="Times New Roman" w:hAnsi="Times New Roman"/>
          <w:sz w:val="28"/>
          <w:szCs w:val="28"/>
          <w:lang w:val="kk-KZ"/>
        </w:rPr>
      </w:pPr>
    </w:p>
    <w:p w:rsidR="00D60D57" w:rsidRPr="00482A19" w:rsidRDefault="00D60D57" w:rsidP="00482A19">
      <w:pPr>
        <w:pStyle w:val="a3"/>
        <w:ind w:firstLine="708"/>
        <w:jc w:val="both"/>
        <w:rPr>
          <w:rFonts w:ascii="Times New Roman" w:hAnsi="Times New Roman"/>
          <w:b/>
          <w:sz w:val="28"/>
          <w:szCs w:val="28"/>
          <w:lang w:val="kk-KZ"/>
        </w:rPr>
      </w:pPr>
      <w:r w:rsidRPr="00482A19">
        <w:rPr>
          <w:rFonts w:ascii="Times New Roman" w:hAnsi="Times New Roman"/>
          <w:b/>
          <w:sz w:val="28"/>
          <w:szCs w:val="28"/>
          <w:lang w:val="kk-KZ"/>
        </w:rPr>
        <w:t>Қоректік орта компоненттерінің қысқаша сипаттамасы.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Агар-агар</w:t>
      </w:r>
      <w:r w:rsidRPr="00482A19">
        <w:rPr>
          <w:rFonts w:ascii="Times New Roman" w:hAnsi="Times New Roman"/>
          <w:sz w:val="28"/>
          <w:szCs w:val="28"/>
          <w:lang w:val="kk-KZ"/>
        </w:rPr>
        <w:t xml:space="preserve"> кейбір теңіз балдырларын сумен қосып қайнату кезінде пайда болатын экстракт. Судағы пайда болған масса сілікпе тәрізді болады. Жоғарғы сапалы агар-агар ТМД, Жапония және басқа да елдерде қызыл түсті теңіз балдырларынан дайындалады. Құрамына қарай агар-агар өте күрделі органикалық қоспа (70-80% полисахарид) болып табылады. Агар-агар әлсіз сары түсті ұнтақ, пластина және жіп тәрізді болады. </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Пептон</w:t>
      </w:r>
      <w:r w:rsidRPr="00482A19">
        <w:rPr>
          <w:rFonts w:ascii="Times New Roman" w:hAnsi="Times New Roman"/>
          <w:sz w:val="28"/>
          <w:szCs w:val="28"/>
          <w:lang w:val="kk-KZ"/>
        </w:rPr>
        <w:t xml:space="preserve"> – қышқыл ортада ферменттердің әсерінен толық ыдырамаған белоктардың өнімі. Оның құрамы микробтардың тіршілігіне қажетті полипептидтер мен амин қышқылдарының қоспасынан тұрады. Пептонды ірі және ұсақ қара малдың үлкен қарнынан алады. Ол суда жақсы ериді, қыздырғанда ұйымайды, тұз ерітінділерін қосқанда тұнбаға түседі.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Желатин</w:t>
      </w:r>
      <w:r w:rsidRPr="00482A19">
        <w:rPr>
          <w:rFonts w:ascii="Times New Roman" w:hAnsi="Times New Roman"/>
          <w:sz w:val="28"/>
          <w:szCs w:val="28"/>
          <w:lang w:val="kk-KZ"/>
        </w:rPr>
        <w:t xml:space="preserve"> – белоктан тұратын жануарлар желімі. Оны шеміршектерді, сүйектерді, сіңірлерді әбден қайнату арқылы алады. Олардың сырт көрінісі ашық қоңыр түсті жапырақшалар тәрізді болып келеді. Иісі, дәмі болмайды, 32-34</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 температурада балқи бастайды, 16</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С-та қатады. </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Стерилизация</w:t>
      </w:r>
      <w:r w:rsidRPr="00482A19">
        <w:rPr>
          <w:rFonts w:ascii="Times New Roman" w:hAnsi="Times New Roman"/>
          <w:sz w:val="28"/>
          <w:szCs w:val="28"/>
          <w:lang w:val="kk-KZ"/>
        </w:rPr>
        <w:t xml:space="preserve"> (лат. sterilis – ұрықсыздандыру, тұқымсыздандыру) – материалдардағы патогенді және патогенді емес микроорганизмдерді, олардың формаларын (споралары, капсулалары) өлтіреді. Бактериологиялық  зертханада қоректік орталарды, шыны ыдыстарды, саймандарды, тығындарды және т.б. стерильдейді. Асептикалық жұмыстарды жүргізуге жағдай жасау үшін бокс бөлмелері мен қажетті заттарды стерильдейді. Стерилизацияда физикалық және </w:t>
      </w:r>
      <w:r w:rsidRPr="00482A19">
        <w:rPr>
          <w:rFonts w:ascii="Times New Roman" w:hAnsi="Times New Roman"/>
          <w:sz w:val="28"/>
          <w:szCs w:val="28"/>
          <w:lang w:val="kk-KZ"/>
        </w:rPr>
        <w:lastRenderedPageBreak/>
        <w:t>химиялық әдістерді қолданады. Олардың механизмдік әсері әр түрлі болғандықтан екі негізгі талаптар: стерильдеуге алынған материалдардың физикалық – химиялық қасиеттерінің сақталуы және толық залалсыздануы керек.</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 xml:space="preserve">Физикалық әдіске </w:t>
      </w:r>
      <w:r w:rsidRPr="00482A19">
        <w:rPr>
          <w:rFonts w:ascii="Times New Roman" w:hAnsi="Times New Roman"/>
          <w:sz w:val="28"/>
          <w:szCs w:val="28"/>
          <w:lang w:val="kk-KZ"/>
        </w:rPr>
        <w:t>1) ыстық құрғақ ауамен стерильдеу (жалында күйдіру, қыздырылған құрғақ ауамен), 2) ылғалды ыстық ауамен (қайнату, қыздырылған құрғақ ауамен), 2) ылғалды ыстық ауамен (қайнату, 100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 ыстық бумен, 100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С-тан жоғарғы температурадағы қысыммен, пастерлеу), 3) сүзу арқылы, ультракүлгін лампалармен, ультрадыбыспен стерильдеу жатады.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Ыстық құрғақ ауамен стерильдеу тәсілдері. </w:t>
      </w:r>
      <w:r w:rsidRPr="00482A19">
        <w:rPr>
          <w:rFonts w:ascii="Times New Roman" w:hAnsi="Times New Roman"/>
          <w:i/>
          <w:sz w:val="28"/>
          <w:szCs w:val="28"/>
          <w:lang w:val="kk-KZ"/>
        </w:rPr>
        <w:t>Жалында күйдіру</w:t>
      </w:r>
      <w:r w:rsidRPr="00482A19">
        <w:rPr>
          <w:rFonts w:ascii="Times New Roman" w:hAnsi="Times New Roman"/>
          <w:sz w:val="28"/>
          <w:szCs w:val="28"/>
          <w:lang w:val="kk-KZ"/>
        </w:rPr>
        <w:t xml:space="preserve"> арқылы бактериологиялық инелерді, пинцеттерді және басқа да темірден жасалған заттарды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 xml:space="preserve">Қыздырылған құрғақ ауамен </w:t>
      </w:r>
      <w:r w:rsidRPr="00482A19">
        <w:rPr>
          <w:rFonts w:ascii="Times New Roman" w:hAnsi="Times New Roman"/>
          <w:sz w:val="28"/>
          <w:szCs w:val="28"/>
          <w:lang w:val="kk-KZ"/>
        </w:rPr>
        <w:t>стерильдеу жұмыстары арнайы кептіргіш шкафтарда жүргізіледі (12 сурет). Кептіргіш шкаф екі қабатты металдан жасалған. Оның сырты асбестпен немесе басқа ыстыққа төзімді, жылу жібермейтін материалмен қапталады. Шкаф ішіндегі ауа электр энергиясының немесе басқа жылу көзінің көмегімен қызады. Стерильдеу үрдісі 140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С-тан төменгі температурада жоғарылаған сайын, стерильдеу мезгілі азая береді (140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 – 2 сағат, 170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 – 45минут). Жанғыш заттарды, қоректік орталарды, резеңкеден жасалған бұйымдарды ыстық құрғақ ауамен стерильдеуге болмайды.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Ылғалды ыстық ауамен стерильдеу тәсілдері. </w:t>
      </w:r>
      <w:r w:rsidRPr="00482A19">
        <w:rPr>
          <w:rFonts w:ascii="Times New Roman" w:hAnsi="Times New Roman"/>
          <w:i/>
          <w:sz w:val="28"/>
          <w:szCs w:val="28"/>
          <w:lang w:val="kk-KZ"/>
        </w:rPr>
        <w:t xml:space="preserve">Қайнату арқылы </w:t>
      </w:r>
      <w:r w:rsidRPr="00482A19">
        <w:rPr>
          <w:rFonts w:ascii="Times New Roman" w:hAnsi="Times New Roman"/>
          <w:sz w:val="28"/>
          <w:szCs w:val="28"/>
          <w:lang w:val="kk-KZ"/>
        </w:rPr>
        <w:t>шприц, ине, пинцет, скальпель, т.б. инструменттер мен кейбір резеңке және шыныдан жасалған заттарды арнайы стерилизаторларға салып, стерильдейді. Стерилизатордың екі қабатталған дәкесі бар торшасының бетіне саймандарды салып, қажетті мөлшерде 2%-дық натрий гидрокарбонаты қосылған су құйып, 20-30 минут қайнатады.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 xml:space="preserve">Ыстық ағымды бумен стерильдеуді  </w:t>
      </w:r>
      <w:r w:rsidRPr="00482A19">
        <w:rPr>
          <w:rFonts w:ascii="Times New Roman" w:hAnsi="Times New Roman"/>
          <w:sz w:val="28"/>
          <w:szCs w:val="28"/>
          <w:lang w:val="kk-KZ"/>
        </w:rPr>
        <w:t>Кох аппаратында 100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 температурада 30-40 минут жүргізеді. Оның қақпағының үстінде тесіктері бар (термометрге және будың шығуына арналған) цилиндр тәрізді, бір қабаттан тұратын темір ыдыс. Ыдыстың ішінде тесіктері бар, стерильденетін заттарды қоюға арналған қойғыштары болады. Стерильдену уақытын су қайнағаннан бастап есептейді. Стерильдеу жұмыстарын үш күн жүргізеді. Себебі, біріншісінде микроорганизмдердің вегетативті формалары ғана өледі. Бациллалардың споралары стерильдеу аралықтарында вегетативті формаға айналып, үшінші күні толық жойылады. Бұл тәсілмен қоректік орталарды, т.б. материалдарды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Тиндализация</w:t>
      </w:r>
      <w:r w:rsidRPr="00482A19">
        <w:rPr>
          <w:rFonts w:ascii="Times New Roman" w:hAnsi="Times New Roman"/>
          <w:sz w:val="28"/>
          <w:szCs w:val="28"/>
          <w:lang w:val="kk-KZ"/>
        </w:rPr>
        <w:t xml:space="preserve"> – 100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С-тан төменгі температурада дробты стерильдеу. Мұндай жұмысты су моншаларында жүргізеді. Стерильдеу уақыты қолданылған температураларға байланысты болады. 70-80</w:t>
      </w:r>
      <w:r w:rsidRPr="00482A19">
        <w:rPr>
          <w:rFonts w:ascii="Times New Roman" w:hAnsi="Times New Roman"/>
          <w:sz w:val="28"/>
          <w:szCs w:val="28"/>
          <w:vertAlign w:val="superscript"/>
          <w:lang w:val="kk-KZ"/>
        </w:rPr>
        <w:t xml:space="preserve">0 </w:t>
      </w:r>
      <w:r w:rsidRPr="00482A19">
        <w:rPr>
          <w:rFonts w:ascii="Times New Roman" w:hAnsi="Times New Roman"/>
          <w:sz w:val="28"/>
          <w:szCs w:val="28"/>
          <w:lang w:val="kk-KZ"/>
        </w:rPr>
        <w:t>С – 3 күн, 60-65</w:t>
      </w:r>
      <w:r w:rsidRPr="00482A19">
        <w:rPr>
          <w:rFonts w:ascii="Times New Roman" w:hAnsi="Times New Roman"/>
          <w:sz w:val="28"/>
          <w:szCs w:val="28"/>
          <w:vertAlign w:val="superscript"/>
          <w:lang w:val="kk-KZ"/>
        </w:rPr>
        <w:t xml:space="preserve">0 </w:t>
      </w:r>
      <w:r w:rsidRPr="00482A19">
        <w:rPr>
          <w:rFonts w:ascii="Times New Roman" w:hAnsi="Times New Roman"/>
          <w:sz w:val="28"/>
          <w:szCs w:val="28"/>
          <w:lang w:val="kk-KZ"/>
        </w:rPr>
        <w:t xml:space="preserve">С </w:t>
      </w:r>
      <w:r w:rsidRPr="00482A19">
        <w:rPr>
          <w:rFonts w:ascii="Times New Roman" w:hAnsi="Times New Roman"/>
          <w:sz w:val="28"/>
          <w:szCs w:val="28"/>
          <w:lang w:val="kk-KZ"/>
        </w:rPr>
        <w:lastRenderedPageBreak/>
        <w:t>– 5 күн, 56-58</w:t>
      </w:r>
      <w:r w:rsidRPr="00482A19">
        <w:rPr>
          <w:rFonts w:ascii="Times New Roman" w:hAnsi="Times New Roman"/>
          <w:sz w:val="28"/>
          <w:szCs w:val="28"/>
          <w:vertAlign w:val="superscript"/>
          <w:lang w:val="kk-KZ"/>
        </w:rPr>
        <w:t xml:space="preserve">0 </w:t>
      </w:r>
      <w:r w:rsidRPr="00482A19">
        <w:rPr>
          <w:rFonts w:ascii="Times New Roman" w:hAnsi="Times New Roman"/>
          <w:sz w:val="28"/>
          <w:szCs w:val="28"/>
          <w:lang w:val="kk-KZ"/>
        </w:rPr>
        <w:t>С – 7 күн. Бірінші күні материалды 2 сағат, қалған күндері 1 сағаттан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Автоклавтау</w:t>
      </w:r>
      <w:r w:rsidRPr="00482A19">
        <w:rPr>
          <w:rFonts w:ascii="Times New Roman" w:hAnsi="Times New Roman"/>
          <w:sz w:val="28"/>
          <w:szCs w:val="28"/>
          <w:lang w:val="kk-KZ"/>
        </w:rPr>
        <w:t xml:space="preserve"> – қақпағы тығыз жабылған арнай қондырғыларда (автоклавта) температурасы жоғары бу қысымымен стерильдеу (13-сурет). Автоклавта 100</w:t>
      </w:r>
      <w:r w:rsidRPr="00482A19">
        <w:rPr>
          <w:rFonts w:ascii="Times New Roman" w:hAnsi="Times New Roman"/>
          <w:sz w:val="28"/>
          <w:szCs w:val="28"/>
          <w:vertAlign w:val="superscript"/>
          <w:lang w:val="kk-KZ"/>
        </w:rPr>
        <w:t xml:space="preserve">0 </w:t>
      </w:r>
      <w:r w:rsidRPr="00482A19">
        <w:rPr>
          <w:rFonts w:ascii="Times New Roman" w:hAnsi="Times New Roman"/>
          <w:sz w:val="28"/>
          <w:szCs w:val="28"/>
          <w:lang w:val="kk-KZ"/>
        </w:rPr>
        <w:t>С-тан жоғары температураға төзімді қоректік орталарды, физиологиялық ерітінділерді, қағазға оралған шыны ыдыстарды, метал бикске салынған таңғыш материалдарды, халаттарды, қолданылған бактерия өсінділері мен ыдыстарды 1,5 атмосфера 1 сағат стерильдейді.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Таза материалдарды 0,5 атмосферада 30-40 минут залалсыздандырады. Автоклавтағы будың қысымы көтерілгенде температурасы да көтеріледі.</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0,0505х10</w:t>
      </w:r>
      <w:r w:rsidRPr="00482A19">
        <w:rPr>
          <w:rFonts w:ascii="Times New Roman" w:hAnsi="Times New Roman"/>
          <w:sz w:val="28"/>
          <w:szCs w:val="28"/>
          <w:vertAlign w:val="superscript"/>
          <w:lang w:val="kk-KZ"/>
        </w:rPr>
        <w:t>5</w:t>
      </w:r>
      <w:r w:rsidRPr="00482A19">
        <w:rPr>
          <w:rFonts w:ascii="Times New Roman" w:hAnsi="Times New Roman"/>
          <w:sz w:val="28"/>
          <w:szCs w:val="28"/>
          <w:lang w:val="kk-KZ"/>
        </w:rPr>
        <w:t xml:space="preserve"> ПА (0,5 атм) –температурада 110-112</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1,01х10</w:t>
      </w:r>
      <w:r w:rsidRPr="00482A19">
        <w:rPr>
          <w:rFonts w:ascii="Times New Roman" w:hAnsi="Times New Roman"/>
          <w:sz w:val="28"/>
          <w:szCs w:val="28"/>
          <w:vertAlign w:val="superscript"/>
          <w:lang w:val="kk-KZ"/>
        </w:rPr>
        <w:t>5</w:t>
      </w:r>
      <w:r w:rsidRPr="00482A19">
        <w:rPr>
          <w:rFonts w:ascii="Times New Roman" w:hAnsi="Times New Roman"/>
          <w:sz w:val="28"/>
          <w:szCs w:val="28"/>
          <w:lang w:val="kk-KZ"/>
        </w:rPr>
        <w:t xml:space="preserve"> ПА (1 атм) –температурада 120-121</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1,515х10</w:t>
      </w:r>
      <w:r w:rsidRPr="00482A19">
        <w:rPr>
          <w:rFonts w:ascii="Times New Roman" w:hAnsi="Times New Roman"/>
          <w:sz w:val="28"/>
          <w:szCs w:val="28"/>
          <w:vertAlign w:val="superscript"/>
          <w:lang w:val="kk-KZ"/>
        </w:rPr>
        <w:t>5</w:t>
      </w:r>
      <w:r w:rsidRPr="00482A19">
        <w:rPr>
          <w:rFonts w:ascii="Times New Roman" w:hAnsi="Times New Roman"/>
          <w:sz w:val="28"/>
          <w:szCs w:val="28"/>
          <w:lang w:val="kk-KZ"/>
        </w:rPr>
        <w:t xml:space="preserve"> ПА (1,5 атм) –температурада 124-126</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2,02х10</w:t>
      </w:r>
      <w:r w:rsidRPr="00482A19">
        <w:rPr>
          <w:rFonts w:ascii="Times New Roman" w:hAnsi="Times New Roman"/>
          <w:sz w:val="28"/>
          <w:szCs w:val="28"/>
          <w:vertAlign w:val="superscript"/>
          <w:lang w:val="kk-KZ"/>
        </w:rPr>
        <w:t>5</w:t>
      </w:r>
      <w:r w:rsidRPr="00482A19">
        <w:rPr>
          <w:rFonts w:ascii="Times New Roman" w:hAnsi="Times New Roman"/>
          <w:sz w:val="28"/>
          <w:szCs w:val="28"/>
          <w:lang w:val="kk-KZ"/>
        </w:rPr>
        <w:t xml:space="preserve"> ПА (2 атм) –температурада 132-133</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 xml:space="preserve">Пастерлеу </w:t>
      </w:r>
      <w:r w:rsidRPr="00482A19">
        <w:rPr>
          <w:rFonts w:ascii="Times New Roman" w:hAnsi="Times New Roman"/>
          <w:sz w:val="28"/>
          <w:szCs w:val="28"/>
          <w:lang w:val="kk-KZ"/>
        </w:rPr>
        <w:t>тағамдардың қоректік (сүт, ет, балық, жеміс консервілері) заттарының құндылығын сақтап қалу мақсатында қолданылады. Пастерлеу кезінде өнімдерді 30 минут 80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С-қа дейінгі температураға қыздырып, сосын тез арада 4-8</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С-қа суытады. Өндіріс орындарында суытқыш жүйесі бар пастеризаторлар болады.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Сүзу арқылы стерильдеу</w:t>
      </w:r>
      <w:r w:rsidRPr="00482A19">
        <w:rPr>
          <w:rFonts w:ascii="Times New Roman" w:hAnsi="Times New Roman"/>
          <w:sz w:val="28"/>
          <w:szCs w:val="28"/>
          <w:lang w:val="kk-KZ"/>
        </w:rPr>
        <w:t xml:space="preserve"> сұйық материалды бактериологиялық сүзгілерден өткізу арқылы жүзеге асырылады. Бұл тәсілмен қыздыруға болмайтын сұйық қоректік орталарды, қан сарысуларын, антибиотикті ерітінділерді залалсыздандырады. Сүзгілер қатты – керамикалық, асбесті және мембраналы болады.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Ультракүлгін сәулелермен стерильдеу</w:t>
      </w:r>
      <w:r w:rsidRPr="00482A19">
        <w:rPr>
          <w:rFonts w:ascii="Times New Roman" w:hAnsi="Times New Roman"/>
          <w:sz w:val="28"/>
          <w:szCs w:val="28"/>
          <w:lang w:val="kk-KZ"/>
        </w:rPr>
        <w:t xml:space="preserve"> зертханалардың және тағам өнімдерін ұзақ  сақтау үшін залалсыздандыруға негізделген.</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Ультрадыбысты</w:t>
      </w:r>
      <w:r w:rsidRPr="00482A19">
        <w:rPr>
          <w:rFonts w:ascii="Times New Roman" w:hAnsi="Times New Roman"/>
          <w:sz w:val="28"/>
          <w:szCs w:val="28"/>
          <w:lang w:val="kk-KZ"/>
        </w:rPr>
        <w:t xml:space="preserve"> су, сүт, тері өнімдері мен басқа да заттарды стерильдеуге қолданады. Ультрадыбыстардың әсерінен пайда болған кавитациялық көпіршіктер бактериялардың цитоплазмасына еніп, жасушаның ішкі құрылымын талқандайды.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 xml:space="preserve">Химиялық заттармен стерильдеу </w:t>
      </w:r>
      <w:r w:rsidRPr="00482A19">
        <w:rPr>
          <w:rFonts w:ascii="Times New Roman" w:hAnsi="Times New Roman"/>
          <w:sz w:val="28"/>
          <w:szCs w:val="28"/>
          <w:lang w:val="kk-KZ"/>
        </w:rPr>
        <w:t>қоректік орталарды, вакциналарды, сонымен қатар емдік – профилактикалық қан сарысуларын химиялық заттармен консервілеу үшін қолданылады. Қоректік орталарды хлороформ, толуол, кейде эфирмен консервілейді (консерванттардан тазарту үшін ортаны 56</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С-қа дейін қыздырады). Вакциналар мен емдік қан сарысуларды 0,25-0,5% фенол, 0,05% формалин немесе мертиолатпен консервілейді. Агглютинирлеуші қан сарысуларын бор қышқылы, толуол немесе глицеринмен консервілейді. </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Химиялық заттарды зертхананы дезинфекциялау үшін қолданады (1-3%-ды хлорамин, 3-5%-ды фенол, 70%-ды спирт, т.б.).</w:t>
      </w:r>
    </w:p>
    <w:p w:rsidR="00D60D57" w:rsidRPr="00482A19" w:rsidRDefault="00D60D57" w:rsidP="00482A19">
      <w:pPr>
        <w:pStyle w:val="a3"/>
        <w:jc w:val="both"/>
        <w:rPr>
          <w:rFonts w:ascii="Times New Roman" w:hAnsi="Times New Roman"/>
          <w:sz w:val="28"/>
          <w:szCs w:val="28"/>
          <w:lang w:val="kk-KZ"/>
        </w:rPr>
      </w:pPr>
    </w:p>
    <w:p w:rsidR="00A86C20" w:rsidRDefault="00A86C20" w:rsidP="00482A19">
      <w:pPr>
        <w:pStyle w:val="a3"/>
        <w:rPr>
          <w:rFonts w:ascii="Times New Roman" w:hAnsi="Times New Roman"/>
          <w:b/>
          <w:sz w:val="28"/>
          <w:szCs w:val="28"/>
          <w:lang w:val="kk-KZ"/>
        </w:rPr>
      </w:pPr>
    </w:p>
    <w:p w:rsidR="008C0AD8" w:rsidRPr="00482A19" w:rsidRDefault="008C0AD8" w:rsidP="00482A19">
      <w:pPr>
        <w:pStyle w:val="a3"/>
        <w:rPr>
          <w:rFonts w:ascii="Times New Roman" w:hAnsi="Times New Roman"/>
          <w:b/>
          <w:sz w:val="28"/>
          <w:szCs w:val="28"/>
          <w:lang w:val="kk-KZ"/>
        </w:rPr>
      </w:pPr>
      <w:r w:rsidRPr="00482A19">
        <w:rPr>
          <w:rFonts w:ascii="Times New Roman" w:hAnsi="Times New Roman"/>
          <w:b/>
          <w:sz w:val="28"/>
          <w:szCs w:val="28"/>
          <w:lang w:val="kk-KZ"/>
        </w:rPr>
        <w:lastRenderedPageBreak/>
        <w:t>Қоректік орталарда микроорганизмдерді өсіру тәсілдері мен техникасы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Сабақтың мақсаты. </w:t>
      </w:r>
      <w:r w:rsidRPr="00482A19">
        <w:rPr>
          <w:rFonts w:ascii="Times New Roman" w:hAnsi="Times New Roman"/>
          <w:sz w:val="28"/>
          <w:szCs w:val="28"/>
          <w:lang w:val="kk-KZ"/>
        </w:rPr>
        <w:t xml:space="preserve"> Микроорганизмдерді қоректік орталарға себу және қайта себу тәсілдермен танысу. Микроорганизмдерді шыны түтіктердегі ЕПС мен  ЕПА-на себу. Микроб өсінділерін Петри шынысындағы  ЕПА-на себу. Микроорганизмдерді өсіруге арналған аппараттың, термостаттың құрылысы мен жұмыс істеу тәртібімен танысу.</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Жабдықтар мен материалдар.</w:t>
      </w:r>
      <w:r w:rsidRPr="00482A19">
        <w:rPr>
          <w:rFonts w:ascii="Times New Roman" w:hAnsi="Times New Roman"/>
          <w:sz w:val="28"/>
          <w:szCs w:val="28"/>
          <w:lang w:val="kk-KZ"/>
        </w:rPr>
        <w:t xml:space="preserve"> Шыны түтіктердегі апатогенді микробтар өсінділері, физиологиялық ерітіндідегі микробтардың суспензиясы. ЕПС мен ЕПА бар шыны түтіктер. Стерильденген, қағазға оралған Петри шынылары. Балқытылған ЕПА бар  шыны түтіктер. Микробиологиялық ілмектер мен инелер. Стерильді пастер пипеткалары, шпательдер, шыныға жазатын қарындаштар. Спирт шамдары. Кестелер. </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Микроорганизмдерді қоректік орталарға себу мен қайта себу тәсілдері. </w:t>
      </w:r>
      <w:r w:rsidRPr="00482A19">
        <w:rPr>
          <w:rFonts w:ascii="Times New Roman" w:hAnsi="Times New Roman"/>
          <w:sz w:val="28"/>
          <w:szCs w:val="28"/>
          <w:lang w:val="kk-KZ"/>
        </w:rPr>
        <w:t>Қоректік орталар микробтарды өсіру үшін қолданылады. Патологиялық материалдарды немесе микроб өсінділерін қоректік орталарға микробиологиялық ілиектер мен инелердің немесе пастер пипеткаларының көмегімен себеді. Қолданар алдында пипеткалар бу стерилизаторларында стерильденеді. Олардың жіңішке ұшы дәнекерленген болуы керек. Пипетканың екінші ұшында мақтаның кішкене кесегі болады. Ол материалды ауызбен сорып алу кезінде зерттеушінің ауыз қуысына микробтардың өтуіне кедергі болады. Пипеткаларды арнайы сауыттарға салып немесе оралған түрінде стерильдейді де, сол күйінде сақтайды. Қағазды пипеткалардың дәнекерленген жағынан ашады.</w:t>
      </w:r>
    </w:p>
    <w:p w:rsidR="00100FC3" w:rsidRDefault="00100FC3"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6305B0" w:rsidRDefault="006305B0" w:rsidP="00482A19">
      <w:pPr>
        <w:pStyle w:val="a3"/>
        <w:ind w:firstLine="708"/>
        <w:jc w:val="both"/>
        <w:rPr>
          <w:rFonts w:ascii="Times New Roman" w:hAnsi="Times New Roman"/>
          <w:b/>
          <w:sz w:val="28"/>
          <w:szCs w:val="28"/>
          <w:lang w:val="kk-KZ"/>
        </w:rPr>
      </w:pPr>
    </w:p>
    <w:p w:rsidR="00A86C20" w:rsidRDefault="00A86C20" w:rsidP="00482A19">
      <w:pPr>
        <w:pStyle w:val="a3"/>
        <w:ind w:firstLine="708"/>
        <w:jc w:val="both"/>
        <w:rPr>
          <w:rFonts w:ascii="Times New Roman" w:hAnsi="Times New Roman"/>
          <w:b/>
          <w:sz w:val="28"/>
          <w:szCs w:val="28"/>
          <w:lang w:val="kk-KZ"/>
        </w:rPr>
      </w:pPr>
    </w:p>
    <w:p w:rsidR="00A86C20" w:rsidRPr="00482A19" w:rsidRDefault="00A86C20" w:rsidP="00482A19">
      <w:pPr>
        <w:pStyle w:val="a3"/>
        <w:ind w:firstLine="708"/>
        <w:jc w:val="both"/>
        <w:rPr>
          <w:rFonts w:ascii="Times New Roman" w:hAnsi="Times New Roman"/>
          <w:b/>
          <w:sz w:val="28"/>
          <w:szCs w:val="28"/>
          <w:lang w:val="kk-KZ"/>
        </w:rPr>
      </w:pPr>
      <w:bookmarkStart w:id="0" w:name="_GoBack"/>
      <w:bookmarkEnd w:id="0"/>
    </w:p>
    <w:p w:rsidR="00100FC3" w:rsidRPr="00482A19" w:rsidRDefault="00D60D57" w:rsidP="00482A19">
      <w:pPr>
        <w:pStyle w:val="a3"/>
        <w:ind w:firstLine="708"/>
        <w:jc w:val="both"/>
        <w:rPr>
          <w:rFonts w:ascii="Times New Roman" w:hAnsi="Times New Roman"/>
          <w:b/>
          <w:sz w:val="28"/>
          <w:szCs w:val="28"/>
          <w:lang w:val="kk-KZ"/>
        </w:rPr>
      </w:pPr>
      <w:r w:rsidRPr="00482A19">
        <w:rPr>
          <w:rFonts w:ascii="Times New Roman" w:hAnsi="Times New Roman"/>
          <w:b/>
          <w:sz w:val="28"/>
          <w:szCs w:val="28"/>
          <w:lang w:val="kk-KZ"/>
        </w:rPr>
        <w:lastRenderedPageBreak/>
        <w:t>Себу техн</w:t>
      </w:r>
      <w:r w:rsidR="00100FC3" w:rsidRPr="00482A19">
        <w:rPr>
          <w:rFonts w:ascii="Times New Roman" w:hAnsi="Times New Roman"/>
          <w:b/>
          <w:sz w:val="28"/>
          <w:szCs w:val="28"/>
          <w:lang w:val="kk-KZ"/>
        </w:rPr>
        <w:t xml:space="preserve">икасы. </w:t>
      </w:r>
    </w:p>
    <w:p w:rsidR="00100FC3" w:rsidRPr="00482A19" w:rsidRDefault="00100FC3" w:rsidP="00482A19">
      <w:pPr>
        <w:pStyle w:val="a3"/>
        <w:ind w:firstLine="426"/>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2CB79D58" wp14:editId="4FF12290">
            <wp:extent cx="4805680" cy="4957408"/>
            <wp:effectExtent l="0" t="0" r="0" b="0"/>
            <wp:docPr id="45" name="Рисунок 45" descr="http://lib.znate.ru/pars_docs/refs/244/243129/243129_html_m5cee55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znate.ru/pars_docs/refs/244/243129/243129_html_m5cee553a.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12125" cy="4964057"/>
                    </a:xfrm>
                    <a:prstGeom prst="rect">
                      <a:avLst/>
                    </a:prstGeom>
                    <a:noFill/>
                    <a:ln>
                      <a:noFill/>
                    </a:ln>
                  </pic:spPr>
                </pic:pic>
              </a:graphicData>
            </a:graphic>
          </wp:inline>
        </w:drawing>
      </w:r>
    </w:p>
    <w:p w:rsidR="00100FC3" w:rsidRPr="00482A19" w:rsidRDefault="00100FC3" w:rsidP="00482A19">
      <w:pPr>
        <w:pStyle w:val="a3"/>
        <w:ind w:firstLine="708"/>
        <w:jc w:val="both"/>
        <w:rPr>
          <w:rFonts w:ascii="Times New Roman" w:hAnsi="Times New Roman"/>
          <w:sz w:val="28"/>
          <w:szCs w:val="28"/>
          <w:lang w:val="kk-KZ"/>
        </w:rPr>
      </w:pPr>
    </w:p>
    <w:p w:rsidR="00D60D57" w:rsidRPr="00482A19" w:rsidRDefault="00100FC3"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І</w:t>
      </w:r>
      <w:r w:rsidR="00D60D57" w:rsidRPr="00482A19">
        <w:rPr>
          <w:rFonts w:ascii="Times New Roman" w:hAnsi="Times New Roman"/>
          <w:sz w:val="28"/>
          <w:szCs w:val="28"/>
          <w:lang w:val="kk-KZ"/>
        </w:rPr>
        <w:t xml:space="preserve">лмекті немесе пипетканы оң қолда, ал шыны түтікті сол қолда ұстайды. Тығынды оң қолдың шынашағымен ұстап, себетін материалды ілмек немесе пипетканың көмегімен шыны түтіктен шығарады. Ілмекті стерильді қоректік орта құйылған шыны түтіктің ішіне енгізеді. Қиғаш қатырылған тығыз қоректік ортаға материалды ирек қозғалыспен  таратады. Бір шыны түтіктен екінші шыны түтікке себер кезінде ілмекті қайта қыздырып алғаннан кейін шыны түтіктің ішінде суытады, сонан соң микроб өсіндісінен үлгіні алып, ілмекті сыртқа шығарады. Ілмектегі микробтардың массасын жалынның әсерінен сақтау қажет. Егер ілмек вольфрам сымынан немесе басқа баяу суитын материалдардан жасалса, онда ең әуелі ілмекті стерильді қоректік ортаға тигізіп, сонан соң ғана микроб дақылын алу керек. Ілмектегі қоректік ортаның жұқа қабаты, тек оны суытып қана қоймайды, сонымен қатар микробтар клеткаларының зақымдалуының да алдын алады. </w:t>
      </w:r>
    </w:p>
    <w:p w:rsidR="008A5660"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Шыны түтіктердегі тік қатырылған ЕПА-ға шаншу арқылы микробтарды себу үшін микробиологиялық ине қолданылады.</w:t>
      </w:r>
    </w:p>
    <w:p w:rsidR="008A5660" w:rsidRPr="00482A19" w:rsidRDefault="008A5660"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lastRenderedPageBreak/>
        <w:drawing>
          <wp:anchor distT="0" distB="0" distL="114300" distR="114300" simplePos="0" relativeHeight="251684864" behindDoc="1" locked="0" layoutInCell="1" allowOverlap="1" wp14:anchorId="4A796DE4" wp14:editId="2F798F95">
            <wp:simplePos x="0" y="0"/>
            <wp:positionH relativeFrom="column">
              <wp:posOffset>0</wp:posOffset>
            </wp:positionH>
            <wp:positionV relativeFrom="paragraph">
              <wp:posOffset>203200</wp:posOffset>
            </wp:positionV>
            <wp:extent cx="1783715" cy="2811145"/>
            <wp:effectExtent l="0" t="0" r="6985" b="8255"/>
            <wp:wrapTight wrapText="bothSides">
              <wp:wrapPolygon edited="0">
                <wp:start x="0" y="0"/>
                <wp:lineTo x="0" y="21517"/>
                <wp:lineTo x="21454" y="21517"/>
                <wp:lineTo x="21454" y="0"/>
                <wp:lineTo x="0" y="0"/>
              </wp:wrapPolygon>
            </wp:wrapTight>
            <wp:docPr id="46" name="Рисунок 46" descr="http://lekmed.ru/images/archive/mikrobiologiya/infekcia-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ekmed.ru/images/archive/mikrobiologiya/infekcia-24.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83715" cy="2811145"/>
                    </a:xfrm>
                    <a:prstGeom prst="rect">
                      <a:avLst/>
                    </a:prstGeom>
                    <a:noFill/>
                    <a:ln>
                      <a:noFill/>
                    </a:ln>
                  </pic:spPr>
                </pic:pic>
              </a:graphicData>
            </a:graphic>
          </wp:anchor>
        </w:drawing>
      </w:r>
    </w:p>
    <w:p w:rsidR="008A5660"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Ол қоректік ортаға ешқандай кедергісіз өтуге тиісті. Микроорганизмдер қоректік ортада иненің шаншу жолында өседі. Микробтарды ЕПС-на себу үшін ілмекті шыны түтіктің түбіне дейін түсіреді де, ирек қозғалыспен ілмекті сыртқа алып шығады. Пастер пипеткасымен сұйық материалды немесе сұйық ортада өсірілген микроорганизмдерді алуға болады. Материалды алар алдында пипетканы жалынның үстінен өткізіп, оның дәнекерленген ұшын стерильді пинцетпен сындырғаннан кейін материалды алып, оны қоректік ортаға себеді. Шыны түтікті жалынның үстінде жауып, пипетканы дезинфекциялық ерітіндіге  салады. Шыны түтіктерге, Петри шыныларына себу жасалған күнді, мекеме атын немесе микроб өсіндісінің атын жазып, оларды термостатқа орналастырады (патогенді микробтардың көбі 37</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 С-та өседі). </w:t>
      </w:r>
    </w:p>
    <w:p w:rsidR="008A5660" w:rsidRPr="00482A19" w:rsidRDefault="008A5660" w:rsidP="00482A19">
      <w:pPr>
        <w:pStyle w:val="a3"/>
        <w:rPr>
          <w:rFonts w:ascii="Times New Roman" w:hAnsi="Times New Roman"/>
          <w:b/>
          <w:sz w:val="28"/>
          <w:szCs w:val="28"/>
          <w:lang w:val="kk-KZ"/>
        </w:rPr>
      </w:pPr>
      <w:r w:rsidRPr="00482A19">
        <w:rPr>
          <w:rFonts w:ascii="Times New Roman" w:hAnsi="Times New Roman"/>
          <w:b/>
          <w:sz w:val="28"/>
          <w:szCs w:val="28"/>
          <w:lang w:val="kk-KZ"/>
        </w:rPr>
        <w:t>Бактериялардың желатинды ыдыратуының әртүрлі көрынысттері</w:t>
      </w:r>
    </w:p>
    <w:p w:rsidR="008A5660" w:rsidRPr="00482A19" w:rsidRDefault="008A5660" w:rsidP="00482A19">
      <w:pPr>
        <w:pStyle w:val="a3"/>
        <w:ind w:firstLine="708"/>
        <w:rPr>
          <w:rFonts w:ascii="Times New Roman" w:hAnsi="Times New Roman"/>
          <w:sz w:val="28"/>
          <w:szCs w:val="28"/>
        </w:rPr>
      </w:pPr>
      <w:r w:rsidRPr="00482A19">
        <w:rPr>
          <w:rFonts w:ascii="Times New Roman" w:hAnsi="Times New Roman"/>
          <w:b/>
          <w:sz w:val="28"/>
          <w:szCs w:val="28"/>
          <w:lang w:val="kk-KZ"/>
        </w:rPr>
        <w:t xml:space="preserve"> </w:t>
      </w:r>
      <w:r w:rsidRPr="00482A19">
        <w:rPr>
          <w:rFonts w:ascii="Times New Roman" w:eastAsia="Times New Roman" w:hAnsi="Times New Roman"/>
          <w:noProof/>
          <w:sz w:val="28"/>
          <w:szCs w:val="28"/>
          <w:lang w:val="en-US"/>
        </w:rPr>
        <w:drawing>
          <wp:inline distT="0" distB="0" distL="0" distR="0" wp14:anchorId="5F8EE3E3" wp14:editId="07C972FB">
            <wp:extent cx="5380601" cy="3317240"/>
            <wp:effectExtent l="0" t="0" r="0" b="0"/>
            <wp:docPr id="47" name="Рисунок 47" descr="http://allhygiene.ru/wp-content/uploads/image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llhygiene.ru/wp-content/uploads/image130.jpg"/>
                    <pic:cNvPicPr>
                      <a:picLocks noChangeAspect="1" noChangeArrowheads="1"/>
                    </pic:cNvPicPr>
                  </pic:nvPicPr>
                  <pic:blipFill rotWithShape="1">
                    <a:blip r:embed="rId49">
                      <a:extLst>
                        <a:ext uri="{28A0092B-C50C-407E-A947-70E740481C1C}">
                          <a14:useLocalDpi xmlns:a14="http://schemas.microsoft.com/office/drawing/2010/main" val="0"/>
                        </a:ext>
                      </a:extLst>
                    </a:blip>
                    <a:srcRect b="9486"/>
                    <a:stretch/>
                  </pic:blipFill>
                  <pic:spPr bwMode="auto">
                    <a:xfrm>
                      <a:off x="0" y="0"/>
                      <a:ext cx="5390502" cy="3323344"/>
                    </a:xfrm>
                    <a:prstGeom prst="rect">
                      <a:avLst/>
                    </a:prstGeom>
                    <a:noFill/>
                    <a:ln>
                      <a:noFill/>
                    </a:ln>
                    <a:extLst>
                      <a:ext uri="{53640926-AAD7-44D8-BBD7-CCE9431645EC}">
                        <a14:shadowObscured xmlns:a14="http://schemas.microsoft.com/office/drawing/2010/main"/>
                      </a:ext>
                    </a:extLst>
                  </pic:spPr>
                </pic:pic>
              </a:graphicData>
            </a:graphic>
          </wp:inline>
        </w:drawing>
      </w:r>
    </w:p>
    <w:p w:rsidR="008A5660"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Таза дақылды бөліп алу үшін микроптардың қоспасынан немесе басқа материалдардан ерітінділері дайындайды. Ол үшін натрий хлоридінің 0,85%-дық ерітіндісі қолданылады. Дайындалған ерітінділердің үлгісін тығыз қоректік орталарға себеді. Ілмектің немесе пипетканың көмегімен Петри шынысындағы қоректік ортаға материалдың бір тамшысын тамызып, оны шпательмен таратады. Жекеленген микробтардың колонияларын алу үшін материалдың тамшысын бір шпательдің көмегімен бірнеше Петри шынысындағы қоректік </w:t>
      </w:r>
      <w:r w:rsidRPr="00482A19">
        <w:rPr>
          <w:rFonts w:ascii="Times New Roman" w:hAnsi="Times New Roman"/>
          <w:sz w:val="28"/>
          <w:szCs w:val="28"/>
          <w:lang w:val="kk-KZ"/>
        </w:rPr>
        <w:lastRenderedPageBreak/>
        <w:t xml:space="preserve">орталардың бетіне таратады. Осылай кейінгі шыныларда жекеленген микробтардың мекендерін бөліп алуға болады. </w:t>
      </w:r>
    </w:p>
    <w:p w:rsidR="008A5660" w:rsidRPr="00482A19" w:rsidRDefault="008A5660" w:rsidP="00482A19">
      <w:pPr>
        <w:pStyle w:val="a3"/>
        <w:ind w:firstLine="708"/>
        <w:jc w:val="both"/>
        <w:rPr>
          <w:rFonts w:ascii="Times New Roman" w:hAnsi="Times New Roman"/>
          <w:sz w:val="28"/>
          <w:szCs w:val="28"/>
          <w:lang w:val="kk-KZ"/>
        </w:rPr>
      </w:pPr>
      <w:r w:rsidRPr="00482A19">
        <w:rPr>
          <w:rFonts w:ascii="Times New Roman" w:eastAsia="Times New Roman" w:hAnsi="Times New Roman"/>
          <w:b/>
          <w:noProof/>
          <w:color w:val="000033"/>
          <w:sz w:val="28"/>
          <w:szCs w:val="28"/>
          <w:lang w:val="en-US"/>
        </w:rPr>
        <w:drawing>
          <wp:anchor distT="0" distB="0" distL="114300" distR="114300" simplePos="0" relativeHeight="251686912" behindDoc="1" locked="0" layoutInCell="1" allowOverlap="1" wp14:anchorId="5916E66B" wp14:editId="5E927B80">
            <wp:simplePos x="0" y="0"/>
            <wp:positionH relativeFrom="column">
              <wp:posOffset>0</wp:posOffset>
            </wp:positionH>
            <wp:positionV relativeFrom="paragraph">
              <wp:posOffset>203200</wp:posOffset>
            </wp:positionV>
            <wp:extent cx="770890" cy="2705100"/>
            <wp:effectExtent l="0" t="0" r="0" b="0"/>
            <wp:wrapTight wrapText="bothSides">
              <wp:wrapPolygon edited="0">
                <wp:start x="0" y="0"/>
                <wp:lineTo x="0" y="21448"/>
                <wp:lineTo x="20817" y="21448"/>
                <wp:lineTo x="20817" y="0"/>
                <wp:lineTo x="0" y="0"/>
              </wp:wrapPolygon>
            </wp:wrapTight>
            <wp:docPr id="48" name="Рисунок 48" descr="Шпатель Дригаль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Шпатель Дригальского"/>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70890" cy="2705100"/>
                    </a:xfrm>
                    <a:prstGeom prst="rect">
                      <a:avLst/>
                    </a:prstGeom>
                    <a:noFill/>
                    <a:ln>
                      <a:noFill/>
                    </a:ln>
                  </pic:spPr>
                </pic:pic>
              </a:graphicData>
            </a:graphic>
          </wp:anchor>
        </w:drawing>
      </w:r>
    </w:p>
    <w:p w:rsidR="008A5660" w:rsidRPr="00482A19" w:rsidRDefault="008A5660" w:rsidP="00482A19">
      <w:pPr>
        <w:pStyle w:val="a3"/>
        <w:ind w:firstLine="708"/>
        <w:jc w:val="both"/>
        <w:rPr>
          <w:rFonts w:ascii="Times New Roman" w:hAnsi="Times New Roman"/>
          <w:sz w:val="28"/>
          <w:szCs w:val="28"/>
          <w:lang w:val="kk-KZ"/>
        </w:rPr>
      </w:pPr>
    </w:p>
    <w:p w:rsidR="008A5660" w:rsidRPr="00482A19" w:rsidRDefault="008A5660" w:rsidP="00482A19">
      <w:pPr>
        <w:pStyle w:val="a3"/>
        <w:ind w:firstLine="708"/>
        <w:jc w:val="both"/>
        <w:rPr>
          <w:rFonts w:ascii="Times New Roman" w:hAnsi="Times New Roman"/>
          <w:sz w:val="28"/>
          <w:szCs w:val="28"/>
          <w:lang w:val="kk-KZ"/>
        </w:rPr>
      </w:pP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Шпательді шыны таяшалардан жасайды. Олардың бір ұшы үш бұрышты болып келеді. Петри шыны аяғының қақпағы себу кезінде жалын бағытында ашылады. Себуді аяқтағаннан соң шпатель күйдіріліп, штативке қойылады. Петри шынысы термостатқа аударылып қойылады. Аударылып қойылған шыныларда микробтардың колониялары бір-бірімен қосылмай өседі. Студенттер шыны түтіктердегі және Петри шыныларындағы ЕПС мен ЕПА-ға микробтардың қос-қоспасынан себінді жасайды. </w:t>
      </w:r>
    </w:p>
    <w:p w:rsidR="008A5660" w:rsidRPr="00482A19" w:rsidRDefault="008A5660" w:rsidP="00482A19">
      <w:pPr>
        <w:pStyle w:val="a3"/>
        <w:ind w:firstLine="708"/>
        <w:jc w:val="both"/>
        <w:rPr>
          <w:rFonts w:ascii="Times New Roman" w:hAnsi="Times New Roman"/>
          <w:sz w:val="28"/>
          <w:szCs w:val="28"/>
          <w:lang w:val="kk-KZ"/>
        </w:rPr>
      </w:pPr>
    </w:p>
    <w:p w:rsidR="008A5660" w:rsidRPr="00482A19" w:rsidRDefault="008A5660" w:rsidP="00482A19">
      <w:pPr>
        <w:pStyle w:val="a3"/>
        <w:ind w:firstLine="708"/>
        <w:jc w:val="both"/>
        <w:rPr>
          <w:rFonts w:ascii="Times New Roman" w:hAnsi="Times New Roman"/>
          <w:sz w:val="28"/>
          <w:szCs w:val="28"/>
          <w:lang w:val="kk-KZ"/>
        </w:rPr>
      </w:pPr>
    </w:p>
    <w:p w:rsidR="008A5660" w:rsidRPr="00482A19" w:rsidRDefault="008A5660" w:rsidP="00482A19">
      <w:pPr>
        <w:pStyle w:val="a3"/>
        <w:ind w:firstLine="708"/>
        <w:jc w:val="both"/>
        <w:rPr>
          <w:rFonts w:ascii="Times New Roman" w:hAnsi="Times New Roman"/>
          <w:sz w:val="28"/>
          <w:szCs w:val="28"/>
          <w:lang w:val="kk-KZ"/>
        </w:rPr>
      </w:pPr>
    </w:p>
    <w:p w:rsidR="008A5660" w:rsidRPr="00482A19" w:rsidRDefault="008A5660" w:rsidP="00482A19">
      <w:pPr>
        <w:pStyle w:val="a3"/>
        <w:ind w:firstLine="2127"/>
        <w:jc w:val="both"/>
        <w:rPr>
          <w:rFonts w:ascii="Times New Roman" w:hAnsi="Times New Roman"/>
          <w:sz w:val="28"/>
          <w:szCs w:val="28"/>
          <w:lang w:val="kk-KZ"/>
        </w:rPr>
      </w:pPr>
      <w:r w:rsidRPr="00482A19">
        <w:rPr>
          <w:rFonts w:ascii="Times New Roman" w:eastAsia="Times New Roman" w:hAnsi="Times New Roman"/>
          <w:noProof/>
          <w:color w:val="000033"/>
          <w:sz w:val="28"/>
          <w:szCs w:val="28"/>
          <w:lang w:val="en-US"/>
        </w:rPr>
        <w:drawing>
          <wp:inline distT="0" distB="0" distL="0" distR="0" wp14:anchorId="6006BC5A" wp14:editId="7D74B26A">
            <wp:extent cx="2818765" cy="1028065"/>
            <wp:effectExtent l="0" t="0" r="635" b="635"/>
            <wp:docPr id="49" name="Рисунок 49" descr="http://lekmed.ru/images/archive/mikrobiologiya/infekci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ekmed.ru/images/archive/mikrobiologiya/infekcia-3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8765" cy="1028065"/>
                    </a:xfrm>
                    <a:prstGeom prst="rect">
                      <a:avLst/>
                    </a:prstGeom>
                    <a:noFill/>
                    <a:ln>
                      <a:noFill/>
                    </a:ln>
                  </pic:spPr>
                </pic:pic>
              </a:graphicData>
            </a:graphic>
          </wp:inline>
        </w:drawing>
      </w:r>
    </w:p>
    <w:p w:rsidR="008A5660" w:rsidRPr="00482A19" w:rsidRDefault="008A5660" w:rsidP="00482A19">
      <w:pPr>
        <w:pStyle w:val="a3"/>
        <w:ind w:firstLine="708"/>
        <w:jc w:val="both"/>
        <w:rPr>
          <w:rFonts w:ascii="Times New Roman" w:hAnsi="Times New Roman"/>
          <w:sz w:val="28"/>
          <w:szCs w:val="28"/>
          <w:lang w:val="kk-KZ"/>
        </w:rPr>
      </w:pP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Шыны түтіктердегі ЕПА су моншасында балқытылып, Петри шыныларына құйылады. Қоректік ортаны жалын үстінде құйып, баяу қозғалыспен шыны ішінде біркелкі таратады.</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Бір студент бір Петри шынысындағы қоректік ортаны үш бөлікке бөліп (І, ІІ, ІІІ), осы бөліктерге микробтарды себеді. Ол үшін бірінші бөлікке пипеткамен микроб суспензиясының бір тамшысын тамызады, сонан соң тамшыны шпательмен осы бөлікке таратып, шпательді екінші және үшінші бөліктерге ауыстырады. Келесі бір студент екі Петри шыныдағы қоректік ортаға себінді жасайды. Микробтар суспензиясы бірінші шыныда таратылғаннан соң екіншісіне ауыстырылады. Барлық Петри шынылары термостатқа аударылып қойылады. Осылай жекелеген микроб колонияларын алуға, демек, таза дақылдарды бөлуге мүмкіндік бар.</w:t>
      </w:r>
    </w:p>
    <w:p w:rsidR="00D60D57" w:rsidRPr="00482A19" w:rsidRDefault="00D60D57" w:rsidP="00482A19">
      <w:pPr>
        <w:pStyle w:val="a3"/>
        <w:ind w:firstLine="708"/>
        <w:jc w:val="both"/>
        <w:rPr>
          <w:rFonts w:ascii="Times New Roman" w:hAnsi="Times New Roman"/>
          <w:sz w:val="28"/>
          <w:szCs w:val="28"/>
          <w:lang w:val="kk-KZ"/>
        </w:rPr>
      </w:pPr>
      <w:r w:rsidRPr="00482A19">
        <w:rPr>
          <w:rFonts w:ascii="Times New Roman" w:hAnsi="Times New Roman"/>
          <w:b/>
          <w:i/>
          <w:sz w:val="28"/>
          <w:szCs w:val="28"/>
          <w:lang w:val="kk-KZ"/>
        </w:rPr>
        <w:t xml:space="preserve">Бақылау сұрақтары: </w:t>
      </w:r>
      <w:r w:rsidRPr="00482A19">
        <w:rPr>
          <w:rFonts w:ascii="Times New Roman" w:hAnsi="Times New Roman"/>
          <w:sz w:val="28"/>
          <w:szCs w:val="28"/>
          <w:lang w:val="kk-KZ"/>
        </w:rPr>
        <w:t>1 Бактерияларды «өсіру» деген мағынаны қалай түсінуге болады? 2 Микроорганизмдерді өсіру тәсілдерінің негізгі жағдайлары. 3 Микробтарды себу мен қайта себу қандай мақсатта қолданылады</w:t>
      </w:r>
      <w:r w:rsidR="008C0AD8" w:rsidRPr="00482A19">
        <w:rPr>
          <w:rFonts w:ascii="Times New Roman" w:hAnsi="Times New Roman"/>
          <w:sz w:val="28"/>
          <w:szCs w:val="28"/>
          <w:lang w:val="kk-KZ"/>
        </w:rPr>
        <w:t>.4</w:t>
      </w:r>
      <w:r w:rsidRPr="00482A19">
        <w:rPr>
          <w:rFonts w:ascii="Times New Roman" w:hAnsi="Times New Roman"/>
          <w:sz w:val="28"/>
          <w:szCs w:val="28"/>
          <w:lang w:val="kk-KZ"/>
        </w:rPr>
        <w:t xml:space="preserve"> Қоректік орталардың түрл</w:t>
      </w:r>
      <w:r w:rsidR="008C0AD8" w:rsidRPr="00482A19">
        <w:rPr>
          <w:rFonts w:ascii="Times New Roman" w:hAnsi="Times New Roman"/>
          <w:sz w:val="28"/>
          <w:szCs w:val="28"/>
          <w:lang w:val="kk-KZ"/>
        </w:rPr>
        <w:t>ері мен олардың компоненттері. 5</w:t>
      </w:r>
      <w:r w:rsidRPr="00482A19">
        <w:rPr>
          <w:rFonts w:ascii="Times New Roman" w:hAnsi="Times New Roman"/>
          <w:sz w:val="28"/>
          <w:szCs w:val="28"/>
          <w:lang w:val="kk-KZ"/>
        </w:rPr>
        <w:t xml:space="preserve"> Қоректік ор</w:t>
      </w:r>
      <w:r w:rsidR="008C0AD8" w:rsidRPr="00482A19">
        <w:rPr>
          <w:rFonts w:ascii="Times New Roman" w:hAnsi="Times New Roman"/>
          <w:sz w:val="28"/>
          <w:szCs w:val="28"/>
          <w:lang w:val="kk-KZ"/>
        </w:rPr>
        <w:t>та компоненттерін алу жолдары. 6</w:t>
      </w:r>
      <w:r w:rsidRPr="00482A19">
        <w:rPr>
          <w:rFonts w:ascii="Times New Roman" w:hAnsi="Times New Roman"/>
          <w:sz w:val="28"/>
          <w:szCs w:val="28"/>
          <w:lang w:val="kk-KZ"/>
        </w:rPr>
        <w:t xml:space="preserve"> Китта – Тароцци ортасын қандай микроор</w:t>
      </w:r>
      <w:r w:rsidR="008C0AD8" w:rsidRPr="00482A19">
        <w:rPr>
          <w:rFonts w:ascii="Times New Roman" w:hAnsi="Times New Roman"/>
          <w:sz w:val="28"/>
          <w:szCs w:val="28"/>
          <w:lang w:val="kk-KZ"/>
        </w:rPr>
        <w:t>ганизмдерді өсіруде қолданады? 7</w:t>
      </w:r>
      <w:r w:rsidRPr="00482A19">
        <w:rPr>
          <w:rFonts w:ascii="Times New Roman" w:hAnsi="Times New Roman"/>
          <w:sz w:val="28"/>
          <w:szCs w:val="28"/>
          <w:lang w:val="kk-KZ"/>
        </w:rPr>
        <w:t xml:space="preserve"> «Стерилизация» және</w:t>
      </w:r>
      <w:r w:rsidR="008C0AD8" w:rsidRPr="00482A19">
        <w:rPr>
          <w:rFonts w:ascii="Times New Roman" w:hAnsi="Times New Roman"/>
          <w:sz w:val="28"/>
          <w:szCs w:val="28"/>
          <w:lang w:val="kk-KZ"/>
        </w:rPr>
        <w:t xml:space="preserve"> «дезинфекция» туралы түсінік. 8 Стерильдеу тәсілдері. 9</w:t>
      </w:r>
      <w:r w:rsidRPr="00482A19">
        <w:rPr>
          <w:rFonts w:ascii="Times New Roman" w:hAnsi="Times New Roman"/>
          <w:sz w:val="28"/>
          <w:szCs w:val="28"/>
          <w:lang w:val="kk-KZ"/>
        </w:rPr>
        <w:t xml:space="preserve"> Ыстық бумен, </w:t>
      </w:r>
      <w:r w:rsidRPr="00482A19">
        <w:rPr>
          <w:rFonts w:ascii="Times New Roman" w:hAnsi="Times New Roman"/>
          <w:sz w:val="28"/>
          <w:szCs w:val="28"/>
          <w:lang w:val="kk-KZ"/>
        </w:rPr>
        <w:lastRenderedPageBreak/>
        <w:t>қыздырылған құрғақ ауамен жән</w:t>
      </w:r>
      <w:r w:rsidR="008C0AD8" w:rsidRPr="00482A19">
        <w:rPr>
          <w:rFonts w:ascii="Times New Roman" w:hAnsi="Times New Roman"/>
          <w:sz w:val="28"/>
          <w:szCs w:val="28"/>
          <w:lang w:val="kk-KZ"/>
        </w:rPr>
        <w:t>е дробты стерильдеудің маңызы. 10 Пастерлеу әдісі.11</w:t>
      </w:r>
      <w:r w:rsidRPr="00482A19">
        <w:rPr>
          <w:rFonts w:ascii="Times New Roman" w:hAnsi="Times New Roman"/>
          <w:sz w:val="28"/>
          <w:szCs w:val="28"/>
          <w:lang w:val="kk-KZ"/>
        </w:rPr>
        <w:t xml:space="preserve"> Бактериологиялық сүзгілермен сүзу техникасы, сүзу нәтижелерін тексеру.</w:t>
      </w:r>
    </w:p>
    <w:p w:rsidR="00D60D57" w:rsidRPr="00482A19" w:rsidRDefault="00D60D57" w:rsidP="00482A19">
      <w:pPr>
        <w:pStyle w:val="a3"/>
        <w:jc w:val="both"/>
        <w:rPr>
          <w:rFonts w:ascii="Times New Roman" w:hAnsi="Times New Roman"/>
          <w:sz w:val="28"/>
          <w:szCs w:val="28"/>
          <w:lang w:val="kk-KZ"/>
        </w:rPr>
      </w:pPr>
    </w:p>
    <w:p w:rsidR="00D0132E" w:rsidRPr="00482A19" w:rsidRDefault="00D0132E"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8 -</w:t>
      </w:r>
      <w:r w:rsidR="00BC2766" w:rsidRPr="00482A19">
        <w:rPr>
          <w:rFonts w:ascii="Times New Roman" w:hAnsi="Times New Roman" w:cs="Times New Roman"/>
          <w:b/>
          <w:sz w:val="28"/>
          <w:szCs w:val="28"/>
          <w:lang w:val="kk-KZ"/>
        </w:rPr>
        <w:t xml:space="preserve"> зертханалық сабақ </w:t>
      </w:r>
    </w:p>
    <w:p w:rsidR="00D0132E" w:rsidRPr="00482A19" w:rsidRDefault="00BC2766"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Тақырып: </w:t>
      </w:r>
      <w:r w:rsidR="00D0132E" w:rsidRPr="00482A19">
        <w:rPr>
          <w:rFonts w:ascii="Times New Roman" w:hAnsi="Times New Roman" w:cs="Times New Roman"/>
          <w:b/>
          <w:sz w:val="28"/>
          <w:szCs w:val="28"/>
          <w:lang w:val="kk-KZ"/>
        </w:rPr>
        <w:t>Микроорганизмдердің</w:t>
      </w:r>
      <w:r w:rsidRPr="00482A19">
        <w:rPr>
          <w:rFonts w:ascii="Times New Roman" w:hAnsi="Times New Roman" w:cs="Times New Roman"/>
          <w:b/>
          <w:sz w:val="28"/>
          <w:szCs w:val="28"/>
          <w:lang w:val="kk-KZ"/>
        </w:rPr>
        <w:t xml:space="preserve"> таза өсінділерін бөліп алу тәсілдері және олардың колонияларының формасын зерттеу</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Сабақтың мақсаты:</w:t>
      </w:r>
      <w:r w:rsidRPr="00482A19">
        <w:rPr>
          <w:rFonts w:ascii="Times New Roman" w:hAnsi="Times New Roman"/>
          <w:sz w:val="28"/>
          <w:szCs w:val="28"/>
          <w:lang w:val="kk-KZ"/>
        </w:rPr>
        <w:t xml:space="preserve"> Микробтардың жекеленіп алынған колонияларын шыны түтіктердегі ЕПС мен қиғаш қатырылған ЕПА-ға қайта сеуіп, өсіндінің тазалығын тексеру. Колониялардың формасын, мөлшерін, консистенциясын, бетін және тағы басқа белгілерін анықтауды үйрену. Микроорганизмдердің сұйық және тығыз қоректік орталарда өсу ерекшеліктерімен танысу.</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Жабдықтар мен материалдар.</w:t>
      </w:r>
      <w:r w:rsidRPr="00482A19">
        <w:rPr>
          <w:rFonts w:ascii="Times New Roman" w:hAnsi="Times New Roman"/>
          <w:sz w:val="28"/>
          <w:szCs w:val="28"/>
          <w:lang w:val="kk-KZ"/>
        </w:rPr>
        <w:t xml:space="preserve"> Алдыңғы сабақтардағы микробтар қоспасы себілген тығыз қоректік ортасы бар Петри шынылары. ЕПС мен қиғаш қатырылған ЕПА бар шыны түтіктер. Микробиологиялық ілмектер. Пинцеттер. Бояғыштар: Пфейффердің фуксині, метилен көгі, генциафиолет. Люголь ерітіндісі. Тамызғыштардағы спирт. Зат және жамылғы шынылары. Қарындаштар (шыныға жазатын). Жағынды жасап, препарат дайындауға арналған құрал-жабдықтар. Спирт шамдары. Шыны түтіктердегі және Петри шыныларындағы және басқа микробтардың кеі тәуліктік өсінділері. Кестелер. </w:t>
      </w:r>
    </w:p>
    <w:p w:rsidR="008A5660" w:rsidRPr="00482A19" w:rsidRDefault="008A5660" w:rsidP="00482A19">
      <w:pPr>
        <w:pStyle w:val="a3"/>
        <w:jc w:val="both"/>
        <w:rPr>
          <w:rFonts w:ascii="Times New Roman" w:hAnsi="Times New Roman"/>
          <w:noProof/>
          <w:sz w:val="28"/>
          <w:szCs w:val="28"/>
        </w:rPr>
      </w:pPr>
    </w:p>
    <w:p w:rsidR="008A5660" w:rsidRPr="00482A19" w:rsidRDefault="008A5660" w:rsidP="00482A19">
      <w:pPr>
        <w:pStyle w:val="a3"/>
        <w:jc w:val="both"/>
        <w:rPr>
          <w:rFonts w:ascii="Times New Roman" w:hAnsi="Times New Roman"/>
          <w:noProof/>
          <w:sz w:val="28"/>
          <w:szCs w:val="28"/>
        </w:rPr>
      </w:pPr>
      <w:r w:rsidRPr="00482A19">
        <w:rPr>
          <w:rFonts w:ascii="Times New Roman" w:hAnsi="Times New Roman"/>
          <w:b/>
          <w:sz w:val="28"/>
          <w:szCs w:val="28"/>
          <w:lang w:val="kk-KZ"/>
        </w:rPr>
        <w:t>Микроорганизмдердің таза өсінділерін бөліп алу</w:t>
      </w:r>
    </w:p>
    <w:p w:rsidR="008A5660" w:rsidRPr="00482A19" w:rsidRDefault="008A5660" w:rsidP="00482A19">
      <w:pPr>
        <w:pStyle w:val="a3"/>
        <w:jc w:val="both"/>
        <w:rPr>
          <w:rFonts w:ascii="Times New Roman" w:hAnsi="Times New Roman"/>
          <w:noProof/>
          <w:sz w:val="28"/>
          <w:szCs w:val="28"/>
        </w:rPr>
      </w:pPr>
    </w:p>
    <w:p w:rsidR="008A5660" w:rsidRPr="00482A19" w:rsidRDefault="008A5660" w:rsidP="00482A19">
      <w:pPr>
        <w:pStyle w:val="a3"/>
        <w:jc w:val="both"/>
        <w:rPr>
          <w:rFonts w:ascii="Times New Roman" w:hAnsi="Times New Roman"/>
          <w:noProof/>
          <w:sz w:val="28"/>
          <w:szCs w:val="28"/>
        </w:rPr>
      </w:pPr>
    </w:p>
    <w:p w:rsidR="00D0132E" w:rsidRPr="00482A19" w:rsidRDefault="008A5660" w:rsidP="00482A19">
      <w:pPr>
        <w:pStyle w:val="a3"/>
        <w:jc w:val="both"/>
        <w:rPr>
          <w:rFonts w:ascii="Times New Roman" w:hAnsi="Times New Roman"/>
          <w:sz w:val="28"/>
          <w:szCs w:val="28"/>
          <w:lang w:val="kk-KZ"/>
        </w:rPr>
      </w:pPr>
      <w:r w:rsidRPr="00482A19">
        <w:rPr>
          <w:rFonts w:ascii="Times New Roman" w:hAnsi="Times New Roman"/>
          <w:noProof/>
          <w:sz w:val="28"/>
          <w:szCs w:val="28"/>
          <w:lang w:val="en-US"/>
        </w:rPr>
        <w:lastRenderedPageBreak/>
        <w:drawing>
          <wp:inline distT="0" distB="0" distL="0" distR="0" wp14:anchorId="2EC058A2" wp14:editId="24151578">
            <wp:extent cx="5781124" cy="3510736"/>
            <wp:effectExtent l="0" t="0" r="0" b="0"/>
            <wp:docPr id="50" name="Рисунок 50" descr="http://images.myshared.ru/284119/slide_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myshared.ru/284119/slide_61.jpg"/>
                    <pic:cNvPicPr>
                      <a:picLocks noChangeAspect="1" noChangeArrowheads="1"/>
                    </pic:cNvPicPr>
                  </pic:nvPicPr>
                  <pic:blipFill rotWithShape="1">
                    <a:blip r:embed="rId52">
                      <a:extLst>
                        <a:ext uri="{28A0092B-C50C-407E-A947-70E740481C1C}">
                          <a14:useLocalDpi xmlns:a14="http://schemas.microsoft.com/office/drawing/2010/main" val="0"/>
                        </a:ext>
                      </a:extLst>
                    </a:blip>
                    <a:srcRect t="17421" r="-1949"/>
                    <a:stretch/>
                  </pic:blipFill>
                  <pic:spPr bwMode="auto">
                    <a:xfrm>
                      <a:off x="0" y="0"/>
                      <a:ext cx="5781741" cy="3511111"/>
                    </a:xfrm>
                    <a:prstGeom prst="rect">
                      <a:avLst/>
                    </a:prstGeom>
                    <a:noFill/>
                    <a:ln>
                      <a:noFill/>
                    </a:ln>
                    <a:extLst>
                      <a:ext uri="{53640926-AAD7-44D8-BBD7-CCE9431645EC}">
                        <a14:shadowObscured xmlns:a14="http://schemas.microsoft.com/office/drawing/2010/main"/>
                      </a:ext>
                    </a:extLst>
                  </pic:spPr>
                </pic:pic>
              </a:graphicData>
            </a:graphic>
          </wp:inline>
        </w:drawing>
      </w:r>
    </w:p>
    <w:p w:rsidR="008A5660" w:rsidRPr="00482A19" w:rsidRDefault="008A5660" w:rsidP="00482A19">
      <w:pPr>
        <w:pStyle w:val="a3"/>
        <w:jc w:val="both"/>
        <w:rPr>
          <w:rFonts w:ascii="Times New Roman" w:hAnsi="Times New Roman"/>
          <w:sz w:val="28"/>
          <w:szCs w:val="28"/>
          <w:lang w:val="kk-KZ"/>
        </w:rPr>
      </w:pP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Микроорганизмдер   бір   жерге  топталғанда  ғана  оларды   жай  көзбен  көруге  болады.  Бұларды  </w:t>
      </w:r>
      <w:r w:rsidRPr="00482A19">
        <w:rPr>
          <w:rFonts w:ascii="Times New Roman" w:hAnsi="Times New Roman" w:cs="Times New Roman"/>
          <w:b/>
          <w:sz w:val="28"/>
          <w:szCs w:val="28"/>
          <w:lang w:val="kk-KZ"/>
        </w:rPr>
        <w:t xml:space="preserve">колония </w:t>
      </w:r>
      <w:r w:rsidRPr="00482A19">
        <w:rPr>
          <w:rFonts w:ascii="Times New Roman" w:hAnsi="Times New Roman" w:cs="Times New Roman"/>
          <w:sz w:val="28"/>
          <w:szCs w:val="28"/>
          <w:lang w:val="kk-KZ"/>
        </w:rPr>
        <w:t xml:space="preserve"> деп  атайды.  Кейде  осы  колониялардан  бактериялардың  қай  топқа  жататынын  нақты  айтуға  болады.    Егер    түрлі    сұйық    заттарда,  мысалы,   пішен  тұнбасында,  сорпада  микроорганизмдер  кездесетін  болса,  онда  бұл  заттар  лайланған  тәрізденіп,  түстері    өзгереді.    Микроорганизмдердің    ұсақтығы   соншалық,  мың  микробты  бір  сызық  бойына  орналастырсақ,  не   бары  бір  милиметр  ғана  болар  еді,  ал   бір   метрлік   ұзындықты  толтыру  үшін  бұлардың  миллион,  тіпті  одан  да   көбірегін   тізбектеп   түзу   қажет.   Батпақты  жерден  алынған  бір  грамм  лас   судағы  микробтардың  саны  бүкіл  жер  шарындағы  жануарлар  мен  құстардың  санынан  асып  түседі.         Микроорганизмдердің  басым  көпшілігі  бір   клеткалы   организмдер.  Олардың   клеткасы       қоршаған    ортадан  клетка   қабығы   арқылы   оқшауланған.  Кейде   қабық  қызметін   цитоплазматикалық   мембрана  атқарады.  </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Микроорганизмдерді  белгілі  бір  таксондық  топқа   жатқызбаса  олардың  негізгі   сипаттамасын     білу  қажет.       Микроорганизмдердің   сыртқы  түрі,  оның   пішіні,  қозғалуы,   капсуланың   болуы.</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Барлық   таксономияларды   морфологиялық,  культуральдық,  физиологиялық  және  биохимиялық  белгілермен  сипаттайды.</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Молекулалық  биологияның  дамуымен   байланысты   микроорганизмдерге   сипаттама   берудің    жаңа  әдіс - тәсілдері   табылды.   </w:t>
      </w:r>
      <w:r w:rsidRPr="00482A19">
        <w:rPr>
          <w:rFonts w:ascii="Times New Roman" w:hAnsi="Times New Roman" w:cs="Times New Roman"/>
          <w:sz w:val="28"/>
          <w:szCs w:val="28"/>
          <w:lang w:val="kk-KZ"/>
        </w:rPr>
        <w:lastRenderedPageBreak/>
        <w:t>Бұл   микробтар  жүйесін   жасауға   үлкен   көмегін    тигізді.   Микроорганизмдердің   тұқым қуалаушылық    қасиетін    бірден   сипаттауға  мүмкіндік    туды.</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Микроорганизмдерде  «штамм»  және  «клон»  деген  терминдер  жиі  қолданылады.    Әдетте  </w:t>
      </w:r>
      <w:r w:rsidRPr="00482A19">
        <w:rPr>
          <w:rFonts w:ascii="Times New Roman" w:hAnsi="Times New Roman" w:cs="Times New Roman"/>
          <w:b/>
          <w:i/>
          <w:sz w:val="28"/>
          <w:szCs w:val="28"/>
          <w:lang w:val="kk-KZ"/>
        </w:rPr>
        <w:t xml:space="preserve">штамм </w:t>
      </w:r>
      <w:r w:rsidRPr="00482A19">
        <w:rPr>
          <w:rFonts w:ascii="Times New Roman" w:hAnsi="Times New Roman" w:cs="Times New Roman"/>
          <w:b/>
          <w:sz w:val="28"/>
          <w:szCs w:val="28"/>
          <w:lang w:val="kk-KZ"/>
        </w:rPr>
        <w:t xml:space="preserve"> </w:t>
      </w:r>
      <w:r w:rsidRPr="00482A19">
        <w:rPr>
          <w:rFonts w:ascii="Times New Roman" w:hAnsi="Times New Roman" w:cs="Times New Roman"/>
          <w:sz w:val="28"/>
          <w:szCs w:val="28"/>
          <w:lang w:val="kk-KZ"/>
        </w:rPr>
        <w:t xml:space="preserve"> деп   әр   түрлі   немесе    бір   түрлі   табиғи ортадан   бөлініп   алынған,   бір   түрге   жататын    микроорганизмдердің   әртүрлі   культураларын   айтады.</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w:t>
      </w:r>
      <w:r w:rsidRPr="00482A19">
        <w:rPr>
          <w:rFonts w:ascii="Times New Roman" w:hAnsi="Times New Roman" w:cs="Times New Roman"/>
          <w:b/>
          <w:i/>
          <w:sz w:val="28"/>
          <w:szCs w:val="28"/>
          <w:lang w:val="kk-KZ"/>
        </w:rPr>
        <w:t>Клон</w:t>
      </w:r>
      <w:r w:rsidRPr="00482A19">
        <w:rPr>
          <w:rFonts w:ascii="Times New Roman" w:hAnsi="Times New Roman" w:cs="Times New Roman"/>
          <w:sz w:val="28"/>
          <w:szCs w:val="28"/>
          <w:lang w:val="kk-KZ"/>
        </w:rPr>
        <w:t xml:space="preserve">   дегеніміз    бір   клеткадан   алынған   культура.    Бір  түрдің   особтарынын   тұратын    микроорганизмдер    жиынтығын    </w:t>
      </w:r>
      <w:r w:rsidRPr="00482A19">
        <w:rPr>
          <w:rFonts w:ascii="Times New Roman" w:hAnsi="Times New Roman" w:cs="Times New Roman"/>
          <w:b/>
          <w:sz w:val="28"/>
          <w:szCs w:val="28"/>
          <w:lang w:val="kk-KZ"/>
        </w:rPr>
        <w:t>таза   культура</w:t>
      </w:r>
      <w:r w:rsidRPr="00482A19">
        <w:rPr>
          <w:rFonts w:ascii="Times New Roman" w:hAnsi="Times New Roman" w:cs="Times New Roman"/>
          <w:sz w:val="28"/>
          <w:szCs w:val="28"/>
          <w:lang w:val="kk-KZ"/>
        </w:rPr>
        <w:t xml:space="preserve">  деп   атайды.</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Осы    кездегі    ұсынылып     жүрген    микроорганизмдер    классификациясын    жасанды   деп   айтуға да  болады.   Ол  тұрғыдан   қолданылып    жүргендер:   Н.А. Красильниковтың   «Бактериялар   мен   актиономицеттердің   анықтамасы»   және   В.Д.  Скерманның   «Бактериялар    туыстарының   анықтамасы».     </w:t>
      </w:r>
    </w:p>
    <w:p w:rsidR="00D0132E" w:rsidRPr="00482A19" w:rsidRDefault="00D0132E" w:rsidP="00482A19">
      <w:pPr>
        <w:tabs>
          <w:tab w:val="left" w:pos="4500"/>
        </w:tabs>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Әлемде  көп  клеткалы  және  бір  клеткалы  микроорганизмдерден басқа  клеткалық    құрылымы   жоқ   тіршілік  иелері – вирустар   мен  бактериофагтар  болатынын  жоғарыда   айттық .  Сонғы   жылдары  осы  организмдерді  зерттеуде     электрондық    микроскоптардың     көмегімен    бірқатар  бағалы  деректер  алынған.</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Микроорганизмдің таза өсіндісін бөліп алу.</w:t>
      </w:r>
      <w:r w:rsidRPr="00482A19">
        <w:rPr>
          <w:rFonts w:ascii="Times New Roman" w:hAnsi="Times New Roman"/>
          <w:sz w:val="28"/>
          <w:szCs w:val="28"/>
          <w:lang w:val="kk-KZ"/>
        </w:rPr>
        <w:t xml:space="preserve"> Әдетте, зерттеуге алынған матералда микробтардың бір ғана түрі емес, көптеген түрлері кездеседі. Солардың ішінен керекті микробтардың бір түрін бөліп алу үшін бірнеше тәсілдер қолданылады.</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Сұйылту тәсілі.</w:t>
      </w:r>
      <w:r w:rsidRPr="00482A19">
        <w:rPr>
          <w:rFonts w:ascii="Times New Roman" w:hAnsi="Times New Roman"/>
          <w:sz w:val="28"/>
          <w:szCs w:val="28"/>
          <w:lang w:val="kk-KZ"/>
        </w:rPr>
        <w:t xml:space="preserve"> Зерттеуге алынған матерал ас тұзының изотониялық ерітіндісінде сұйытылады. Материалдың түрі мен ондағы микробтардың мөлшеріне байланысты сұйылту 10</w:t>
      </w:r>
      <w:r w:rsidRPr="00482A19">
        <w:rPr>
          <w:rFonts w:ascii="Times New Roman" w:hAnsi="Times New Roman"/>
          <w:sz w:val="28"/>
          <w:szCs w:val="28"/>
          <w:vertAlign w:val="superscript"/>
          <w:lang w:val="kk-KZ"/>
        </w:rPr>
        <w:t>-2</w:t>
      </w:r>
      <w:r w:rsidRPr="00482A19">
        <w:rPr>
          <w:rFonts w:ascii="Times New Roman" w:hAnsi="Times New Roman"/>
          <w:sz w:val="28"/>
          <w:szCs w:val="28"/>
          <w:lang w:val="kk-KZ"/>
        </w:rPr>
        <w:t>; 10</w:t>
      </w:r>
      <w:r w:rsidRPr="00482A19">
        <w:rPr>
          <w:rFonts w:ascii="Times New Roman" w:hAnsi="Times New Roman"/>
          <w:sz w:val="28"/>
          <w:szCs w:val="28"/>
          <w:vertAlign w:val="superscript"/>
          <w:lang w:val="kk-KZ"/>
        </w:rPr>
        <w:t>-3</w:t>
      </w:r>
      <w:r w:rsidRPr="00482A19">
        <w:rPr>
          <w:rFonts w:ascii="Times New Roman" w:hAnsi="Times New Roman"/>
          <w:sz w:val="28"/>
          <w:szCs w:val="28"/>
          <w:lang w:val="kk-KZ"/>
        </w:rPr>
        <w:t>;   10</w:t>
      </w:r>
      <w:r w:rsidRPr="00482A19">
        <w:rPr>
          <w:rFonts w:ascii="Times New Roman" w:hAnsi="Times New Roman"/>
          <w:sz w:val="28"/>
          <w:szCs w:val="28"/>
          <w:vertAlign w:val="superscript"/>
          <w:lang w:val="kk-KZ"/>
        </w:rPr>
        <w:t>-4</w:t>
      </w:r>
      <w:r w:rsidRPr="00482A19">
        <w:rPr>
          <w:rFonts w:ascii="Times New Roman" w:hAnsi="Times New Roman"/>
          <w:sz w:val="28"/>
          <w:szCs w:val="28"/>
          <w:lang w:val="kk-KZ"/>
        </w:rPr>
        <w:t>; 10</w:t>
      </w:r>
      <w:r w:rsidRPr="00482A19">
        <w:rPr>
          <w:rFonts w:ascii="Times New Roman" w:hAnsi="Times New Roman"/>
          <w:sz w:val="28"/>
          <w:szCs w:val="28"/>
          <w:vertAlign w:val="superscript"/>
          <w:lang w:val="kk-KZ"/>
        </w:rPr>
        <w:t>-5</w:t>
      </w:r>
      <w:r w:rsidRPr="00482A19">
        <w:rPr>
          <w:rFonts w:ascii="Times New Roman" w:hAnsi="Times New Roman"/>
          <w:sz w:val="28"/>
          <w:szCs w:val="28"/>
          <w:lang w:val="kk-KZ"/>
        </w:rPr>
        <w:t xml:space="preserve"> және т.б. болады. Сұйылту көбейген сайын микроьтар саны азая түседі. Бұл жағдай микробтардың жекеленген жасушаларын бөліп алуға, демек таза дақыл алуға мүмкіндік береді. Бұл үшін кейінгі сұйылтулардан тығыз қоректік орталарға себінді жасайды. Осы тәсіл әр микроб жасушасынан жекеленген колониялар басқа қоректік орталарға қайта себіледі. Олар таза өсіндінің негізін құрайды.</w:t>
      </w:r>
    </w:p>
    <w:p w:rsidR="008A5660" w:rsidRPr="00482A19" w:rsidRDefault="008A5660" w:rsidP="00482A19">
      <w:pPr>
        <w:pStyle w:val="a3"/>
        <w:ind w:firstLine="708"/>
        <w:jc w:val="both"/>
        <w:rPr>
          <w:rFonts w:ascii="Times New Roman" w:hAnsi="Times New Roman"/>
          <w:sz w:val="28"/>
          <w:szCs w:val="28"/>
          <w:lang w:val="kk-KZ"/>
        </w:rPr>
      </w:pPr>
    </w:p>
    <w:p w:rsidR="008A5660" w:rsidRDefault="008A5660" w:rsidP="00DF4750">
      <w:pPr>
        <w:pStyle w:val="a3"/>
        <w:jc w:val="both"/>
        <w:rPr>
          <w:rFonts w:ascii="Times New Roman" w:hAnsi="Times New Roman"/>
          <w:i/>
          <w:sz w:val="28"/>
          <w:szCs w:val="28"/>
          <w:lang w:val="kk-KZ"/>
        </w:rPr>
      </w:pPr>
    </w:p>
    <w:p w:rsidR="006305B0" w:rsidRDefault="006305B0" w:rsidP="00DF4750">
      <w:pPr>
        <w:pStyle w:val="a3"/>
        <w:jc w:val="both"/>
        <w:rPr>
          <w:rFonts w:ascii="Times New Roman" w:hAnsi="Times New Roman"/>
          <w:i/>
          <w:sz w:val="28"/>
          <w:szCs w:val="28"/>
          <w:lang w:val="kk-KZ"/>
        </w:rPr>
      </w:pPr>
    </w:p>
    <w:p w:rsidR="006305B0" w:rsidRDefault="006305B0" w:rsidP="00DF4750">
      <w:pPr>
        <w:pStyle w:val="a3"/>
        <w:jc w:val="both"/>
        <w:rPr>
          <w:rFonts w:ascii="Times New Roman" w:hAnsi="Times New Roman"/>
          <w:i/>
          <w:sz w:val="28"/>
          <w:szCs w:val="28"/>
          <w:lang w:val="kk-KZ"/>
        </w:rPr>
      </w:pPr>
    </w:p>
    <w:p w:rsidR="006305B0" w:rsidRDefault="006305B0" w:rsidP="00DF4750">
      <w:pPr>
        <w:pStyle w:val="a3"/>
        <w:jc w:val="both"/>
        <w:rPr>
          <w:rFonts w:ascii="Times New Roman" w:hAnsi="Times New Roman"/>
          <w:i/>
          <w:sz w:val="28"/>
          <w:szCs w:val="28"/>
          <w:lang w:val="kk-KZ"/>
        </w:rPr>
      </w:pPr>
    </w:p>
    <w:p w:rsidR="006305B0" w:rsidRDefault="006305B0" w:rsidP="00DF4750">
      <w:pPr>
        <w:pStyle w:val="a3"/>
        <w:jc w:val="both"/>
        <w:rPr>
          <w:rFonts w:ascii="Times New Roman" w:hAnsi="Times New Roman"/>
          <w:i/>
          <w:sz w:val="28"/>
          <w:szCs w:val="28"/>
          <w:lang w:val="kk-KZ"/>
        </w:rPr>
      </w:pPr>
    </w:p>
    <w:p w:rsidR="006305B0" w:rsidRDefault="006305B0" w:rsidP="00DF4750">
      <w:pPr>
        <w:pStyle w:val="a3"/>
        <w:jc w:val="both"/>
        <w:rPr>
          <w:rFonts w:ascii="Times New Roman" w:hAnsi="Times New Roman"/>
          <w:i/>
          <w:sz w:val="28"/>
          <w:szCs w:val="28"/>
          <w:lang w:val="kk-KZ"/>
        </w:rPr>
      </w:pPr>
    </w:p>
    <w:p w:rsidR="006305B0" w:rsidRPr="00482A19" w:rsidRDefault="006305B0" w:rsidP="00DF4750">
      <w:pPr>
        <w:pStyle w:val="a3"/>
        <w:jc w:val="both"/>
        <w:rPr>
          <w:rFonts w:ascii="Times New Roman" w:hAnsi="Times New Roman"/>
          <w:i/>
          <w:sz w:val="28"/>
          <w:szCs w:val="28"/>
          <w:lang w:val="kk-KZ"/>
        </w:rPr>
      </w:pPr>
    </w:p>
    <w:p w:rsidR="008A5660" w:rsidRPr="00482A19" w:rsidRDefault="008A5660" w:rsidP="00482A19">
      <w:pPr>
        <w:pStyle w:val="a3"/>
        <w:ind w:firstLine="708"/>
        <w:jc w:val="both"/>
        <w:rPr>
          <w:rFonts w:ascii="Times New Roman" w:hAnsi="Times New Roman"/>
          <w:b/>
          <w:i/>
          <w:sz w:val="28"/>
          <w:szCs w:val="28"/>
          <w:lang w:val="kk-KZ"/>
        </w:rPr>
      </w:pPr>
      <w:r w:rsidRPr="00482A19">
        <w:rPr>
          <w:rFonts w:ascii="Times New Roman" w:hAnsi="Times New Roman"/>
          <w:b/>
          <w:i/>
          <w:sz w:val="28"/>
          <w:szCs w:val="28"/>
          <w:lang w:val="kk-KZ"/>
        </w:rPr>
        <w:lastRenderedPageBreak/>
        <w:t>Ыдырата себу.</w:t>
      </w:r>
    </w:p>
    <w:p w:rsidR="008A5660" w:rsidRPr="00482A19" w:rsidRDefault="008A5660" w:rsidP="00482A19">
      <w:pPr>
        <w:pStyle w:val="a3"/>
        <w:ind w:firstLine="708"/>
        <w:jc w:val="both"/>
        <w:rPr>
          <w:rFonts w:ascii="Times New Roman" w:hAnsi="Times New Roman"/>
          <w:i/>
          <w:sz w:val="28"/>
          <w:szCs w:val="28"/>
          <w:lang w:val="kk-KZ"/>
        </w:rPr>
      </w:pPr>
      <w:r w:rsidRPr="00482A19">
        <w:rPr>
          <w:rFonts w:ascii="Times New Roman" w:hAnsi="Times New Roman"/>
          <w:noProof/>
          <w:sz w:val="28"/>
          <w:szCs w:val="28"/>
          <w:lang w:val="en-US"/>
        </w:rPr>
        <w:drawing>
          <wp:inline distT="0" distB="0" distL="0" distR="0" wp14:anchorId="53268FE4" wp14:editId="096AFAF8">
            <wp:extent cx="5671185" cy="3363291"/>
            <wp:effectExtent l="0" t="0" r="5715" b="8890"/>
            <wp:docPr id="51" name="Рисунок 51" descr="http://lib.znate.ru/pars_docs/refs/186/185617/185617_html_m219f88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b.znate.ru/pars_docs/refs/186/185617/185617_html_m219f885b.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71185" cy="3363291"/>
                    </a:xfrm>
                    <a:prstGeom prst="rect">
                      <a:avLst/>
                    </a:prstGeom>
                    <a:noFill/>
                    <a:ln>
                      <a:noFill/>
                    </a:ln>
                  </pic:spPr>
                </pic:pic>
              </a:graphicData>
            </a:graphic>
          </wp:inline>
        </w:drawing>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Ыдырата себу.</w:t>
      </w:r>
      <w:r w:rsidRPr="00482A19">
        <w:rPr>
          <w:rFonts w:ascii="Times New Roman" w:hAnsi="Times New Roman"/>
          <w:sz w:val="28"/>
          <w:szCs w:val="28"/>
          <w:lang w:val="kk-KZ"/>
        </w:rPr>
        <w:t xml:space="preserve"> Петри шынысындағы ЕПА-ға зерттеуге алынған материалдың бір тамшысын тамызып, стерильді шпательмен біркелкі таратады. Сонан соң шпательдегі микробтардың қалдығын, екінші шыныдағы ортаның бетіне таратады. Осылайша шпательді бірнеше қоректік орталардың бетінен өткізеді. Кейінгі шыны аяқтарға микробтар аз түседі, санаулы колониялар пайда болады. Бұл колониялардан микробтардың таза өсінділерін өсіруге болады.</w:t>
      </w:r>
    </w:p>
    <w:p w:rsidR="00551AB3" w:rsidRPr="00482A19" w:rsidRDefault="00551AB3" w:rsidP="00482A19">
      <w:pPr>
        <w:pStyle w:val="a3"/>
        <w:ind w:firstLine="708"/>
        <w:jc w:val="both"/>
        <w:rPr>
          <w:rFonts w:ascii="Times New Roman" w:hAnsi="Times New Roman"/>
          <w:sz w:val="28"/>
          <w:szCs w:val="28"/>
          <w:lang w:val="kk-KZ"/>
        </w:rPr>
      </w:pPr>
    </w:p>
    <w:p w:rsidR="00551AB3" w:rsidRPr="00482A19" w:rsidRDefault="00551AB3" w:rsidP="00482A19">
      <w:pPr>
        <w:pStyle w:val="a3"/>
        <w:ind w:firstLine="708"/>
        <w:jc w:val="both"/>
        <w:rPr>
          <w:rFonts w:ascii="Times New Roman" w:hAnsi="Times New Roman"/>
          <w:sz w:val="28"/>
          <w:szCs w:val="28"/>
          <w:lang w:val="kk-KZ"/>
        </w:rPr>
      </w:pPr>
      <w:r w:rsidRPr="00482A19">
        <w:rPr>
          <w:rFonts w:ascii="Times New Roman" w:hAnsi="Times New Roman"/>
          <w:noProof/>
          <w:sz w:val="28"/>
          <w:szCs w:val="28"/>
          <w:lang w:val="en-US"/>
        </w:rPr>
        <w:drawing>
          <wp:inline distT="0" distB="0" distL="0" distR="0" wp14:anchorId="69D29A19" wp14:editId="4F6EA479">
            <wp:extent cx="3574472" cy="2712604"/>
            <wp:effectExtent l="190500" t="190500" r="197485" b="183515"/>
            <wp:docPr id="52" name="Рисунок 52" descr="http://lib.znate.ru/pars_docs/refs/188/187006/187006_html_ca82a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znate.ru/pars_docs/refs/188/187006/187006_html_ca82aad.png"/>
                    <pic:cNvPicPr>
                      <a:picLocks noChangeAspect="1" noChangeArrowheads="1"/>
                    </pic:cNvPicPr>
                  </pic:nvPicPr>
                  <pic:blipFill rotWithShape="1">
                    <a:blip r:embed="rId54">
                      <a:extLst>
                        <a:ext uri="{28A0092B-C50C-407E-A947-70E740481C1C}">
                          <a14:useLocalDpi xmlns:a14="http://schemas.microsoft.com/office/drawing/2010/main" val="0"/>
                        </a:ext>
                      </a:extLst>
                    </a:blip>
                    <a:srcRect r="2652"/>
                    <a:stretch/>
                  </pic:blipFill>
                  <pic:spPr bwMode="auto">
                    <a:xfrm>
                      <a:off x="0" y="0"/>
                      <a:ext cx="3599971" cy="27319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551AB3" w:rsidRPr="00482A19" w:rsidRDefault="00551AB3" w:rsidP="00482A19">
      <w:pPr>
        <w:pStyle w:val="a3"/>
        <w:ind w:firstLine="708"/>
        <w:jc w:val="both"/>
        <w:rPr>
          <w:rFonts w:ascii="Times New Roman" w:hAnsi="Times New Roman"/>
          <w:b/>
          <w:sz w:val="28"/>
          <w:szCs w:val="28"/>
          <w:lang w:val="kk-KZ"/>
        </w:rPr>
      </w:pPr>
      <w:r w:rsidRPr="00482A19">
        <w:rPr>
          <w:rFonts w:ascii="Times New Roman" w:hAnsi="Times New Roman"/>
          <w:b/>
          <w:sz w:val="28"/>
          <w:szCs w:val="28"/>
          <w:lang w:val="kk-KZ"/>
        </w:rPr>
        <w:t>Штрихпен себу әдісі</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lastRenderedPageBreak/>
        <w:t>Элективті орталардың</w:t>
      </w:r>
      <w:r w:rsidRPr="00482A19">
        <w:rPr>
          <w:rFonts w:ascii="Times New Roman" w:hAnsi="Times New Roman"/>
          <w:sz w:val="28"/>
          <w:szCs w:val="28"/>
          <w:lang w:val="kk-KZ"/>
        </w:rPr>
        <w:t xml:space="preserve"> </w:t>
      </w:r>
      <w:r w:rsidRPr="00482A19">
        <w:rPr>
          <w:rFonts w:ascii="Times New Roman" w:hAnsi="Times New Roman"/>
          <w:i/>
          <w:sz w:val="28"/>
          <w:szCs w:val="28"/>
          <w:lang w:val="kk-KZ"/>
        </w:rPr>
        <w:t>көмегімен өсінділерді алу.</w:t>
      </w:r>
      <w:r w:rsidRPr="00482A19">
        <w:rPr>
          <w:rFonts w:ascii="Times New Roman" w:hAnsi="Times New Roman"/>
          <w:sz w:val="28"/>
          <w:szCs w:val="28"/>
          <w:lang w:val="kk-KZ"/>
        </w:rPr>
        <w:t xml:space="preserve"> Барлық микробтар қарапайым қоректік орталарда өсе бермейді. Белгілі бір түрдің микробтарын өсіруге арналған қоректік орталарды элективті немесе таңдаулы деп атайды. Бұл орталарды орыс микробиологы С.Н. Виноградский ұсынған (1888-1890жж). Нитрифицирлеуші бактерияларды зерттей отыра, С.Н. Виноградский олардың қоректік орталарға органикалық заттарды қосқанда өспеуін байқайды, ол минералды орталарды қолдана отырып, нитрификаторлардың өсінділерін алды. Сүт қышқылды бактериялардың элективті ортасы – сүт. Лактозаны ашыта отырып, олар қышқыл түзіп алкалифилдердің (аммонификаторлар мен басқа микроорганизмдердің) өсіп-өнуіне қолайлы жағдай туғызды.</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Туберкулез микобактерияларын бөліп алу үшін глицеринді ет-пептонды, глицеринді-крахмалды, белокты және басқа қоректік орталарды қолданады. Мұндай орталарға (Петраньяни, Левенштейн-Ненсен) бөгде микробтардың өсуін тежеу үшін әр түрлі бояғыштарды (малахитты жасыл, көгілдір генцианфиолет) қосады. Зең саңырауқұлақтар мен ашытқыларды көмірсулары бар қоректік орталарда өсіреді (қызбаған сыра ашытқысы және т.б.). мұндай орталарда қанттың мөлшері 6-8</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Б шамасында болуы керек. Бұл орталарға актидион антибиотигін қосып, трихофитонды өсіруге арналған элективті ортаны дайындауға болады. Актидион басқа саңырауқұлақтардың өсуін тежеп дерматофиттердің өсуіне қолайлы жағдай жасайды. Бұл ортадан басқа да элективті орталар бар.</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Бациллаларды бөліп алудың тәсілі.</w:t>
      </w:r>
      <w:r w:rsidRPr="00482A19">
        <w:rPr>
          <w:rFonts w:ascii="Times New Roman" w:hAnsi="Times New Roman"/>
          <w:sz w:val="28"/>
          <w:szCs w:val="28"/>
          <w:lang w:val="kk-KZ"/>
        </w:rPr>
        <w:t xml:space="preserve"> Зерттеуге алынған материалда микробтардың споралы және спорасыз формаларының болуы мүмкін. Оларды материалдан 70-80</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 температурада 10-15 минут ішінде қыздыру арқылы бір-бірінен бөліп алуға болады. Мұндай температурада микробтардың вегетативті формалары бөлініп, тек қана спора түзетін тұрлері (бациллалар) ғана тірі қалады.</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Дақылды биологиялық әдіспен тазарту тәсілі.</w:t>
      </w:r>
      <w:r w:rsidRPr="00482A19">
        <w:rPr>
          <w:rFonts w:ascii="Times New Roman" w:hAnsi="Times New Roman"/>
          <w:sz w:val="28"/>
          <w:szCs w:val="28"/>
          <w:lang w:val="kk-KZ"/>
        </w:rPr>
        <w:t xml:space="preserve"> Патологиялық материалдардан ауру қоздырғышын бөліп алу үшін зертханалық жануарларға осы материалды жұқтырады. Егер жорамалданған өсінді ұрық түзетін болса, материалды су моншасында қыздырады. Осындай суспензияны сезімтал жануарлардың организміне енгізгенде (мысалы,қарасан ауруына күдіктегенде теңіз шошқасына егеді), тәжірибедегі жануар 18-36 сағаттан соң өледі. Элективті ортаны қолдана отыра, өлген жануардың органдарынан ауру қоздырғышын бөліп алуға болады (мысалы, Китта-Тароцци ортасында). Пастереллез ауруының қоздырғышын ішек таяқшалар мен стафилококктардан және басқа микробтардан бөліп алу үшін ауруға сезімтал үй қоянын жұқтырады. Егер қоспада пастереллалар болса, онда бір тәуліктен соң олар жануардың өлуіне себепкер болады. Өлген үй қояндарының органдарынан қоректік орталарға себінді жасайды. ЕПА-нда пастереллалар ұсақ мөлдір колония құрайды, ал ЕПС біркелкі лайланып, шыны түтік түбінде тұнба пайда </w:t>
      </w:r>
      <w:r w:rsidRPr="00482A19">
        <w:rPr>
          <w:rFonts w:ascii="Times New Roman" w:hAnsi="Times New Roman"/>
          <w:sz w:val="28"/>
          <w:szCs w:val="28"/>
          <w:lang w:val="kk-KZ"/>
        </w:rPr>
        <w:lastRenderedPageBreak/>
        <w:t>болады. Бұл тұнба шыны түтікті шайқаған кезде бұрымша ретінде жоғары көтеріледі.</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 Микроорганизмдердің тығыз және сұйық қоректік орталарда өсуі. Әр микробтар өсінділері қоректік орталарда өздеріне тән колонияларды құрайды. Соған байланысты тығыз қоректік орталарда өскен колониялардың мынадай белгілері болады: </w:t>
      </w:r>
      <w:r w:rsidRPr="00482A19">
        <w:rPr>
          <w:rFonts w:ascii="Times New Roman" w:hAnsi="Times New Roman"/>
          <w:i/>
          <w:sz w:val="28"/>
          <w:szCs w:val="28"/>
          <w:lang w:val="kk-KZ"/>
        </w:rPr>
        <w:t>Формасы:</w:t>
      </w:r>
      <w:r w:rsidRPr="00482A19">
        <w:rPr>
          <w:rFonts w:ascii="Times New Roman" w:hAnsi="Times New Roman"/>
          <w:sz w:val="28"/>
          <w:szCs w:val="28"/>
          <w:lang w:val="kk-KZ"/>
        </w:rPr>
        <w:t xml:space="preserve"> дөңгелек, сопақ, тармақталған және т.б. </w:t>
      </w:r>
      <w:r w:rsidRPr="00482A19">
        <w:rPr>
          <w:rFonts w:ascii="Times New Roman" w:hAnsi="Times New Roman"/>
          <w:i/>
          <w:sz w:val="28"/>
          <w:szCs w:val="28"/>
          <w:lang w:val="kk-KZ"/>
        </w:rPr>
        <w:t>Мөлшері:</w:t>
      </w:r>
      <w:r w:rsidRPr="00482A19">
        <w:rPr>
          <w:rFonts w:ascii="Times New Roman" w:hAnsi="Times New Roman"/>
          <w:sz w:val="28"/>
          <w:szCs w:val="28"/>
          <w:lang w:val="kk-KZ"/>
        </w:rPr>
        <w:t xml:space="preserve"> нүкте тәріздес, шық тәріздес, диаметрлері 1 мм-ден аспайтын, ұсақ ( d 1-2 мм), орташа (2-4 мм), ірі (4мм-ден көп) колониялар. </w:t>
      </w:r>
      <w:r w:rsidRPr="00482A19">
        <w:rPr>
          <w:rFonts w:ascii="Times New Roman" w:hAnsi="Times New Roman"/>
          <w:i/>
          <w:sz w:val="28"/>
          <w:szCs w:val="28"/>
          <w:lang w:val="kk-KZ"/>
        </w:rPr>
        <w:t>Беті:</w:t>
      </w:r>
      <w:r w:rsidRPr="00482A19">
        <w:rPr>
          <w:rFonts w:ascii="Times New Roman" w:hAnsi="Times New Roman"/>
          <w:sz w:val="28"/>
          <w:szCs w:val="28"/>
          <w:lang w:val="kk-KZ"/>
        </w:rPr>
        <w:t xml:space="preserve"> тегіс немесе қатпарлы, күңгірт немесе жылтыр және т.б. М</w:t>
      </w:r>
      <w:r w:rsidRPr="00482A19">
        <w:rPr>
          <w:rFonts w:ascii="Times New Roman" w:hAnsi="Times New Roman"/>
          <w:i/>
          <w:sz w:val="28"/>
          <w:szCs w:val="28"/>
          <w:lang w:val="kk-KZ"/>
        </w:rPr>
        <w:t>өлдірлігі:</w:t>
      </w:r>
      <w:r w:rsidRPr="00482A19">
        <w:rPr>
          <w:rFonts w:ascii="Times New Roman" w:hAnsi="Times New Roman"/>
          <w:sz w:val="28"/>
          <w:szCs w:val="28"/>
          <w:lang w:val="kk-KZ"/>
        </w:rPr>
        <w:t xml:space="preserve"> мөлдір және мөлдірлігі әр деңгейде. </w:t>
      </w:r>
      <w:r w:rsidRPr="00482A19">
        <w:rPr>
          <w:rFonts w:ascii="Times New Roman" w:hAnsi="Times New Roman"/>
          <w:i/>
          <w:sz w:val="28"/>
          <w:szCs w:val="28"/>
          <w:lang w:val="kk-KZ"/>
        </w:rPr>
        <w:t>Консистенциясы:</w:t>
      </w:r>
      <w:r w:rsidRPr="00482A19">
        <w:rPr>
          <w:rFonts w:ascii="Times New Roman" w:hAnsi="Times New Roman"/>
          <w:sz w:val="28"/>
          <w:szCs w:val="28"/>
          <w:lang w:val="kk-KZ"/>
        </w:rPr>
        <w:t xml:space="preserve"> шырышты, ұнтақты, тығыз және т.б. </w:t>
      </w:r>
      <w:r w:rsidRPr="00482A19">
        <w:rPr>
          <w:rFonts w:ascii="Times New Roman" w:hAnsi="Times New Roman"/>
          <w:i/>
          <w:sz w:val="28"/>
          <w:szCs w:val="28"/>
          <w:lang w:val="kk-KZ"/>
        </w:rPr>
        <w:t>Пигмент:</w:t>
      </w:r>
      <w:r w:rsidRPr="00482A19">
        <w:rPr>
          <w:rFonts w:ascii="Times New Roman" w:hAnsi="Times New Roman"/>
          <w:sz w:val="28"/>
          <w:szCs w:val="28"/>
          <w:lang w:val="kk-KZ"/>
        </w:rPr>
        <w:t xml:space="preserve"> қызыл, сары, қара, көк және т.б. Қызыл пигментті кейбір актиномицеттер, ашытқылар, бактериялар түзеді. Қызыл пигменттерді ғажап таяқшалар, көк пигментті көк ірің таяқшасы түзеді. Сары түсті пигменттер стафилококктар мен сарцина жасушаларында кездеседі. Қара немесе қоңыр пигменттерді кейбір саңырауқұлақтар түзеді.</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Микробтардың сұйық ортада өсуі.</w:t>
      </w:r>
      <w:r w:rsidRPr="00482A19">
        <w:rPr>
          <w:rFonts w:ascii="Times New Roman" w:hAnsi="Times New Roman"/>
          <w:sz w:val="28"/>
          <w:szCs w:val="28"/>
          <w:lang w:val="kk-KZ"/>
        </w:rPr>
        <w:t xml:space="preserve"> Кейбір микроорганизмдер қоректік орта бетінде жұқа қабық құрса, ал кейбіреулері қатпарлы, жылтыр қабықтар құрап өседі. Бірнеше микроорганизмдердің өкілдері қоректік ортаның бетінде сақина тәріздес форма құрайды. Ортаның түсі микробтардың шығаратын пигменттерінің түсіне байланысты болады. Қоректік ортаның лайлануы да микроорганизмдердің түрлеріне байланысты. Тұнба түйіршікті, мақта тәріздес болып келеді.</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Микробтардың етті-пептонды желатинде өскен микроорганизмдер келесі колонияларды құрайды: </w:t>
      </w:r>
      <w:r w:rsidRPr="00482A19">
        <w:rPr>
          <w:rFonts w:ascii="Times New Roman" w:hAnsi="Times New Roman"/>
          <w:i/>
          <w:sz w:val="28"/>
          <w:szCs w:val="28"/>
          <w:lang w:val="kk-KZ"/>
        </w:rPr>
        <w:t>Формасы:</w:t>
      </w:r>
      <w:r w:rsidRPr="00482A19">
        <w:rPr>
          <w:rFonts w:ascii="Times New Roman" w:hAnsi="Times New Roman"/>
          <w:sz w:val="28"/>
          <w:szCs w:val="28"/>
          <w:lang w:val="kk-KZ"/>
        </w:rPr>
        <w:t xml:space="preserve"> дөңгелек, сопақ, бұтақталған. </w:t>
      </w:r>
    </w:p>
    <w:p w:rsidR="00D0132E" w:rsidRPr="00482A19" w:rsidRDefault="00D0132E" w:rsidP="00482A19">
      <w:pPr>
        <w:pStyle w:val="a3"/>
        <w:jc w:val="both"/>
        <w:rPr>
          <w:rFonts w:ascii="Times New Roman" w:hAnsi="Times New Roman"/>
          <w:sz w:val="28"/>
          <w:szCs w:val="28"/>
          <w:lang w:val="kk-KZ"/>
        </w:rPr>
      </w:pPr>
      <w:r w:rsidRPr="00482A19">
        <w:rPr>
          <w:rFonts w:ascii="Times New Roman" w:hAnsi="Times New Roman"/>
          <w:sz w:val="28"/>
          <w:szCs w:val="28"/>
          <w:lang w:val="kk-KZ"/>
        </w:rPr>
        <w:tab/>
      </w:r>
      <w:r w:rsidRPr="00482A19">
        <w:rPr>
          <w:rFonts w:ascii="Times New Roman" w:hAnsi="Times New Roman"/>
          <w:i/>
          <w:sz w:val="28"/>
          <w:szCs w:val="28"/>
          <w:lang w:val="kk-KZ"/>
        </w:rPr>
        <w:t>Мөлшері:</w:t>
      </w:r>
      <w:r w:rsidRPr="00482A19">
        <w:rPr>
          <w:rFonts w:ascii="Times New Roman" w:hAnsi="Times New Roman"/>
          <w:sz w:val="28"/>
          <w:szCs w:val="28"/>
          <w:lang w:val="kk-KZ"/>
        </w:rPr>
        <w:t xml:space="preserve"> нүкте тәріздес (ұсақ), орта, ірі. </w:t>
      </w:r>
      <w:r w:rsidRPr="00482A19">
        <w:rPr>
          <w:rFonts w:ascii="Times New Roman" w:hAnsi="Times New Roman"/>
          <w:i/>
          <w:sz w:val="28"/>
          <w:szCs w:val="28"/>
          <w:lang w:val="kk-KZ"/>
        </w:rPr>
        <w:t>Мөлдірлігі:</w:t>
      </w:r>
      <w:r w:rsidRPr="00482A19">
        <w:rPr>
          <w:rFonts w:ascii="Times New Roman" w:hAnsi="Times New Roman"/>
          <w:sz w:val="28"/>
          <w:szCs w:val="28"/>
          <w:lang w:val="kk-KZ"/>
        </w:rPr>
        <w:t xml:space="preserve"> мөлдір және мөлдір емес. </w:t>
      </w:r>
      <w:r w:rsidRPr="00482A19">
        <w:rPr>
          <w:rFonts w:ascii="Times New Roman" w:hAnsi="Times New Roman"/>
          <w:i/>
          <w:sz w:val="28"/>
          <w:szCs w:val="28"/>
          <w:lang w:val="kk-KZ"/>
        </w:rPr>
        <w:t>Шеті:</w:t>
      </w:r>
      <w:r w:rsidRPr="00482A19">
        <w:rPr>
          <w:rFonts w:ascii="Times New Roman" w:hAnsi="Times New Roman"/>
          <w:sz w:val="28"/>
          <w:szCs w:val="28"/>
          <w:lang w:val="kk-KZ"/>
        </w:rPr>
        <w:t xml:space="preserve"> тегіс, жыртылған, қалақ тәріздес, тісті доңғалақ тәріздес. </w:t>
      </w:r>
      <w:r w:rsidRPr="00482A19">
        <w:rPr>
          <w:rFonts w:ascii="Times New Roman" w:hAnsi="Times New Roman"/>
          <w:i/>
          <w:sz w:val="28"/>
          <w:szCs w:val="28"/>
          <w:lang w:val="kk-KZ"/>
        </w:rPr>
        <w:t>Беті:</w:t>
      </w:r>
      <w:r w:rsidRPr="00482A19">
        <w:rPr>
          <w:rFonts w:ascii="Times New Roman" w:hAnsi="Times New Roman"/>
          <w:sz w:val="28"/>
          <w:szCs w:val="28"/>
          <w:lang w:val="kk-KZ"/>
        </w:rPr>
        <w:t xml:space="preserve"> күңгірт, жылтыр, тегіс немесе қатпарлы. </w:t>
      </w:r>
      <w:r w:rsidRPr="00482A19">
        <w:rPr>
          <w:rFonts w:ascii="Times New Roman" w:hAnsi="Times New Roman"/>
          <w:i/>
          <w:sz w:val="28"/>
          <w:szCs w:val="28"/>
          <w:lang w:val="kk-KZ"/>
        </w:rPr>
        <w:t>Желатинді ыдыратуы:</w:t>
      </w:r>
      <w:r w:rsidRPr="00482A19">
        <w:rPr>
          <w:rFonts w:ascii="Times New Roman" w:hAnsi="Times New Roman"/>
          <w:sz w:val="28"/>
          <w:szCs w:val="28"/>
          <w:lang w:val="kk-KZ"/>
        </w:rPr>
        <w:t xml:space="preserve"> тез, баяу.</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Микроорганизмдердің шаншу бойында өсуі</w:t>
      </w:r>
      <w:r w:rsidRPr="00482A19">
        <w:rPr>
          <w:rFonts w:ascii="Times New Roman" w:hAnsi="Times New Roman"/>
          <w:sz w:val="28"/>
          <w:szCs w:val="28"/>
          <w:lang w:val="kk-KZ"/>
        </w:rPr>
        <w:t>. Қоректік ортаның үстіңгі жағында аэробтар өседі, ал төменгі жағында анаэробтар өседі.</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Шаншу сызығы:</w:t>
      </w:r>
      <w:r w:rsidRPr="00482A19">
        <w:rPr>
          <w:rFonts w:ascii="Times New Roman" w:hAnsi="Times New Roman"/>
          <w:sz w:val="28"/>
          <w:szCs w:val="28"/>
          <w:lang w:val="kk-KZ"/>
        </w:rPr>
        <w:t xml:space="preserve"> жаппай, тізбек тәріздес, шырша тәріздес (тік немесе аударылған), қауырсын сықылды және т.б.</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Сұйылтуы:</w:t>
      </w:r>
      <w:r w:rsidRPr="00482A19">
        <w:rPr>
          <w:rFonts w:ascii="Times New Roman" w:hAnsi="Times New Roman"/>
          <w:sz w:val="28"/>
          <w:szCs w:val="28"/>
          <w:lang w:val="kk-KZ"/>
        </w:rPr>
        <w:t xml:space="preserve"> жаппай воронка тәріздес, кратер сықылды, шұлық тәріздес және т.б.</w:t>
      </w:r>
    </w:p>
    <w:p w:rsidR="00D0132E"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 xml:space="preserve">Газ түзуі: </w:t>
      </w:r>
      <w:r w:rsidRPr="00482A19">
        <w:rPr>
          <w:rFonts w:ascii="Times New Roman" w:hAnsi="Times New Roman"/>
          <w:sz w:val="28"/>
          <w:szCs w:val="28"/>
          <w:lang w:val="kk-KZ"/>
        </w:rPr>
        <w:t>газ көпіршіктері түзіледі немесе олар болмайды. Жоғарғы температурада желатин өздігінен сұйылады.</w:t>
      </w:r>
    </w:p>
    <w:p w:rsidR="00D0132E" w:rsidRPr="00482A19" w:rsidRDefault="00D0132E" w:rsidP="00482A19">
      <w:pPr>
        <w:pStyle w:val="a3"/>
        <w:jc w:val="both"/>
        <w:rPr>
          <w:rFonts w:ascii="Times New Roman" w:hAnsi="Times New Roman"/>
          <w:sz w:val="28"/>
          <w:szCs w:val="28"/>
          <w:lang w:val="kk-KZ"/>
        </w:rPr>
      </w:pPr>
    </w:p>
    <w:p w:rsidR="00C72636" w:rsidRPr="00482A19" w:rsidRDefault="00D0132E" w:rsidP="00482A19">
      <w:pPr>
        <w:pStyle w:val="a3"/>
        <w:ind w:firstLine="708"/>
        <w:jc w:val="both"/>
        <w:rPr>
          <w:rFonts w:ascii="Times New Roman" w:hAnsi="Times New Roman"/>
          <w:sz w:val="28"/>
          <w:szCs w:val="28"/>
          <w:lang w:val="kk-KZ"/>
        </w:rPr>
      </w:pPr>
      <w:r w:rsidRPr="00482A19">
        <w:rPr>
          <w:rFonts w:ascii="Times New Roman" w:hAnsi="Times New Roman"/>
          <w:b/>
          <w:i/>
          <w:sz w:val="28"/>
          <w:szCs w:val="28"/>
          <w:lang w:val="kk-KZ"/>
        </w:rPr>
        <w:t xml:space="preserve">Бақылау сұрақтары: </w:t>
      </w:r>
      <w:r w:rsidRPr="00482A19">
        <w:rPr>
          <w:rFonts w:ascii="Times New Roman" w:hAnsi="Times New Roman"/>
          <w:sz w:val="28"/>
          <w:szCs w:val="28"/>
          <w:lang w:val="kk-KZ"/>
        </w:rPr>
        <w:t>1 Микроорганизмдердің таза өсіндісін бөліп алу тәсілдері және олардың мақсаты. 2 Микроорганизмдердің тығыз және сұйық қоректік орталарда өсуі.</w:t>
      </w:r>
    </w:p>
    <w:p w:rsidR="005F39E2" w:rsidRDefault="005F39E2" w:rsidP="00482A19">
      <w:pPr>
        <w:rPr>
          <w:rFonts w:ascii="Times New Roman" w:hAnsi="Times New Roman" w:cs="Times New Roman"/>
          <w:b/>
          <w:sz w:val="28"/>
          <w:szCs w:val="28"/>
          <w:lang w:val="kk-KZ"/>
        </w:rPr>
      </w:pPr>
    </w:p>
    <w:p w:rsidR="006305B0" w:rsidRDefault="006305B0" w:rsidP="00482A19">
      <w:pPr>
        <w:rPr>
          <w:rFonts w:ascii="Times New Roman" w:hAnsi="Times New Roman" w:cs="Times New Roman"/>
          <w:b/>
          <w:sz w:val="28"/>
          <w:szCs w:val="28"/>
          <w:lang w:val="kk-KZ"/>
        </w:rPr>
      </w:pPr>
    </w:p>
    <w:p w:rsidR="00BC2766" w:rsidRPr="00482A19" w:rsidRDefault="00BC2766"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lastRenderedPageBreak/>
        <w:t xml:space="preserve">9- зертханалық сабақ </w:t>
      </w:r>
    </w:p>
    <w:p w:rsidR="00D53D21" w:rsidRPr="00482A19" w:rsidRDefault="00264A07" w:rsidP="00482A19">
      <w:pPr>
        <w:ind w:hanging="284"/>
        <w:jc w:val="cente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    </w:t>
      </w:r>
      <w:r w:rsidR="00BC2766" w:rsidRPr="00482A19">
        <w:rPr>
          <w:rFonts w:ascii="Times New Roman" w:hAnsi="Times New Roman" w:cs="Times New Roman"/>
          <w:b/>
          <w:sz w:val="28"/>
          <w:szCs w:val="28"/>
          <w:lang w:val="kk-KZ"/>
        </w:rPr>
        <w:t xml:space="preserve">Тақырып: </w:t>
      </w:r>
      <w:r w:rsidR="00D53D21" w:rsidRPr="00482A19">
        <w:rPr>
          <w:rFonts w:ascii="Times New Roman" w:hAnsi="Times New Roman" w:cs="Times New Roman"/>
          <w:b/>
          <w:sz w:val="28"/>
          <w:szCs w:val="28"/>
          <w:lang w:val="kk-KZ"/>
        </w:rPr>
        <w:t>Микроорганизмдердің антибиотиктерге сезімталдығын зерттеу. Антибиотиктердің микробқа қарсы әсер ету аумағын анықтау.</w:t>
      </w:r>
    </w:p>
    <w:p w:rsidR="008C0AD8" w:rsidRPr="00482A19" w:rsidRDefault="008C0AD8"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Сабақтың мақсаты:</w:t>
      </w:r>
      <w:r w:rsidRPr="00482A19">
        <w:rPr>
          <w:rFonts w:ascii="Times New Roman" w:hAnsi="Times New Roman"/>
          <w:sz w:val="28"/>
          <w:szCs w:val="28"/>
          <w:lang w:val="kk-KZ"/>
        </w:rPr>
        <w:t xml:space="preserve"> Микроорганиканың антибиотиктерге сезімталдығын анықтауды үйрену. </w:t>
      </w:r>
    </w:p>
    <w:p w:rsidR="008C0AD8" w:rsidRPr="00482A19" w:rsidRDefault="008C0AD8"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Жабдықтар мен материалдар.</w:t>
      </w:r>
      <w:r w:rsidRPr="00482A19">
        <w:rPr>
          <w:rFonts w:ascii="Times New Roman" w:hAnsi="Times New Roman"/>
          <w:sz w:val="28"/>
          <w:szCs w:val="28"/>
          <w:lang w:val="kk-KZ"/>
        </w:rPr>
        <w:t xml:space="preserve"> Алдыңғы сабақтардағы микробтар қоспасы себілген тығыз қоректік ортасы бар Петри шынылары. ЕПС мен қиғаш қатырылған ЕПА бар шыны түтіктер. Индикаторлы қағаз дискілерді (4-5 дана) Микробиологиялық ілмектер. Пинцеттер. Бояғыштар: Тамызғыштардағы спирт. Зат және жамылғы шынылары. Қарындаштар (шыныға жазатын). Жағынды жасап, препарат дайындауға арналған құрал-жабдықтар. Спирт шамдары. Шыны түтіктердегі және Петри шыныларындағы және басқа микробтардың кеі тәуліктік өсінділері. Кестелер. </w:t>
      </w:r>
    </w:p>
    <w:p w:rsidR="00D53D21" w:rsidRPr="00482A19" w:rsidRDefault="008C0AD8" w:rsidP="00482A19">
      <w:pPr>
        <w:ind w:hanging="284"/>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w:t>
      </w:r>
      <w:r w:rsidR="00D53D21" w:rsidRPr="00482A19">
        <w:rPr>
          <w:rFonts w:ascii="Times New Roman" w:hAnsi="Times New Roman" w:cs="Times New Roman"/>
          <w:sz w:val="28"/>
          <w:szCs w:val="28"/>
          <w:lang w:val="kk-KZ"/>
        </w:rPr>
        <w:t xml:space="preserve">  </w:t>
      </w:r>
      <w:r w:rsidR="00D53D21" w:rsidRPr="00482A19">
        <w:rPr>
          <w:rFonts w:ascii="Times New Roman" w:hAnsi="Times New Roman" w:cs="Times New Roman"/>
          <w:b/>
          <w:sz w:val="28"/>
          <w:szCs w:val="28"/>
          <w:lang w:val="kk-KZ"/>
        </w:rPr>
        <w:t xml:space="preserve">Антибиотиктер </w:t>
      </w:r>
      <w:r w:rsidR="00D53D21" w:rsidRPr="00482A19">
        <w:rPr>
          <w:rFonts w:ascii="Times New Roman" w:hAnsi="Times New Roman" w:cs="Times New Roman"/>
          <w:sz w:val="28"/>
          <w:szCs w:val="28"/>
          <w:lang w:val="kk-KZ"/>
        </w:rPr>
        <w:t>– бұл кейбір микроорганизмдер топтарының өсуін таңдамалы түрде бәсеңдетіп немесе толық тоқтататындай жоғары физиологиялық белсенділік қабілетке не микроорганизмдер және олардың түрлерінің тіршілік әрекетінің ерекшетуындылары. Химиялық құрамы және әсер етуіне байланысты антибиотикалық заттар әр түрлі болып келеді. Антибиотиктердің өзіне тән өзгешелігі – олардың әрекеттері таңдамалы болып келеді: әрбір антибиотик тек белгілі бір организмге немесе организмдер тобына биологиялық әсер етсе, басқа организмдерге мүлде әсер етпейді.</w:t>
      </w:r>
    </w:p>
    <w:p w:rsidR="00D53D21" w:rsidRPr="00482A19" w:rsidRDefault="00D53D21" w:rsidP="00482A19">
      <w:pPr>
        <w:ind w:hanging="284"/>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 xml:space="preserve">        Антибиотиктердің түзілуі бұл организдердің зат алмасуының нәсілдік ерекшеліктерді, бұл микроорганизмдер әлемінде кең тараған қарама-қарсылық қатынастардың келіп шығуына алып келетін табиғи (эволюциялық) даму нәтижесінде пайда болатын микроорганизмдер түрінің немесе штамның өзіне тән ерекшелігі.</w:t>
      </w:r>
    </w:p>
    <w:p w:rsidR="00D53D21" w:rsidRPr="00482A19" w:rsidRDefault="00D53D21" w:rsidP="00482A19">
      <w:pPr>
        <w:ind w:hanging="284"/>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t xml:space="preserve">         Р. Penicilium тобындағы саңырауқұлақтар, актиномициттер және кейбір бактериялар тобы негізінен антибиотиктер түзілуіне бейім келеді. Антибиотиктердің түзілу процесі организм прдуценттердің дамуына тікелей байланысты, және әдеттегідей өсу фазасы тежеле бастағанда іске асады. Антибиотиктердің антимикробтық әрекетін немесе микроорганиканың антибиотиктерге әсерін анықтау үшін, агарға салғандағы антибиотиктердің қабілетіне негізделген әдіс қолданылады.</w:t>
      </w:r>
    </w:p>
    <w:p w:rsidR="00D53D21" w:rsidRPr="00482A19" w:rsidRDefault="00D53D21" w:rsidP="00482A19">
      <w:pPr>
        <w:spacing w:after="0"/>
        <w:ind w:hanging="284"/>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ab/>
      </w:r>
      <w:r w:rsidR="008C0AD8" w:rsidRPr="00482A19">
        <w:rPr>
          <w:rFonts w:ascii="Times New Roman" w:hAnsi="Times New Roman" w:cs="Times New Roman"/>
          <w:sz w:val="28"/>
          <w:szCs w:val="28"/>
          <w:lang w:val="kk-KZ"/>
        </w:rPr>
        <w:t xml:space="preserve">      </w:t>
      </w:r>
      <w:r w:rsidRPr="00482A19">
        <w:rPr>
          <w:rFonts w:ascii="Times New Roman" w:hAnsi="Times New Roman" w:cs="Times New Roman"/>
          <w:b/>
          <w:sz w:val="28"/>
          <w:szCs w:val="28"/>
          <w:lang w:val="kk-KZ"/>
        </w:rPr>
        <w:t>Микроорганиканың антибиотиктерге сезімталдығын анықтау үшін,</w:t>
      </w:r>
      <w:r w:rsidRPr="00482A19">
        <w:rPr>
          <w:rFonts w:ascii="Times New Roman" w:hAnsi="Times New Roman" w:cs="Times New Roman"/>
          <w:sz w:val="28"/>
          <w:szCs w:val="28"/>
          <w:lang w:val="kk-KZ"/>
        </w:rPr>
        <w:t xml:space="preserve"> </w:t>
      </w:r>
    </w:p>
    <w:p w:rsidR="00D53D21" w:rsidRPr="00482A19" w:rsidRDefault="00D53D21" w:rsidP="00482A19">
      <w:pPr>
        <w:spacing w:after="0"/>
        <w:ind w:hanging="284"/>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Петри табақшасына ылғалды ЕПА ортасына зерттеліп жатқан культурасын егеді. Егер залалсыздандырылған мақтамен сулы суспензиямен өндіріледі. Серильденген пинцетпен агарға индикаторлы қағаз дискілерді (4-5 дана) </w:t>
      </w:r>
      <w:r w:rsidRPr="00482A19">
        <w:rPr>
          <w:rFonts w:ascii="Times New Roman" w:hAnsi="Times New Roman" w:cs="Times New Roman"/>
          <w:sz w:val="28"/>
          <w:szCs w:val="28"/>
          <w:lang w:val="kk-KZ"/>
        </w:rPr>
        <w:lastRenderedPageBreak/>
        <w:t xml:space="preserve">тығындап салады, қоректенген ерітіндіге антибиотиктерді бердей аралықта, табақша центірінен </w:t>
      </w:r>
      <w:smartTag w:uri="urn:schemas-microsoft-com:office:smarttags" w:element="metricconverter">
        <w:smartTagPr>
          <w:attr w:name="ProductID" w:val="2,5 см"/>
        </w:smartTagPr>
        <w:r w:rsidRPr="00482A19">
          <w:rPr>
            <w:rFonts w:ascii="Times New Roman" w:hAnsi="Times New Roman" w:cs="Times New Roman"/>
            <w:sz w:val="28"/>
            <w:szCs w:val="28"/>
            <w:lang w:val="kk-KZ"/>
          </w:rPr>
          <w:t>2,5 см</w:t>
        </w:r>
      </w:smartTag>
      <w:r w:rsidRPr="00482A19">
        <w:rPr>
          <w:rFonts w:ascii="Times New Roman" w:hAnsi="Times New Roman" w:cs="Times New Roman"/>
          <w:sz w:val="28"/>
          <w:szCs w:val="28"/>
          <w:lang w:val="kk-KZ"/>
        </w:rPr>
        <w:t xml:space="preserve"> – дей қашықтықта салады.</w:t>
      </w:r>
    </w:p>
    <w:p w:rsidR="00030E6B" w:rsidRPr="00482A19" w:rsidRDefault="00030E6B" w:rsidP="00482A19">
      <w:pPr>
        <w:spacing w:after="0"/>
        <w:ind w:hanging="284"/>
        <w:jc w:val="both"/>
        <w:rPr>
          <w:rFonts w:ascii="Times New Roman" w:hAnsi="Times New Roman" w:cs="Times New Roman"/>
          <w:sz w:val="28"/>
          <w:szCs w:val="28"/>
          <w:lang w:val="kk-KZ"/>
        </w:rPr>
      </w:pPr>
    </w:p>
    <w:p w:rsidR="00030E6B" w:rsidRPr="00482A19" w:rsidRDefault="00030E6B" w:rsidP="00482A19">
      <w:pPr>
        <w:spacing w:after="0"/>
        <w:ind w:firstLine="567"/>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658EEBF3" wp14:editId="305C6947">
            <wp:extent cx="4186555" cy="2350235"/>
            <wp:effectExtent l="0" t="0" r="4445" b="0"/>
            <wp:docPr id="44" name="Рисунок 44" descr="http://www.medicalj.ru/images/diagnostika/antibiotikogram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dicalj.ru/images/diagnostika/antibiotikogramma.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00361" cy="2357985"/>
                    </a:xfrm>
                    <a:prstGeom prst="rect">
                      <a:avLst/>
                    </a:prstGeom>
                    <a:noFill/>
                    <a:ln>
                      <a:noFill/>
                    </a:ln>
                  </pic:spPr>
                </pic:pic>
              </a:graphicData>
            </a:graphic>
          </wp:inline>
        </w:drawing>
      </w:r>
    </w:p>
    <w:p w:rsidR="00D53D21" w:rsidRPr="00482A19" w:rsidRDefault="00D53D21" w:rsidP="00482A19">
      <w:pPr>
        <w:spacing w:after="0"/>
        <w:ind w:hanging="284"/>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Дискілерді табақшаның түбіне екінші жағына нөмірлейді. Егілген табақшаларды термосияқты 37</w:t>
      </w:r>
      <w:r w:rsidRPr="00482A19">
        <w:rPr>
          <w:rFonts w:ascii="Times New Roman" w:hAnsi="Times New Roman" w:cs="Times New Roman"/>
          <w:sz w:val="28"/>
          <w:szCs w:val="28"/>
          <w:vertAlign w:val="superscript"/>
          <w:lang w:val="kk-KZ"/>
        </w:rPr>
        <w:t>о</w:t>
      </w:r>
      <w:r w:rsidRPr="00482A19">
        <w:rPr>
          <w:rFonts w:ascii="Times New Roman" w:hAnsi="Times New Roman" w:cs="Times New Roman"/>
          <w:sz w:val="28"/>
          <w:szCs w:val="28"/>
          <w:lang w:val="kk-KZ"/>
        </w:rPr>
        <w:t xml:space="preserve">С температурада 16-18 сағат аралықта қояды. Антибиотиктер өздеріне кейбір микроорганиканың культурасын өсу сезімталдығын сақтайды. </w:t>
      </w:r>
    </w:p>
    <w:p w:rsidR="00D53D21" w:rsidRPr="00482A19" w:rsidRDefault="00D53D21" w:rsidP="00482A19">
      <w:pPr>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Езу зонасының</w:t>
      </w:r>
      <w:r w:rsidR="00264A07" w:rsidRPr="00482A19">
        <w:rPr>
          <w:rFonts w:ascii="Times New Roman" w:hAnsi="Times New Roman" w:cs="Times New Roman"/>
          <w:sz w:val="28"/>
          <w:szCs w:val="28"/>
          <w:lang w:val="kk-KZ"/>
        </w:rPr>
        <w:t xml:space="preserve"> </w:t>
      </w:r>
      <w:r w:rsidRPr="00482A19">
        <w:rPr>
          <w:rFonts w:ascii="Times New Roman" w:hAnsi="Times New Roman" w:cs="Times New Roman"/>
          <w:sz w:val="28"/>
          <w:szCs w:val="28"/>
          <w:lang w:val="kk-KZ"/>
        </w:rPr>
        <w:t xml:space="preserve">шамасы микроорганизмдердің көрсетілген антибиотиктерге әсерінің деңгейін анықтайды: </w:t>
      </w:r>
    </w:p>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Өсу кедергі зонасының </w:t>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t xml:space="preserve">          Антибиотиктерге </w:t>
      </w:r>
    </w:p>
    <w:p w:rsidR="00D53D21" w:rsidRPr="00482A19" w:rsidRDefault="009A4AB5"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Диаметрі, мм. </w:t>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t xml:space="preserve">          </w:t>
      </w:r>
      <w:r w:rsidR="00D53D21" w:rsidRPr="00482A19">
        <w:rPr>
          <w:rFonts w:ascii="Times New Roman" w:hAnsi="Times New Roman" w:cs="Times New Roman"/>
          <w:sz w:val="28"/>
          <w:szCs w:val="28"/>
          <w:lang w:val="kk-KZ"/>
        </w:rPr>
        <w:t xml:space="preserve">әсер ету деңгейі. </w:t>
      </w:r>
    </w:p>
    <w:p w:rsidR="00D53D21" w:rsidRPr="00482A19" w:rsidRDefault="009A4AB5"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25- тен жоғары. </w:t>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t xml:space="preserve">          </w:t>
      </w:r>
      <w:r w:rsidR="00D53D21" w:rsidRPr="00482A19">
        <w:rPr>
          <w:rFonts w:ascii="Times New Roman" w:hAnsi="Times New Roman" w:cs="Times New Roman"/>
          <w:sz w:val="28"/>
          <w:szCs w:val="28"/>
          <w:lang w:val="kk-KZ"/>
        </w:rPr>
        <w:t>Аса сезімтал</w:t>
      </w:r>
    </w:p>
    <w:p w:rsidR="00D53D21" w:rsidRPr="00482A19" w:rsidRDefault="009A4AB5"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15-25</w:t>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t xml:space="preserve">          </w:t>
      </w:r>
      <w:r w:rsidR="00D53D21" w:rsidRPr="00482A19">
        <w:rPr>
          <w:rFonts w:ascii="Times New Roman" w:hAnsi="Times New Roman" w:cs="Times New Roman"/>
          <w:sz w:val="28"/>
          <w:szCs w:val="28"/>
          <w:lang w:val="kk-KZ"/>
        </w:rPr>
        <w:t xml:space="preserve">сезімтал </w:t>
      </w:r>
    </w:p>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10-14</w:t>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Pr="00482A19">
        <w:rPr>
          <w:rFonts w:ascii="Times New Roman" w:hAnsi="Times New Roman" w:cs="Times New Roman"/>
          <w:sz w:val="28"/>
          <w:szCs w:val="28"/>
          <w:lang w:val="kk-KZ"/>
        </w:rPr>
        <w:tab/>
      </w:r>
      <w:r w:rsidR="009A4AB5" w:rsidRPr="00482A19">
        <w:rPr>
          <w:rFonts w:ascii="Times New Roman" w:hAnsi="Times New Roman" w:cs="Times New Roman"/>
          <w:sz w:val="28"/>
          <w:szCs w:val="28"/>
          <w:lang w:val="kk-KZ"/>
        </w:rPr>
        <w:tab/>
      </w:r>
      <w:r w:rsidR="009A4AB5" w:rsidRPr="00482A19">
        <w:rPr>
          <w:rFonts w:ascii="Times New Roman" w:hAnsi="Times New Roman" w:cs="Times New Roman"/>
          <w:sz w:val="28"/>
          <w:szCs w:val="28"/>
          <w:lang w:val="kk-KZ"/>
        </w:rPr>
        <w:tab/>
        <w:t xml:space="preserve">          </w:t>
      </w:r>
      <w:r w:rsidRPr="00482A19">
        <w:rPr>
          <w:rFonts w:ascii="Times New Roman" w:hAnsi="Times New Roman" w:cs="Times New Roman"/>
          <w:sz w:val="28"/>
          <w:szCs w:val="28"/>
          <w:lang w:val="kk-KZ"/>
        </w:rPr>
        <w:t xml:space="preserve">аз сезімтал </w:t>
      </w:r>
    </w:p>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10-нан кем немесе </w:t>
      </w:r>
    </w:p>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мүлде жоқ               </w:t>
      </w:r>
      <w:r w:rsidR="009A4AB5" w:rsidRPr="00482A19">
        <w:rPr>
          <w:rFonts w:ascii="Times New Roman" w:hAnsi="Times New Roman" w:cs="Times New Roman"/>
          <w:sz w:val="28"/>
          <w:szCs w:val="28"/>
          <w:lang w:val="kk-KZ"/>
        </w:rPr>
        <w:t xml:space="preserve">                            </w:t>
      </w:r>
      <w:r w:rsidRPr="00482A19">
        <w:rPr>
          <w:rFonts w:ascii="Times New Roman" w:hAnsi="Times New Roman" w:cs="Times New Roman"/>
          <w:sz w:val="28"/>
          <w:szCs w:val="28"/>
          <w:lang w:val="kk-KZ"/>
        </w:rPr>
        <w:t xml:space="preserve">әсер етпейді </w:t>
      </w:r>
    </w:p>
    <w:p w:rsidR="00D53D21" w:rsidRPr="00482A19" w:rsidRDefault="00D53D21"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Антимикробтық әрекеттің антибиотиктер продуцентін анықтау үшін </w:t>
      </w:r>
      <w:r w:rsidRPr="00482A19">
        <w:rPr>
          <w:rFonts w:ascii="Times New Roman" w:hAnsi="Times New Roman" w:cs="Times New Roman"/>
          <w:sz w:val="28"/>
          <w:szCs w:val="28"/>
          <w:lang w:val="kk-KZ"/>
        </w:rPr>
        <w:t xml:space="preserve">Петри табақшасының диаметрінің бір-ьірінен </w:t>
      </w:r>
      <w:smartTag w:uri="urn:schemas-microsoft-com:office:smarttags" w:element="metricconverter">
        <w:smartTagPr>
          <w:attr w:name="ProductID" w:val="1 см"/>
        </w:smartTagPr>
        <w:r w:rsidRPr="00482A19">
          <w:rPr>
            <w:rFonts w:ascii="Times New Roman" w:hAnsi="Times New Roman" w:cs="Times New Roman"/>
            <w:sz w:val="28"/>
            <w:szCs w:val="28"/>
            <w:lang w:val="kk-KZ"/>
          </w:rPr>
          <w:t>1 см</w:t>
        </w:r>
      </w:smartTag>
      <w:r w:rsidRPr="00482A19">
        <w:rPr>
          <w:rFonts w:ascii="Times New Roman" w:hAnsi="Times New Roman" w:cs="Times New Roman"/>
          <w:sz w:val="28"/>
          <w:szCs w:val="28"/>
          <w:lang w:val="kk-KZ"/>
        </w:rPr>
        <w:t xml:space="preserve"> қашықтықтағы агарланған пептонды – глюкозалы ортанысның табақшасы сыртқы жоғарғы түбіне екі паралель сызық жүргізеді, ілмешек сызықтың ортасынан актиномицеттің культурасының спораларының егісін салады. </w:t>
      </w:r>
    </w:p>
    <w:p w:rsidR="00D53D21" w:rsidRPr="00482A19" w:rsidRDefault="00D53D21"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Еккен кезде табақшаны агарлы пластинканы төмен ұстайды (споралар шашырап кетпеу үшін). 6-7 күннен кейін өсіп тұрған актиномицеттің штрихіне перпендикуляр бағытта штрихтің тест организмдерді себеді. Егісті тест организмдерінің қою суспензиясынан тазартылған суға егеді. Табақшаларды 30</w:t>
      </w:r>
      <w:r w:rsidRPr="00482A19">
        <w:rPr>
          <w:rFonts w:ascii="Times New Roman" w:hAnsi="Times New Roman" w:cs="Times New Roman"/>
          <w:sz w:val="28"/>
          <w:szCs w:val="28"/>
          <w:vertAlign w:val="superscript"/>
          <w:lang w:val="kk-KZ"/>
        </w:rPr>
        <w:t>о</w:t>
      </w:r>
      <w:r w:rsidRPr="00482A19">
        <w:rPr>
          <w:rFonts w:ascii="Times New Roman" w:hAnsi="Times New Roman" w:cs="Times New Roman"/>
          <w:sz w:val="28"/>
          <w:szCs w:val="28"/>
          <w:lang w:val="kk-KZ"/>
        </w:rPr>
        <w:t>С температурада инкубациалайды.</w:t>
      </w:r>
    </w:p>
    <w:p w:rsidR="00264A07" w:rsidRPr="00482A19" w:rsidRDefault="00D53D21" w:rsidP="00482A19">
      <w:pPr>
        <w:spacing w:after="0"/>
        <w:ind w:firstLine="426"/>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 xml:space="preserve"> Актиномицеттерден өсірілген антибиотиктердің зерттелетін микроорганизмдерге әсерін антибиоткитердің штрихінің шеті мен тест организмінің өсе бастау арал</w:t>
      </w:r>
      <w:r w:rsidR="008C0AD8" w:rsidRPr="00482A19">
        <w:rPr>
          <w:rFonts w:ascii="Times New Roman" w:hAnsi="Times New Roman" w:cs="Times New Roman"/>
          <w:sz w:val="28"/>
          <w:szCs w:val="28"/>
          <w:lang w:val="kk-KZ"/>
        </w:rPr>
        <w:t>ығының шамасын қарап анықтайды.</w:t>
      </w:r>
    </w:p>
    <w:p w:rsidR="005878D4" w:rsidRPr="00482A19" w:rsidRDefault="009A4AB5" w:rsidP="00482A19">
      <w:pPr>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 xml:space="preserve">      </w:t>
      </w:r>
      <w:r w:rsidR="00D53D21" w:rsidRPr="00482A19">
        <w:rPr>
          <w:rFonts w:ascii="Times New Roman" w:hAnsi="Times New Roman" w:cs="Times New Roman"/>
          <w:b/>
          <w:i/>
          <w:sz w:val="28"/>
          <w:szCs w:val="28"/>
          <w:lang w:val="kk-KZ"/>
        </w:rPr>
        <w:t>Бақылау сұрақтар</w:t>
      </w:r>
      <w:r w:rsidR="00253B21" w:rsidRPr="00482A19">
        <w:rPr>
          <w:rFonts w:ascii="Times New Roman" w:hAnsi="Times New Roman" w:cs="Times New Roman"/>
          <w:b/>
          <w:i/>
          <w:sz w:val="28"/>
          <w:szCs w:val="28"/>
          <w:lang w:val="kk-KZ"/>
        </w:rPr>
        <w:t xml:space="preserve">: </w:t>
      </w:r>
      <w:r w:rsidR="00D53D21" w:rsidRPr="00482A19">
        <w:rPr>
          <w:rFonts w:ascii="Times New Roman" w:hAnsi="Times New Roman" w:cs="Times New Roman"/>
          <w:sz w:val="28"/>
          <w:szCs w:val="28"/>
          <w:lang w:val="kk-KZ"/>
        </w:rPr>
        <w:t>1.</w:t>
      </w:r>
      <w:r w:rsidR="00D53D21" w:rsidRPr="00482A19">
        <w:rPr>
          <w:rFonts w:ascii="Times New Roman" w:hAnsi="Times New Roman" w:cs="Times New Roman"/>
          <w:b/>
          <w:sz w:val="28"/>
          <w:szCs w:val="28"/>
          <w:lang w:val="kk-KZ"/>
        </w:rPr>
        <w:t xml:space="preserve"> </w:t>
      </w:r>
      <w:r w:rsidR="00D53D21" w:rsidRPr="00482A19">
        <w:rPr>
          <w:rFonts w:ascii="Times New Roman" w:hAnsi="Times New Roman" w:cs="Times New Roman"/>
          <w:sz w:val="28"/>
          <w:szCs w:val="28"/>
          <w:lang w:val="kk-KZ"/>
        </w:rPr>
        <w:t>Микроорганизмдерді беттік жэне түптік қабатында өсіру тәсілдері</w:t>
      </w:r>
      <w:r w:rsidR="00253B21" w:rsidRPr="00482A19">
        <w:rPr>
          <w:rFonts w:ascii="Times New Roman" w:hAnsi="Times New Roman" w:cs="Times New Roman"/>
          <w:b/>
          <w:i/>
          <w:sz w:val="28"/>
          <w:szCs w:val="28"/>
          <w:lang w:val="kk-KZ"/>
        </w:rPr>
        <w:t xml:space="preserve">  </w:t>
      </w:r>
      <w:r w:rsidR="00D53D21" w:rsidRPr="00482A19">
        <w:rPr>
          <w:rFonts w:ascii="Times New Roman" w:hAnsi="Times New Roman" w:cs="Times New Roman"/>
          <w:sz w:val="28"/>
          <w:szCs w:val="28"/>
          <w:lang w:val="kk-KZ"/>
        </w:rPr>
        <w:t>2. Антибиотиктердің микробқа қарсы әсер ету аумағын анықтау.</w:t>
      </w:r>
      <w:r w:rsidR="00253B21" w:rsidRPr="00482A19">
        <w:rPr>
          <w:rFonts w:ascii="Times New Roman" w:hAnsi="Times New Roman" w:cs="Times New Roman"/>
          <w:b/>
          <w:i/>
          <w:sz w:val="28"/>
          <w:szCs w:val="28"/>
          <w:lang w:val="kk-KZ"/>
        </w:rPr>
        <w:t xml:space="preserve"> </w:t>
      </w:r>
      <w:r w:rsidR="00D53D21" w:rsidRPr="00482A19">
        <w:rPr>
          <w:rFonts w:ascii="Times New Roman" w:hAnsi="Times New Roman" w:cs="Times New Roman"/>
          <w:sz w:val="28"/>
          <w:szCs w:val="28"/>
          <w:lang w:val="kk-KZ"/>
        </w:rPr>
        <w:t>3. Микроорганиканың антибиотиктерге сезімталдығын анықтау</w:t>
      </w:r>
      <w:r w:rsidR="00253B21" w:rsidRPr="00482A19">
        <w:rPr>
          <w:rFonts w:ascii="Times New Roman" w:hAnsi="Times New Roman" w:cs="Times New Roman"/>
          <w:b/>
          <w:i/>
          <w:sz w:val="28"/>
          <w:szCs w:val="28"/>
          <w:lang w:val="kk-KZ"/>
        </w:rPr>
        <w:t xml:space="preserve">  </w:t>
      </w:r>
      <w:r w:rsidR="00D53D21" w:rsidRPr="00482A19">
        <w:rPr>
          <w:rFonts w:ascii="Times New Roman" w:hAnsi="Times New Roman" w:cs="Times New Roman"/>
          <w:sz w:val="28"/>
          <w:szCs w:val="28"/>
          <w:lang w:val="kk-KZ"/>
        </w:rPr>
        <w:t>4. Антимикробтық әрекеттің ант</w:t>
      </w:r>
      <w:r w:rsidR="008C0AD8" w:rsidRPr="00482A19">
        <w:rPr>
          <w:rFonts w:ascii="Times New Roman" w:hAnsi="Times New Roman" w:cs="Times New Roman"/>
          <w:sz w:val="28"/>
          <w:szCs w:val="28"/>
          <w:lang w:val="kk-KZ"/>
        </w:rPr>
        <w:t xml:space="preserve">ибиотиктер продуцентін анықтау </w:t>
      </w:r>
    </w:p>
    <w:p w:rsidR="008C0AD8" w:rsidRPr="00482A19" w:rsidRDefault="008C0AD8" w:rsidP="00482A19">
      <w:pPr>
        <w:spacing w:after="0"/>
        <w:jc w:val="both"/>
        <w:rPr>
          <w:rFonts w:ascii="Times New Roman" w:hAnsi="Times New Roman" w:cs="Times New Roman"/>
          <w:sz w:val="28"/>
          <w:szCs w:val="28"/>
          <w:lang w:val="kk-KZ"/>
        </w:rPr>
      </w:pPr>
    </w:p>
    <w:p w:rsidR="00D53D21" w:rsidRPr="00482A19" w:rsidRDefault="00D53D21"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10 </w:t>
      </w:r>
      <w:r w:rsidR="00BC2766" w:rsidRPr="00482A19">
        <w:rPr>
          <w:rFonts w:ascii="Times New Roman" w:hAnsi="Times New Roman" w:cs="Times New Roman"/>
          <w:b/>
          <w:sz w:val="28"/>
          <w:szCs w:val="28"/>
          <w:lang w:val="kk-KZ"/>
        </w:rPr>
        <w:t xml:space="preserve">- зертханалық сабақ </w:t>
      </w:r>
    </w:p>
    <w:p w:rsidR="00D53D21" w:rsidRPr="00482A19" w:rsidRDefault="00BC2766"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Тақырып: </w:t>
      </w:r>
      <w:r w:rsidR="00D53D21" w:rsidRPr="00482A19">
        <w:rPr>
          <w:rFonts w:ascii="Times New Roman" w:hAnsi="Times New Roman" w:cs="Times New Roman"/>
          <w:b/>
          <w:sz w:val="28"/>
          <w:szCs w:val="28"/>
          <w:lang w:val="kk-KZ"/>
        </w:rPr>
        <w:t>Тәжірибе жануарлары және оларға ауру жұқтыру, сою, өлікті бактериологиялық зерттеу</w:t>
      </w:r>
    </w:p>
    <w:p w:rsidR="00D53D21" w:rsidRPr="00482A19" w:rsidRDefault="008C0AD8" w:rsidP="00482A19">
      <w:pPr>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w:t>
      </w:r>
      <w:r w:rsidR="00D53D21" w:rsidRPr="00482A19">
        <w:rPr>
          <w:rFonts w:ascii="Times New Roman" w:hAnsi="Times New Roman" w:cs="Times New Roman"/>
          <w:b/>
          <w:sz w:val="28"/>
          <w:szCs w:val="28"/>
          <w:lang w:val="kk-KZ"/>
        </w:rPr>
        <w:t>Сабақтың мақматы:</w:t>
      </w:r>
      <w:r w:rsidR="00D53D21" w:rsidRPr="00482A19">
        <w:rPr>
          <w:rFonts w:ascii="Times New Roman" w:hAnsi="Times New Roman" w:cs="Times New Roman"/>
          <w:sz w:val="28"/>
          <w:szCs w:val="28"/>
          <w:lang w:val="kk-KZ"/>
        </w:rPr>
        <w:t xml:space="preserve"> Студенттерді лаборатория жануарларымен оларға ауру жұқтыру тәсілдері, сою және өлікті бактериогиялық щерттеумен таныстыру.</w:t>
      </w:r>
    </w:p>
    <w:p w:rsidR="00BC2766" w:rsidRPr="00482A19" w:rsidRDefault="008C0AD8" w:rsidP="00482A19">
      <w:pPr>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Жабдықтар мен материалдар</w:t>
      </w:r>
      <w:r w:rsidRPr="00482A19">
        <w:rPr>
          <w:rFonts w:ascii="Times New Roman" w:hAnsi="Times New Roman" w:cs="Times New Roman"/>
          <w:sz w:val="28"/>
          <w:szCs w:val="28"/>
          <w:lang w:val="kk-KZ"/>
        </w:rPr>
        <w:t xml:space="preserve"> </w:t>
      </w:r>
      <w:r w:rsidR="00BC2766" w:rsidRPr="00482A19">
        <w:rPr>
          <w:rFonts w:ascii="Times New Roman" w:hAnsi="Times New Roman" w:cs="Times New Roman"/>
          <w:sz w:val="28"/>
          <w:szCs w:val="28"/>
          <w:lang w:val="kk-KZ"/>
        </w:rPr>
        <w:t>Лабораториялық жануарлар /ақ тышқандар, теңіз шошқалары, үй қояндары/, залалсыздандырылған шприцтер, жұқтыруға арналған микробтар культурасы, залалсыздандырылған анжы /мақта/, спирт.</w:t>
      </w:r>
    </w:p>
    <w:p w:rsidR="00BC2766" w:rsidRPr="00482A19" w:rsidRDefault="00BC2766"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Құрал-саймандар /қайшы, скальпель, пинциттер/, заттық әйнектер, қоректік орталар.</w:t>
      </w:r>
    </w:p>
    <w:p w:rsidR="00D53D21" w:rsidRPr="00482A19" w:rsidRDefault="00253B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Лабораториялық жануарларға </w:t>
      </w:r>
      <w:r w:rsidR="00D53D21" w:rsidRPr="00482A19">
        <w:rPr>
          <w:rFonts w:ascii="Times New Roman" w:hAnsi="Times New Roman" w:cs="Times New Roman"/>
          <w:sz w:val="28"/>
          <w:szCs w:val="28"/>
          <w:lang w:val="kk-KZ"/>
        </w:rPr>
        <w:t>ауру жұқтыру тәсілдері. Лабораториялық жануарлардың өліктерін сою, органдарды ЕПС, ЕПА, ЕПЖСС</w:t>
      </w:r>
      <w:r w:rsidR="00D53D21" w:rsidRPr="00482A19">
        <w:rPr>
          <w:rFonts w:ascii="Times New Roman" w:hAnsi="Times New Roman" w:cs="Times New Roman"/>
          <w:sz w:val="28"/>
          <w:szCs w:val="28"/>
          <w:vertAlign w:val="superscript"/>
          <w:lang w:val="kk-KZ"/>
        </w:rPr>
        <w:t>Х</w:t>
      </w:r>
      <w:r w:rsidR="00D53D21" w:rsidRPr="00482A19">
        <w:rPr>
          <w:rFonts w:ascii="Times New Roman" w:hAnsi="Times New Roman" w:cs="Times New Roman"/>
          <w:sz w:val="28"/>
          <w:szCs w:val="28"/>
          <w:lang w:val="kk-KZ"/>
        </w:rPr>
        <w:t xml:space="preserve"> сепкеннен соң препарат-сілім даярлап көрсетеді.</w:t>
      </w:r>
    </w:p>
    <w:p w:rsidR="00D53D21" w:rsidRPr="00482A19" w:rsidRDefault="00D53D21"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i/>
          <w:sz w:val="28"/>
          <w:szCs w:val="28"/>
          <w:lang w:val="kk-KZ"/>
        </w:rPr>
        <w:t>Студенттердің</w:t>
      </w:r>
      <w:r w:rsidR="00BC2766" w:rsidRPr="00482A19">
        <w:rPr>
          <w:rFonts w:ascii="Times New Roman" w:hAnsi="Times New Roman" w:cs="Times New Roman"/>
          <w:i/>
          <w:sz w:val="28"/>
          <w:szCs w:val="28"/>
          <w:lang w:val="kk-KZ"/>
        </w:rPr>
        <w:t xml:space="preserve"> өз бетімен істейтін жұмыстары</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Әрбір студент белгілі әдістердің  біреуімен лабораториялық жануарларға ауру жұқтыруға тырысады және оларды бекітуге қатысады.</w:t>
      </w:r>
    </w:p>
    <w:p w:rsidR="00D53D21" w:rsidRPr="00482A19" w:rsidRDefault="00D53D21" w:rsidP="00482A19">
      <w:pPr>
        <w:spacing w:after="0"/>
        <w:ind w:firstLine="54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Ла</w:t>
      </w:r>
      <w:r w:rsidR="00BC2766" w:rsidRPr="00482A19">
        <w:rPr>
          <w:rFonts w:ascii="Times New Roman" w:hAnsi="Times New Roman" w:cs="Times New Roman"/>
          <w:b/>
          <w:i/>
          <w:sz w:val="28"/>
          <w:szCs w:val="28"/>
          <w:lang w:val="kk-KZ"/>
        </w:rPr>
        <w:t>бораториялық жануарларды бекіту</w:t>
      </w:r>
    </w:p>
    <w:p w:rsidR="00551AB3" w:rsidRPr="00482A19" w:rsidRDefault="00551AB3"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noProof/>
          <w:sz w:val="28"/>
          <w:szCs w:val="28"/>
        </w:rPr>
        <w:drawing>
          <wp:anchor distT="0" distB="0" distL="114300" distR="114300" simplePos="0" relativeHeight="251693056" behindDoc="1" locked="0" layoutInCell="1" allowOverlap="1">
            <wp:simplePos x="0" y="0"/>
            <wp:positionH relativeFrom="column">
              <wp:posOffset>340586</wp:posOffset>
            </wp:positionH>
            <wp:positionV relativeFrom="paragraph">
              <wp:posOffset>-2152</wp:posOffset>
            </wp:positionV>
            <wp:extent cx="2471147" cy="1605211"/>
            <wp:effectExtent l="0" t="0" r="5715" b="0"/>
            <wp:wrapTight wrapText="bothSides">
              <wp:wrapPolygon edited="0">
                <wp:start x="0" y="0"/>
                <wp:lineTo x="0" y="21284"/>
                <wp:lineTo x="21483" y="21284"/>
                <wp:lineTo x="21483" y="0"/>
                <wp:lineTo x="0" y="0"/>
              </wp:wrapPolygon>
            </wp:wrapTight>
            <wp:docPr id="59" name="Рисунок 59" descr="Рис. 29. Фиксация мыши без помощ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29. Фиксация мыши без помощника"/>
                    <pic:cNvPicPr>
                      <a:picLocks noChangeAspect="1" noChangeArrowheads="1"/>
                    </pic:cNvPicPr>
                  </pic:nvPicPr>
                  <pic:blipFill rotWithShape="1">
                    <a:blip r:embed="rId56">
                      <a:extLst>
                        <a:ext uri="{28A0092B-C50C-407E-A947-70E740481C1C}">
                          <a14:useLocalDpi xmlns:a14="http://schemas.microsoft.com/office/drawing/2010/main" val="0"/>
                        </a:ext>
                      </a:extLst>
                    </a:blip>
                    <a:srcRect t="4065" r="53494"/>
                    <a:stretch/>
                  </pic:blipFill>
                  <pic:spPr bwMode="auto">
                    <a:xfrm>
                      <a:off x="0" y="0"/>
                      <a:ext cx="2471147" cy="1605211"/>
                    </a:xfrm>
                    <a:prstGeom prst="rect">
                      <a:avLst/>
                    </a:prstGeom>
                    <a:noFill/>
                    <a:ln>
                      <a:noFill/>
                    </a:ln>
                    <a:extLst>
                      <a:ext uri="{53640926-AAD7-44D8-BBD7-CCE9431645EC}">
                        <a14:shadowObscured xmlns:a14="http://schemas.microsoft.com/office/drawing/2010/main"/>
                      </a:ext>
                    </a:extLst>
                  </pic:spPr>
                </pic:pic>
              </a:graphicData>
            </a:graphic>
          </wp:anchor>
        </w:drawing>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Ақ тышқанды қолмен немесе пинцетпен құйрығанан ұстап бекітеді. Бас бармақ және сұқ саусақпен құлағынан және желке терісінен ұстайды. Сонда жануардың тыпыршуана жол бермейтін тері бүрмесі пайда болады.</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Теңіз шошқасын арқасынан сипап, қолды кеудесіне қарай ығыстырып, басымен жоғары ұстап, екінші қолмен денесінің артынан көтермелеп тұрады.</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Үй қоянын құлағынан ұстап басып тұрып бекітеді. Үй қояндарын кейбір жағдайда бет орамалмен немесе арнаулы станокта бекітуге болады.</w:t>
      </w:r>
    </w:p>
    <w:p w:rsidR="00D53D21" w:rsidRPr="00482A19" w:rsidRDefault="00D53D21"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i/>
          <w:sz w:val="28"/>
          <w:szCs w:val="28"/>
          <w:lang w:val="kk-KZ"/>
        </w:rPr>
        <w:t>Лаборато</w:t>
      </w:r>
      <w:r w:rsidR="00BC2766" w:rsidRPr="00482A19">
        <w:rPr>
          <w:rFonts w:ascii="Times New Roman" w:hAnsi="Times New Roman" w:cs="Times New Roman"/>
          <w:i/>
          <w:sz w:val="28"/>
          <w:szCs w:val="28"/>
          <w:lang w:val="kk-KZ"/>
        </w:rPr>
        <w:t>риялық жануарларға ауру жұқтыру</w:t>
      </w:r>
    </w:p>
    <w:p w:rsidR="00551AB3" w:rsidRPr="00482A19" w:rsidRDefault="00551AB3" w:rsidP="00482A19">
      <w:pPr>
        <w:spacing w:after="0"/>
        <w:ind w:firstLine="540"/>
        <w:jc w:val="both"/>
        <w:rPr>
          <w:rFonts w:ascii="Times New Roman" w:hAnsi="Times New Roman" w:cs="Times New Roman"/>
          <w:i/>
          <w:sz w:val="28"/>
          <w:szCs w:val="28"/>
          <w:lang w:val="kk-KZ"/>
        </w:rPr>
      </w:pPr>
    </w:p>
    <w:p w:rsidR="00551AB3" w:rsidRPr="00482A19" w:rsidRDefault="00551AB3"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noProof/>
          <w:sz w:val="28"/>
          <w:szCs w:val="28"/>
        </w:rPr>
        <w:drawing>
          <wp:anchor distT="0" distB="0" distL="114300" distR="114300" simplePos="0" relativeHeight="251692032" behindDoc="1" locked="0" layoutInCell="1" allowOverlap="1" wp14:anchorId="7FB55B21" wp14:editId="6B75F2BA">
            <wp:simplePos x="0" y="0"/>
            <wp:positionH relativeFrom="column">
              <wp:posOffset>0</wp:posOffset>
            </wp:positionH>
            <wp:positionV relativeFrom="paragraph">
              <wp:posOffset>218440</wp:posOffset>
            </wp:positionV>
            <wp:extent cx="2907030" cy="2078990"/>
            <wp:effectExtent l="0" t="0" r="7620" b="0"/>
            <wp:wrapTight wrapText="bothSides">
              <wp:wrapPolygon edited="0">
                <wp:start x="0" y="0"/>
                <wp:lineTo x="0" y="21376"/>
                <wp:lineTo x="21515" y="21376"/>
                <wp:lineTo x="21515" y="0"/>
                <wp:lineTo x="0" y="0"/>
              </wp:wrapPolygon>
            </wp:wrapTight>
            <wp:docPr id="58" name="Рисунок 58" descr="Подкожное заражение мы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дкожное заражение мыши"/>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07030" cy="2078990"/>
                    </a:xfrm>
                    <a:prstGeom prst="rect">
                      <a:avLst/>
                    </a:prstGeom>
                    <a:noFill/>
                    <a:ln>
                      <a:noFill/>
                    </a:ln>
                  </pic:spPr>
                </pic:pic>
              </a:graphicData>
            </a:graphic>
          </wp:anchor>
        </w:drawing>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i/>
          <w:sz w:val="28"/>
          <w:szCs w:val="28"/>
          <w:lang w:val="kk-KZ"/>
        </w:rPr>
        <w:t>Тері астына</w:t>
      </w:r>
      <w:r w:rsidRPr="00482A19">
        <w:rPr>
          <w:rFonts w:ascii="Times New Roman" w:hAnsi="Times New Roman" w:cs="Times New Roman"/>
          <w:sz w:val="28"/>
          <w:szCs w:val="28"/>
          <w:lang w:val="kk-KZ"/>
        </w:rPr>
        <w:t xml:space="preserve"> ауру жұқтыру үшін жотаны /теңіз шошқасы, үй қояндары, ақ тышқандар/, бүйір, құрсақ, тізе қатпарын белгілеп алады. Дәрі жіберетін жерді /инфекция/ спиртпен өңдейді.</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Жұқпалы материалды денесіне паралелль етіп терінің қатпары астына жібереді. Содан соң денеге жіберген материал кейін шығып кетпес үшін инені 45º бұрыш жасай шығарып алады. </w:t>
      </w:r>
    </w:p>
    <w:p w:rsidR="00551AB3" w:rsidRPr="00482A19" w:rsidRDefault="00551AB3" w:rsidP="00482A19">
      <w:pPr>
        <w:spacing w:after="0"/>
        <w:jc w:val="both"/>
        <w:rPr>
          <w:rFonts w:ascii="Times New Roman" w:hAnsi="Times New Roman" w:cs="Times New Roman"/>
          <w:i/>
          <w:sz w:val="28"/>
          <w:szCs w:val="28"/>
          <w:lang w:val="kk-KZ"/>
        </w:rPr>
      </w:pPr>
    </w:p>
    <w:p w:rsidR="00551AB3" w:rsidRPr="00482A19" w:rsidRDefault="00551AB3"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noProof/>
          <w:sz w:val="28"/>
          <w:szCs w:val="28"/>
        </w:rPr>
        <w:drawing>
          <wp:anchor distT="0" distB="0" distL="114300" distR="114300" simplePos="0" relativeHeight="251695104" behindDoc="1" locked="0" layoutInCell="1" allowOverlap="1" wp14:anchorId="4D96C8BE" wp14:editId="2CA00BB9">
            <wp:simplePos x="0" y="0"/>
            <wp:positionH relativeFrom="column">
              <wp:posOffset>0</wp:posOffset>
            </wp:positionH>
            <wp:positionV relativeFrom="paragraph">
              <wp:posOffset>218440</wp:posOffset>
            </wp:positionV>
            <wp:extent cx="2907030" cy="2078990"/>
            <wp:effectExtent l="0" t="0" r="7620" b="0"/>
            <wp:wrapTight wrapText="bothSides">
              <wp:wrapPolygon edited="0">
                <wp:start x="0" y="0"/>
                <wp:lineTo x="0" y="21376"/>
                <wp:lineTo x="21515" y="21376"/>
                <wp:lineTo x="21515" y="0"/>
                <wp:lineTo x="0" y="0"/>
              </wp:wrapPolygon>
            </wp:wrapTight>
            <wp:docPr id="60" name="Рисунок 60" descr="Подкожное заражение мы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дкожное заражение мыши"/>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07030" cy="2078990"/>
                    </a:xfrm>
                    <a:prstGeom prst="rect">
                      <a:avLst/>
                    </a:prstGeom>
                    <a:noFill/>
                    <a:ln>
                      <a:noFill/>
                    </a:ln>
                  </pic:spPr>
                </pic:pic>
              </a:graphicData>
            </a:graphic>
          </wp:anchor>
        </w:drawing>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i/>
          <w:sz w:val="28"/>
          <w:szCs w:val="28"/>
          <w:lang w:val="kk-KZ"/>
        </w:rPr>
        <w:t>Ет ішіне ендіру</w:t>
      </w:r>
      <w:r w:rsidRPr="00482A19">
        <w:rPr>
          <w:rFonts w:ascii="Times New Roman" w:hAnsi="Times New Roman" w:cs="Times New Roman"/>
          <w:sz w:val="28"/>
          <w:szCs w:val="28"/>
          <w:lang w:val="kk-KZ"/>
        </w:rPr>
        <w:t xml:space="preserve"> – инені сан етіне сұғады. Тері ішіне ендіру – теріні аздап тартып, оның қаптарына сүйір бұрыш жасай инені сұғады. Сонда иненің тесігі терінің беткі қабатында болуы тиіс. Иньекция әсерінен тері кішкентай көпіршік сияқтанып ісініп шығуы керек.</w:t>
      </w:r>
    </w:p>
    <w:p w:rsidR="00551AB3" w:rsidRPr="00482A19" w:rsidRDefault="00551AB3" w:rsidP="00482A19">
      <w:pPr>
        <w:spacing w:after="0"/>
        <w:ind w:firstLine="540"/>
        <w:jc w:val="both"/>
        <w:rPr>
          <w:rFonts w:ascii="Times New Roman" w:hAnsi="Times New Roman" w:cs="Times New Roman"/>
          <w:i/>
          <w:sz w:val="28"/>
          <w:szCs w:val="28"/>
          <w:lang w:val="kk-KZ"/>
        </w:rPr>
      </w:pPr>
    </w:p>
    <w:p w:rsidR="00551AB3" w:rsidRPr="00482A19" w:rsidRDefault="00551AB3"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noProof/>
          <w:sz w:val="28"/>
          <w:szCs w:val="28"/>
        </w:rPr>
        <w:drawing>
          <wp:anchor distT="0" distB="0" distL="114300" distR="114300" simplePos="0" relativeHeight="251688960" behindDoc="1" locked="0" layoutInCell="1" allowOverlap="1">
            <wp:simplePos x="0" y="0"/>
            <wp:positionH relativeFrom="column">
              <wp:posOffset>340586</wp:posOffset>
            </wp:positionH>
            <wp:positionV relativeFrom="paragraph">
              <wp:posOffset>-1464</wp:posOffset>
            </wp:positionV>
            <wp:extent cx="2984500" cy="1691005"/>
            <wp:effectExtent l="0" t="0" r="6350" b="4445"/>
            <wp:wrapTight wrapText="bothSides">
              <wp:wrapPolygon edited="0">
                <wp:start x="0" y="0"/>
                <wp:lineTo x="0" y="21413"/>
                <wp:lineTo x="21508" y="21413"/>
                <wp:lineTo x="21508" y="0"/>
                <wp:lineTo x="0" y="0"/>
              </wp:wrapPolygon>
            </wp:wrapTight>
            <wp:docPr id="56" name="Рисунок 56" descr="Внутривенное заражение крол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нутривенное заражение кролика"/>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84500" cy="1691005"/>
                    </a:xfrm>
                    <a:prstGeom prst="rect">
                      <a:avLst/>
                    </a:prstGeom>
                    <a:noFill/>
                    <a:ln>
                      <a:noFill/>
                    </a:ln>
                  </pic:spPr>
                </pic:pic>
              </a:graphicData>
            </a:graphic>
          </wp:anchor>
        </w:drawing>
      </w:r>
    </w:p>
    <w:p w:rsidR="007219DC"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i/>
          <w:sz w:val="28"/>
          <w:szCs w:val="28"/>
          <w:lang w:val="kk-KZ"/>
        </w:rPr>
        <w:t>Вена ішіне ендіру</w:t>
      </w:r>
      <w:r w:rsidRPr="00482A19">
        <w:rPr>
          <w:rFonts w:ascii="Times New Roman" w:hAnsi="Times New Roman" w:cs="Times New Roman"/>
          <w:sz w:val="28"/>
          <w:szCs w:val="28"/>
          <w:lang w:val="kk-KZ"/>
        </w:rPr>
        <w:t xml:space="preserve"> – тышқандардың құйрықта, ал үй өояндарының құлақта орналасқан веналарына жіберу арқылы түзеге асырылады. </w:t>
      </w:r>
    </w:p>
    <w:p w:rsidR="007219DC" w:rsidRPr="00482A19" w:rsidRDefault="007219DC" w:rsidP="00482A19">
      <w:pPr>
        <w:spacing w:after="0"/>
        <w:ind w:firstLine="540"/>
        <w:jc w:val="both"/>
        <w:rPr>
          <w:rFonts w:ascii="Times New Roman" w:hAnsi="Times New Roman" w:cs="Times New Roman"/>
          <w:sz w:val="28"/>
          <w:szCs w:val="28"/>
          <w:lang w:val="kk-KZ"/>
        </w:rPr>
      </w:pPr>
    </w:p>
    <w:p w:rsidR="007219DC" w:rsidRPr="00482A19" w:rsidRDefault="007219DC" w:rsidP="00482A19">
      <w:pPr>
        <w:spacing w:after="0"/>
        <w:ind w:firstLine="540"/>
        <w:jc w:val="both"/>
        <w:rPr>
          <w:rFonts w:ascii="Times New Roman" w:hAnsi="Times New Roman" w:cs="Times New Roman"/>
          <w:sz w:val="28"/>
          <w:szCs w:val="28"/>
          <w:lang w:val="kk-KZ"/>
        </w:rPr>
      </w:pPr>
    </w:p>
    <w:p w:rsidR="007219DC" w:rsidRPr="00482A19" w:rsidRDefault="007219DC"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noProof/>
          <w:sz w:val="28"/>
          <w:szCs w:val="28"/>
        </w:rPr>
        <w:lastRenderedPageBreak/>
        <w:drawing>
          <wp:inline distT="0" distB="0" distL="0" distR="0" wp14:anchorId="297D6FD6" wp14:editId="431344FB">
            <wp:extent cx="5176562" cy="3090545"/>
            <wp:effectExtent l="0" t="0" r="5080" b="0"/>
            <wp:docPr id="63" name="Рисунок 63" descr="http://ok-t.ru/studopediaru/baza2/3092659473656.files/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2/3092659473656.files/image024.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79219" cy="3092131"/>
                    </a:xfrm>
                    <a:prstGeom prst="rect">
                      <a:avLst/>
                    </a:prstGeom>
                    <a:noFill/>
                    <a:ln>
                      <a:noFill/>
                    </a:ln>
                  </pic:spPr>
                </pic:pic>
              </a:graphicData>
            </a:graphic>
          </wp:inline>
        </w:drawing>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Материал ендіретін жердің жүнін қырқып, тазартып спиртпен өңдейді. Қан толық толуы үшін қан тамырларын қолмен қысады да, спиртпен өңдейді. Тышқан құйрығын жылы сумен малып қояды. Жіңішке инемен қанның ағысына қарай инені ендіреді де, ол жерге материалды жібереді. Содан соң инені шығарып алып, ол жерді спиртпен ылғалданған мақта үзімімен майлайды. </w:t>
      </w:r>
    </w:p>
    <w:p w:rsidR="00551AB3" w:rsidRPr="00482A19" w:rsidRDefault="00551AB3" w:rsidP="00482A19">
      <w:pPr>
        <w:spacing w:after="0"/>
        <w:ind w:firstLine="540"/>
        <w:jc w:val="both"/>
        <w:rPr>
          <w:rFonts w:ascii="Times New Roman" w:hAnsi="Times New Roman" w:cs="Times New Roman"/>
          <w:i/>
          <w:sz w:val="28"/>
          <w:szCs w:val="28"/>
          <w:lang w:val="kk-KZ"/>
        </w:rPr>
      </w:pPr>
    </w:p>
    <w:p w:rsidR="00551AB3" w:rsidRPr="00482A19" w:rsidRDefault="00551AB3" w:rsidP="00482A19">
      <w:pPr>
        <w:spacing w:after="0"/>
        <w:ind w:firstLine="540"/>
        <w:jc w:val="both"/>
        <w:rPr>
          <w:rFonts w:ascii="Times New Roman" w:hAnsi="Times New Roman" w:cs="Times New Roman"/>
          <w:noProof/>
          <w:sz w:val="28"/>
          <w:szCs w:val="28"/>
          <w:lang w:val="kk-KZ"/>
        </w:rPr>
      </w:pPr>
    </w:p>
    <w:p w:rsidR="00551AB3" w:rsidRPr="00482A19" w:rsidRDefault="00551AB3"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noProof/>
          <w:sz w:val="28"/>
          <w:szCs w:val="28"/>
        </w:rPr>
        <w:drawing>
          <wp:anchor distT="0" distB="0" distL="114300" distR="114300" simplePos="0" relativeHeight="251689984" behindDoc="1" locked="0" layoutInCell="1" allowOverlap="1">
            <wp:simplePos x="0" y="0"/>
            <wp:positionH relativeFrom="column">
              <wp:posOffset>340586</wp:posOffset>
            </wp:positionH>
            <wp:positionV relativeFrom="paragraph">
              <wp:posOffset>2934</wp:posOffset>
            </wp:positionV>
            <wp:extent cx="2804748" cy="1654988"/>
            <wp:effectExtent l="0" t="0" r="0" b="2540"/>
            <wp:wrapTight wrapText="bothSides">
              <wp:wrapPolygon edited="0">
                <wp:start x="0" y="0"/>
                <wp:lineTo x="0" y="21384"/>
                <wp:lineTo x="21424" y="21384"/>
                <wp:lineTo x="21424" y="0"/>
                <wp:lineTo x="0" y="0"/>
              </wp:wrapPolygon>
            </wp:wrapTight>
            <wp:docPr id="57" name="Рисунок 57" descr="Рис. 29. Фиксация мыши без помощ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29. Фиксация мыши без помощника"/>
                    <pic:cNvPicPr>
                      <a:picLocks noChangeAspect="1" noChangeArrowheads="1"/>
                    </pic:cNvPicPr>
                  </pic:nvPicPr>
                  <pic:blipFill rotWithShape="1">
                    <a:blip r:embed="rId56">
                      <a:extLst>
                        <a:ext uri="{28A0092B-C50C-407E-A947-70E740481C1C}">
                          <a14:useLocalDpi xmlns:a14="http://schemas.microsoft.com/office/drawing/2010/main" val="0"/>
                        </a:ext>
                      </a:extLst>
                    </a:blip>
                    <a:srcRect l="47217" b="1090"/>
                    <a:stretch/>
                  </pic:blipFill>
                  <pic:spPr bwMode="auto">
                    <a:xfrm>
                      <a:off x="0" y="0"/>
                      <a:ext cx="2804748" cy="1654988"/>
                    </a:xfrm>
                    <a:prstGeom prst="rect">
                      <a:avLst/>
                    </a:prstGeom>
                    <a:noFill/>
                    <a:ln>
                      <a:noFill/>
                    </a:ln>
                    <a:extLst>
                      <a:ext uri="{53640926-AAD7-44D8-BBD7-CCE9431645EC}">
                        <a14:shadowObscured xmlns:a14="http://schemas.microsoft.com/office/drawing/2010/main"/>
                      </a:ext>
                    </a:extLst>
                  </pic:spPr>
                </pic:pic>
              </a:graphicData>
            </a:graphic>
          </wp:anchor>
        </w:drawing>
      </w:r>
    </w:p>
    <w:p w:rsidR="00551AB3"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i/>
          <w:sz w:val="28"/>
          <w:szCs w:val="28"/>
          <w:lang w:val="kk-KZ"/>
        </w:rPr>
        <w:t>Құрсақ ішіне</w:t>
      </w:r>
      <w:r w:rsidRPr="00482A19">
        <w:rPr>
          <w:rFonts w:ascii="Times New Roman" w:hAnsi="Times New Roman" w:cs="Times New Roman"/>
          <w:sz w:val="28"/>
          <w:szCs w:val="28"/>
          <w:lang w:val="kk-KZ"/>
        </w:rPr>
        <w:t xml:space="preserve"> енгізгенде жануарларды басын төмен қаратып, артқы аяғынан ұстап көтереді, сонда ішек-қарын кеуде қуысының диафрагмасына қарай ауысады. Осылай жасағанда іш қуысы босайды, ішек-қарынды зақымдамай инені оңай енгізуге мүмкіндік туады. Ине сұққан жер кіндік пен шаптың арасындағы ақ сызықтан шеттеу болып көрініп тұрады.</w:t>
      </w:r>
    </w:p>
    <w:p w:rsidR="00551AB3" w:rsidRPr="00482A19" w:rsidRDefault="00551AB3" w:rsidP="00482A19">
      <w:pPr>
        <w:spacing w:after="0"/>
        <w:ind w:firstLine="540"/>
        <w:jc w:val="both"/>
        <w:rPr>
          <w:rFonts w:ascii="Times New Roman" w:hAnsi="Times New Roman" w:cs="Times New Roman"/>
          <w:i/>
          <w:sz w:val="28"/>
          <w:szCs w:val="28"/>
          <w:lang w:val="kk-KZ"/>
        </w:rPr>
      </w:pPr>
    </w:p>
    <w:p w:rsidR="00D53D21" w:rsidRPr="00482A19" w:rsidRDefault="00551AB3" w:rsidP="00482A19">
      <w:pPr>
        <w:spacing w:after="0"/>
        <w:ind w:firstLine="1560"/>
        <w:jc w:val="both"/>
        <w:rPr>
          <w:rFonts w:ascii="Times New Roman" w:hAnsi="Times New Roman" w:cs="Times New Roman"/>
          <w:sz w:val="28"/>
          <w:szCs w:val="28"/>
          <w:lang w:val="kk-KZ"/>
        </w:rPr>
      </w:pPr>
      <w:r w:rsidRPr="00482A19">
        <w:rPr>
          <w:rFonts w:ascii="Times New Roman" w:hAnsi="Times New Roman" w:cs="Times New Roman"/>
          <w:noProof/>
          <w:sz w:val="28"/>
          <w:szCs w:val="28"/>
        </w:rPr>
        <w:lastRenderedPageBreak/>
        <w:drawing>
          <wp:inline distT="0" distB="0" distL="0" distR="0" wp14:anchorId="0E43ADEC" wp14:editId="1F18126A">
            <wp:extent cx="3884310" cy="2644140"/>
            <wp:effectExtent l="0" t="0" r="1905" b="3810"/>
            <wp:docPr id="61" name="Рисунок 61" descr="http://ok-t.ru/studopediaru/baza2/3092659473656.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2/3092659473656.files/image026.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88503" cy="2646994"/>
                    </a:xfrm>
                    <a:prstGeom prst="rect">
                      <a:avLst/>
                    </a:prstGeom>
                    <a:noFill/>
                    <a:ln>
                      <a:noFill/>
                    </a:ln>
                  </pic:spPr>
                </pic:pic>
              </a:graphicData>
            </a:graphic>
          </wp:inline>
        </w:drawing>
      </w:r>
      <w:r w:rsidR="007219DC" w:rsidRPr="00482A19">
        <w:rPr>
          <w:rFonts w:ascii="Times New Roman" w:hAnsi="Times New Roman" w:cs="Times New Roman"/>
          <w:i/>
          <w:sz w:val="28"/>
          <w:szCs w:val="28"/>
          <w:lang w:val="kk-KZ"/>
        </w:rPr>
        <w:t xml:space="preserve">                                                                   </w:t>
      </w:r>
      <w:r w:rsidR="00D53D21" w:rsidRPr="00482A19">
        <w:rPr>
          <w:rFonts w:ascii="Times New Roman" w:hAnsi="Times New Roman" w:cs="Times New Roman"/>
          <w:i/>
          <w:sz w:val="28"/>
          <w:szCs w:val="28"/>
          <w:lang w:val="kk-KZ"/>
        </w:rPr>
        <w:t>Ми ішіне /интрацеребральные</w:t>
      </w:r>
      <w:r w:rsidR="00D53D21" w:rsidRPr="00482A19">
        <w:rPr>
          <w:rFonts w:ascii="Times New Roman" w:hAnsi="Times New Roman" w:cs="Times New Roman"/>
          <w:sz w:val="28"/>
          <w:szCs w:val="28"/>
          <w:lang w:val="kk-KZ"/>
        </w:rPr>
        <w:t xml:space="preserve">/ ендіру – тышқандарды желке аймағына басты қыса батырып бекітеді. Иньекция жасайтын жерді спиртпен ысып, инені шаншиды. Инені </w:t>
      </w:r>
      <w:smartTag w:uri="urn:schemas-microsoft-com:office:smarttags" w:element="metricconverter">
        <w:smartTagPr>
          <w:attr w:name="ProductID" w:val="2 мм"/>
        </w:smartTagPr>
        <w:r w:rsidR="00D53D21" w:rsidRPr="00482A19">
          <w:rPr>
            <w:rFonts w:ascii="Times New Roman" w:hAnsi="Times New Roman" w:cs="Times New Roman"/>
            <w:sz w:val="28"/>
            <w:szCs w:val="28"/>
            <w:lang w:val="kk-KZ"/>
          </w:rPr>
          <w:t>2 мм</w:t>
        </w:r>
      </w:smartTag>
      <w:r w:rsidR="00D53D21" w:rsidRPr="00482A19">
        <w:rPr>
          <w:rFonts w:ascii="Times New Roman" w:hAnsi="Times New Roman" w:cs="Times New Roman"/>
          <w:sz w:val="28"/>
          <w:szCs w:val="28"/>
          <w:lang w:val="kk-KZ"/>
        </w:rPr>
        <w:t xml:space="preserve"> тереңге сұғып, материалды сол жерге жібереді. Инені енгізгеннен кейін иньекция орнын спиртпен ылғанданған мақтамен өңдейді.</w:t>
      </w:r>
    </w:p>
    <w:p w:rsidR="00BC2766" w:rsidRPr="00482A19" w:rsidRDefault="00D53D21" w:rsidP="00482A19">
      <w:pPr>
        <w:spacing w:after="0"/>
        <w:ind w:firstLine="54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Лабораториялық жануарлардың</w:t>
      </w:r>
      <w:r w:rsidRPr="00482A19">
        <w:rPr>
          <w:rFonts w:ascii="Times New Roman" w:hAnsi="Times New Roman" w:cs="Times New Roman"/>
          <w:sz w:val="28"/>
          <w:szCs w:val="28"/>
          <w:lang w:val="kk-KZ"/>
        </w:rPr>
        <w:t xml:space="preserve"> </w:t>
      </w:r>
      <w:r w:rsidRPr="00482A19">
        <w:rPr>
          <w:rFonts w:ascii="Times New Roman" w:hAnsi="Times New Roman" w:cs="Times New Roman"/>
          <w:b/>
          <w:sz w:val="28"/>
          <w:szCs w:val="28"/>
          <w:lang w:val="kk-KZ"/>
        </w:rPr>
        <w:t xml:space="preserve">өліктерін сою. </w:t>
      </w:r>
    </w:p>
    <w:p w:rsidR="00D53D21" w:rsidRPr="00482A19" w:rsidRDefault="00BC2766"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Ө</w:t>
      </w:r>
      <w:r w:rsidR="00D53D21" w:rsidRPr="00482A19">
        <w:rPr>
          <w:rFonts w:ascii="Times New Roman" w:hAnsi="Times New Roman" w:cs="Times New Roman"/>
          <w:sz w:val="28"/>
          <w:szCs w:val="28"/>
          <w:lang w:val="kk-KZ"/>
        </w:rPr>
        <w:t>лікті тақта бетіне немесе жайпақ аяққа құйып, қатырылған парафин бетіне, болмаса арнаулы терең кюветтерде /үй қояндары үшін/ керіп бекітеді. Соятын жерді спиртпен немесе карбол қышқылының 3-5% ерітіндісімен дезинфекциялайды. Союды құрсақ қуысынан бастап кеудегк, ақ сызықпен апарып алдыңғы аяқтың қолтығына, артқы аяқтың тізе бүрмесіне созады.</w:t>
      </w:r>
    </w:p>
    <w:p w:rsidR="007219DC" w:rsidRPr="00482A19" w:rsidRDefault="007219DC"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71B71530" wp14:editId="17B4D783">
            <wp:extent cx="5120417" cy="2216989"/>
            <wp:effectExtent l="0" t="0" r="4445" b="0"/>
            <wp:docPr id="64" name="Рисунок 64" descr="https://encrypted-tbn3.gstatic.com/images?q=tbn:ANd9GcQyLgmQFo77wsaFUJwGx_ZJqgH8_NGv8gXztNSV8b2Nd0TAs0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3.gstatic.com/images?q=tbn:ANd9GcQyLgmQFo77wsaFUJwGx_ZJqgH8_NGv8gXztNSV8b2Nd0TAs0_k"/>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03717" cy="2253055"/>
                    </a:xfrm>
                    <a:prstGeom prst="rect">
                      <a:avLst/>
                    </a:prstGeom>
                    <a:noFill/>
                    <a:ln>
                      <a:noFill/>
                    </a:ln>
                  </pic:spPr>
                </pic:pic>
              </a:graphicData>
            </a:graphic>
          </wp:inline>
        </w:drawing>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Құрсақ қуысын ашу. Қылыш тәрізді шеміршекпен бастап төмен қарата тіледі. Құрсақ қабырғаларын қабырға доғасынан екі жағына қарай қайырып бөлектейді және терінің шеттерін бір жағына қарай тартып қояды. Бүйрек, бауыр, олар жалаңаштанғанша ішекті солға қарай пинцетпен тартып бекітеді.</w:t>
      </w:r>
    </w:p>
    <w:p w:rsidR="007219DC" w:rsidRPr="00F42446" w:rsidRDefault="007219DC" w:rsidP="00482A19">
      <w:pPr>
        <w:spacing w:after="0"/>
        <w:ind w:firstLine="540"/>
        <w:jc w:val="both"/>
        <w:rPr>
          <w:rFonts w:ascii="Times New Roman" w:hAnsi="Times New Roman" w:cs="Times New Roman"/>
          <w:noProof/>
          <w:sz w:val="28"/>
          <w:szCs w:val="28"/>
          <w:lang w:val="kk-KZ"/>
        </w:rPr>
      </w:pPr>
    </w:p>
    <w:p w:rsidR="002C6D18" w:rsidRDefault="002C6D18" w:rsidP="00523DED">
      <w:pPr>
        <w:spacing w:after="0"/>
        <w:jc w:val="both"/>
        <w:rPr>
          <w:rFonts w:ascii="Times New Roman" w:hAnsi="Times New Roman" w:cs="Times New Roman"/>
          <w:sz w:val="28"/>
          <w:szCs w:val="28"/>
          <w:lang w:val="kk-KZ"/>
        </w:rPr>
      </w:pPr>
      <w:r>
        <w:rPr>
          <w:noProof/>
        </w:rPr>
        <w:lastRenderedPageBreak/>
        <w:drawing>
          <wp:anchor distT="0" distB="0" distL="114300" distR="114300" simplePos="0" relativeHeight="251698176" behindDoc="1" locked="0" layoutInCell="1" allowOverlap="1">
            <wp:simplePos x="0" y="0"/>
            <wp:positionH relativeFrom="column">
              <wp:posOffset>520</wp:posOffset>
            </wp:positionH>
            <wp:positionV relativeFrom="paragraph">
              <wp:posOffset>-2467</wp:posOffset>
            </wp:positionV>
            <wp:extent cx="3226849" cy="4277277"/>
            <wp:effectExtent l="0" t="0" r="0" b="9525"/>
            <wp:wrapTight wrapText="bothSides">
              <wp:wrapPolygon edited="0">
                <wp:start x="0" y="0"/>
                <wp:lineTo x="0" y="21552"/>
                <wp:lineTo x="21426" y="21552"/>
                <wp:lineTo x="21426" y="0"/>
                <wp:lineTo x="0" y="0"/>
              </wp:wrapPolygon>
            </wp:wrapTight>
            <wp:docPr id="1" name="Рисунок 1" descr="http://images.myshared.ru/466552/slide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myshared.ru/466552/slide_9.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8660" t="22734" r="47042" b="5508"/>
                    <a:stretch/>
                  </pic:blipFill>
                  <pic:spPr bwMode="auto">
                    <a:xfrm>
                      <a:off x="0" y="0"/>
                      <a:ext cx="3226849" cy="4277277"/>
                    </a:xfrm>
                    <a:prstGeom prst="rect">
                      <a:avLst/>
                    </a:prstGeom>
                    <a:noFill/>
                    <a:ln>
                      <a:noFill/>
                    </a:ln>
                    <a:extLst>
                      <a:ext uri="{53640926-AAD7-44D8-BBD7-CCE9431645EC}">
                        <a14:shadowObscured xmlns:a14="http://schemas.microsoft.com/office/drawing/2010/main"/>
                      </a:ext>
                    </a:extLst>
                  </pic:spPr>
                </pic:pic>
              </a:graphicData>
            </a:graphic>
          </wp:anchor>
        </w:drawing>
      </w:r>
      <w:r w:rsidR="00523DED">
        <w:rPr>
          <w:rFonts w:ascii="Times New Roman" w:hAnsi="Times New Roman" w:cs="Times New Roman"/>
          <w:sz w:val="28"/>
          <w:szCs w:val="28"/>
          <w:lang w:val="kk-KZ"/>
        </w:rPr>
        <w:t>1-</w:t>
      </w:r>
      <w:r w:rsidR="00FD639D">
        <w:rPr>
          <w:rFonts w:ascii="Times New Roman" w:hAnsi="Times New Roman" w:cs="Times New Roman"/>
          <w:sz w:val="28"/>
          <w:szCs w:val="28"/>
          <w:lang w:val="kk-KZ"/>
        </w:rPr>
        <w:t>трахея</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FD639D">
        <w:rPr>
          <w:rFonts w:ascii="Times New Roman" w:hAnsi="Times New Roman" w:cs="Times New Roman"/>
          <w:sz w:val="28"/>
          <w:szCs w:val="28"/>
          <w:lang w:val="kk-KZ"/>
        </w:rPr>
        <w:t>өңеш</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FD639D">
        <w:rPr>
          <w:rFonts w:ascii="Times New Roman" w:hAnsi="Times New Roman" w:cs="Times New Roman"/>
          <w:sz w:val="28"/>
          <w:szCs w:val="28"/>
          <w:lang w:val="kk-KZ"/>
        </w:rPr>
        <w:t>жүрек</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FD639D">
        <w:rPr>
          <w:rFonts w:ascii="Times New Roman" w:hAnsi="Times New Roman" w:cs="Times New Roman"/>
          <w:sz w:val="28"/>
          <w:szCs w:val="28"/>
          <w:lang w:val="kk-KZ"/>
        </w:rPr>
        <w:t>өкпе</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FD639D">
        <w:rPr>
          <w:rFonts w:ascii="Times New Roman" w:hAnsi="Times New Roman" w:cs="Times New Roman"/>
          <w:sz w:val="28"/>
          <w:szCs w:val="28"/>
          <w:lang w:val="kk-KZ"/>
        </w:rPr>
        <w:t>асқазан</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FD639D">
        <w:rPr>
          <w:rFonts w:ascii="Times New Roman" w:hAnsi="Times New Roman" w:cs="Times New Roman"/>
          <w:sz w:val="28"/>
          <w:szCs w:val="28"/>
          <w:lang w:val="kk-KZ"/>
        </w:rPr>
        <w:t>соқырішек</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FD639D">
        <w:rPr>
          <w:rFonts w:ascii="Times New Roman" w:hAnsi="Times New Roman" w:cs="Times New Roman"/>
          <w:sz w:val="28"/>
          <w:szCs w:val="28"/>
          <w:lang w:val="kk-KZ"/>
        </w:rPr>
        <w:t xml:space="preserve"> бауыр</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FD639D">
        <w:rPr>
          <w:rFonts w:ascii="Times New Roman" w:hAnsi="Times New Roman" w:cs="Times New Roman"/>
          <w:sz w:val="28"/>
          <w:szCs w:val="28"/>
          <w:lang w:val="kk-KZ"/>
        </w:rPr>
        <w:t>көкбауыр</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FD639D">
        <w:rPr>
          <w:rFonts w:ascii="Times New Roman" w:hAnsi="Times New Roman" w:cs="Times New Roman"/>
          <w:sz w:val="28"/>
          <w:szCs w:val="28"/>
          <w:lang w:val="kk-KZ"/>
        </w:rPr>
        <w:t>ашішек</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FD639D">
        <w:rPr>
          <w:rFonts w:ascii="Times New Roman" w:hAnsi="Times New Roman" w:cs="Times New Roman"/>
          <w:sz w:val="28"/>
          <w:szCs w:val="28"/>
          <w:lang w:val="kk-KZ"/>
        </w:rPr>
        <w:t>ұйқы безі</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00FD639D">
        <w:rPr>
          <w:rFonts w:ascii="Times New Roman" w:hAnsi="Times New Roman" w:cs="Times New Roman"/>
          <w:sz w:val="28"/>
          <w:szCs w:val="28"/>
          <w:lang w:val="kk-KZ"/>
        </w:rPr>
        <w:t>бүйрек</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12-</w:t>
      </w:r>
      <w:r w:rsidR="00FD639D">
        <w:rPr>
          <w:rFonts w:ascii="Times New Roman" w:hAnsi="Times New Roman" w:cs="Times New Roman"/>
          <w:sz w:val="28"/>
          <w:szCs w:val="28"/>
          <w:lang w:val="kk-KZ"/>
        </w:rPr>
        <w:t>тоқішек</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13-</w:t>
      </w:r>
      <w:r w:rsidR="00FD639D">
        <w:rPr>
          <w:rFonts w:ascii="Times New Roman" w:hAnsi="Times New Roman" w:cs="Times New Roman"/>
          <w:sz w:val="28"/>
          <w:szCs w:val="28"/>
          <w:lang w:val="kk-KZ"/>
        </w:rPr>
        <w:t>аналық</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14-</w:t>
      </w:r>
      <w:r w:rsidR="00FD639D">
        <w:rPr>
          <w:rFonts w:ascii="Times New Roman" w:hAnsi="Times New Roman" w:cs="Times New Roman"/>
          <w:sz w:val="28"/>
          <w:szCs w:val="28"/>
          <w:lang w:val="kk-KZ"/>
        </w:rPr>
        <w:t>жатыр</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15-</w:t>
      </w:r>
      <w:r w:rsidR="00FD639D">
        <w:rPr>
          <w:rFonts w:ascii="Times New Roman" w:hAnsi="Times New Roman" w:cs="Times New Roman"/>
          <w:sz w:val="28"/>
          <w:szCs w:val="28"/>
          <w:lang w:val="kk-KZ"/>
        </w:rPr>
        <w:t>аналық жол</w:t>
      </w:r>
    </w:p>
    <w:p w:rsidR="00523DED" w:rsidRDefault="00523DED" w:rsidP="00523D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16-</w:t>
      </w:r>
      <w:r w:rsidR="00FD639D">
        <w:rPr>
          <w:rFonts w:ascii="Times New Roman" w:hAnsi="Times New Roman" w:cs="Times New Roman"/>
          <w:sz w:val="28"/>
          <w:szCs w:val="28"/>
          <w:lang w:val="kk-KZ"/>
        </w:rPr>
        <w:t>қуық</w:t>
      </w:r>
    </w:p>
    <w:p w:rsidR="00523DED" w:rsidRPr="00482A19" w:rsidRDefault="00523DED" w:rsidP="00523DED">
      <w:pPr>
        <w:spacing w:after="0"/>
        <w:jc w:val="both"/>
        <w:rPr>
          <w:rFonts w:ascii="Times New Roman" w:hAnsi="Times New Roman" w:cs="Times New Roman"/>
          <w:sz w:val="28"/>
          <w:szCs w:val="28"/>
          <w:lang w:val="kk-KZ"/>
        </w:rPr>
      </w:pPr>
    </w:p>
    <w:p w:rsidR="00523DED" w:rsidRDefault="00523DED" w:rsidP="00482A19">
      <w:pPr>
        <w:spacing w:after="0"/>
        <w:ind w:firstLine="540"/>
        <w:jc w:val="both"/>
        <w:rPr>
          <w:rFonts w:ascii="Times New Roman" w:hAnsi="Times New Roman" w:cs="Times New Roman"/>
          <w:i/>
          <w:sz w:val="28"/>
          <w:szCs w:val="28"/>
          <w:lang w:val="kk-KZ"/>
        </w:rPr>
      </w:pPr>
    </w:p>
    <w:p w:rsidR="00523DED" w:rsidRDefault="00523DED" w:rsidP="00482A19">
      <w:pPr>
        <w:spacing w:after="0"/>
        <w:ind w:firstLine="540"/>
        <w:jc w:val="both"/>
        <w:rPr>
          <w:rFonts w:ascii="Times New Roman" w:hAnsi="Times New Roman" w:cs="Times New Roman"/>
          <w:i/>
          <w:sz w:val="28"/>
          <w:szCs w:val="28"/>
          <w:lang w:val="kk-KZ"/>
        </w:rPr>
      </w:pPr>
    </w:p>
    <w:p w:rsidR="00523DED" w:rsidRDefault="00523DED" w:rsidP="00482A19">
      <w:pPr>
        <w:spacing w:after="0"/>
        <w:ind w:firstLine="540"/>
        <w:jc w:val="both"/>
        <w:rPr>
          <w:rFonts w:ascii="Times New Roman" w:hAnsi="Times New Roman" w:cs="Times New Roman"/>
          <w:i/>
          <w:sz w:val="28"/>
          <w:szCs w:val="28"/>
          <w:lang w:val="kk-KZ"/>
        </w:rPr>
      </w:pPr>
    </w:p>
    <w:p w:rsidR="00523DED" w:rsidRDefault="00523DED" w:rsidP="00482A19">
      <w:pPr>
        <w:spacing w:after="0"/>
        <w:ind w:firstLine="540"/>
        <w:jc w:val="both"/>
        <w:rPr>
          <w:rFonts w:ascii="Times New Roman" w:hAnsi="Times New Roman" w:cs="Times New Roman"/>
          <w:i/>
          <w:sz w:val="28"/>
          <w:szCs w:val="28"/>
          <w:lang w:val="kk-KZ"/>
        </w:rPr>
      </w:pPr>
    </w:p>
    <w:p w:rsidR="00D53D21" w:rsidRPr="00482A19" w:rsidRDefault="00BC2766" w:rsidP="00482A19">
      <w:pPr>
        <w:spacing w:after="0"/>
        <w:ind w:firstLine="540"/>
        <w:jc w:val="both"/>
        <w:rPr>
          <w:rFonts w:ascii="Times New Roman" w:hAnsi="Times New Roman" w:cs="Times New Roman"/>
          <w:i/>
          <w:sz w:val="28"/>
          <w:szCs w:val="28"/>
          <w:lang w:val="kk-KZ"/>
        </w:rPr>
      </w:pPr>
      <w:r w:rsidRPr="00482A19">
        <w:rPr>
          <w:rFonts w:ascii="Times New Roman" w:hAnsi="Times New Roman" w:cs="Times New Roman"/>
          <w:i/>
          <w:sz w:val="28"/>
          <w:szCs w:val="28"/>
          <w:lang w:val="kk-KZ"/>
        </w:rPr>
        <w:t>Себу және препараттарды даярлау</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Органдардан Пастер пипеткасымен материал алады да, спиртовка жалынында қоректік ортаға себеді. Себілген пробиркаларға белгі салады. Органдардан заттық әйнекте препарат-сілем даярлайды. Бояйды. Микроскоппен қарайды. </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Союға пайдаланған құралдарды дещинфекциялаушы ерітіндіге батырады.</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Бактериогиялық зерттеу үшін қолданылатын жануарлар: ақ тышқандыр, теңіз шошқалары, үй қояндары, көр тышқандар, күшіктер, мысық балалары, көгершіндер. Көбінесе қолданылатындар – ақ тышқандар, теңіз шошқалары, үй қояндары. Лабораториялық жануарлар мен оларды зақымдау тәсілдері жорамалдаған аурулардың түріне байланысты. Жұқтырудың мынадай тәсілдері бар: ауыз арқылы интранозалды, тері асты, тері іші, ет ішіне, вена тамырға, құрсақ ішіне, интрацеребральды /миға/.</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i/>
          <w:sz w:val="28"/>
          <w:szCs w:val="28"/>
          <w:lang w:val="kk-KZ"/>
        </w:rPr>
        <w:t>Кеуде қуысын ашу.</w:t>
      </w:r>
      <w:r w:rsidRPr="00482A19">
        <w:rPr>
          <w:rFonts w:ascii="Times New Roman" w:hAnsi="Times New Roman" w:cs="Times New Roman"/>
          <w:sz w:val="28"/>
          <w:szCs w:val="28"/>
          <w:lang w:val="kk-KZ"/>
        </w:rPr>
        <w:t xml:space="preserve"> Кеуде қуысын қабырғамен қоса кесіп, жоғары қарай ығыстырып қояды.</w:t>
      </w:r>
    </w:p>
    <w:p w:rsidR="00D53D21" w:rsidRPr="00482A19" w:rsidRDefault="00D53D21"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Лабораториялық жануарлардың биологиялық көрсеткіштері.</w:t>
      </w:r>
    </w:p>
    <w:p w:rsidR="00D53D21" w:rsidRPr="00482A19" w:rsidRDefault="00D53D21" w:rsidP="00482A19">
      <w:pPr>
        <w:spacing w:after="0"/>
        <w:ind w:firstLine="540"/>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3"/>
        <w:gridCol w:w="2366"/>
        <w:gridCol w:w="2370"/>
        <w:gridCol w:w="2339"/>
      </w:tblGrid>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Көрсеткіштер</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Тышқандар</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Теңіз</w:t>
            </w:r>
          </w:p>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шошқалары</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Үй қояндары</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Туған кездегі салмағы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1 – </w:t>
            </w:r>
            <w:smartTag w:uri="urn:schemas-microsoft-com:office:smarttags" w:element="metricconverter">
              <w:smartTagPr>
                <w:attr w:name="ProductID" w:val="1,5 г"/>
              </w:smartTagPr>
              <w:r w:rsidRPr="00482A19">
                <w:rPr>
                  <w:rFonts w:ascii="Times New Roman" w:hAnsi="Times New Roman" w:cs="Times New Roman"/>
                  <w:sz w:val="28"/>
                  <w:szCs w:val="28"/>
                  <w:lang w:val="kk-KZ"/>
                </w:rPr>
                <w:t>1,5 г</w:t>
              </w:r>
            </w:smartTag>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45 – 140/60/г</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50 – 60</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Денесінің температурасы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37,9-39,2</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37,3-39,5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38,3-39,9º</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 минуттағы дем алу жиілігі</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136-216</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100-150</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50-152</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 минуттағы пульстің жиілігі</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570-780</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130-190</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120-150</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Жыныстық ке-мелге келу жасы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5-8 жұма</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8-12 жұма</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5-12 ай</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Ересек жануар-лардың салмағы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20 – 25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800 – </w:t>
            </w:r>
            <w:smartTag w:uri="urn:schemas-microsoft-com:office:smarttags" w:element="metricconverter">
              <w:smartTagPr>
                <w:attr w:name="ProductID" w:val="1000 г"/>
              </w:smartTagPr>
              <w:r w:rsidRPr="00482A19">
                <w:rPr>
                  <w:rFonts w:ascii="Times New Roman" w:hAnsi="Times New Roman" w:cs="Times New Roman"/>
                  <w:sz w:val="28"/>
                  <w:szCs w:val="28"/>
                  <w:lang w:val="kk-KZ"/>
                </w:rPr>
                <w:t>1000 г</w:t>
              </w:r>
            </w:smartTag>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2500 – </w:t>
            </w:r>
            <w:smartTag w:uri="urn:schemas-microsoft-com:office:smarttags" w:element="metricconverter">
              <w:smartTagPr>
                <w:attr w:name="ProductID" w:val="3500 г"/>
              </w:smartTagPr>
              <w:r w:rsidRPr="00482A19">
                <w:rPr>
                  <w:rFonts w:ascii="Times New Roman" w:hAnsi="Times New Roman" w:cs="Times New Roman"/>
                  <w:sz w:val="28"/>
                  <w:szCs w:val="28"/>
                  <w:lang w:val="kk-KZ"/>
                </w:rPr>
                <w:t>3500 г</w:t>
              </w:r>
            </w:smartTag>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Шағылысу маусымы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бүкіл жыл бойына</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бүкіл жыл бойына</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мамыр-мизам</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Жыл ішіндегі ұяластары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4 - 5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3 - 5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 – 4</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Жүктілік мерзімі</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18 – 24 күн</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58 – 72 күн</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28 – 36 күн</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Балаларының саны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 – 12/6-8/</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 – 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 – 12</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әр аналықтан бір жылда алынатын балалары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12 – 15</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 – 12</w:t>
            </w:r>
          </w:p>
        </w:tc>
      </w:tr>
      <w:tr w:rsidR="00D53D21" w:rsidRPr="00482A19" w:rsidTr="00D53D21">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Тіршілік ұзақтығы</w:t>
            </w:r>
          </w:p>
        </w:tc>
        <w:tc>
          <w:tcPr>
            <w:tcW w:w="2463"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 – 3,5 жыл</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7 – 8 жыл</w:t>
            </w:r>
          </w:p>
        </w:tc>
        <w:tc>
          <w:tcPr>
            <w:tcW w:w="2464" w:type="dxa"/>
            <w:shd w:val="clear" w:color="auto" w:fill="auto"/>
          </w:tcPr>
          <w:p w:rsidR="00D53D21" w:rsidRPr="00482A19" w:rsidRDefault="00D53D21"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 жыл</w:t>
            </w:r>
          </w:p>
        </w:tc>
      </w:tr>
    </w:tbl>
    <w:p w:rsidR="00D53D21" w:rsidRPr="00482A19" w:rsidRDefault="00D53D21" w:rsidP="00482A19">
      <w:pPr>
        <w:spacing w:after="0"/>
        <w:ind w:firstLine="540"/>
        <w:jc w:val="both"/>
        <w:rPr>
          <w:rFonts w:ascii="Times New Roman" w:hAnsi="Times New Roman" w:cs="Times New Roman"/>
          <w:b/>
          <w:sz w:val="28"/>
          <w:szCs w:val="28"/>
          <w:lang w:val="kk-KZ"/>
        </w:rPr>
      </w:pPr>
    </w:p>
    <w:p w:rsidR="008C0AD8" w:rsidRPr="00482A19" w:rsidRDefault="009A4AB5" w:rsidP="00482A19">
      <w:pPr>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 xml:space="preserve">      </w:t>
      </w:r>
      <w:r w:rsidR="008C0AD8" w:rsidRPr="00482A19">
        <w:rPr>
          <w:rFonts w:ascii="Times New Roman" w:hAnsi="Times New Roman" w:cs="Times New Roman"/>
          <w:b/>
          <w:i/>
          <w:sz w:val="28"/>
          <w:szCs w:val="28"/>
          <w:lang w:val="kk-KZ"/>
        </w:rPr>
        <w:t>Бақылау сұрақтар:</w:t>
      </w:r>
      <w:r w:rsidR="008C0AD8" w:rsidRPr="00482A19">
        <w:rPr>
          <w:rFonts w:ascii="Times New Roman" w:hAnsi="Times New Roman" w:cs="Times New Roman"/>
          <w:sz w:val="28"/>
          <w:szCs w:val="28"/>
          <w:lang w:val="kk-KZ"/>
        </w:rPr>
        <w:t>1. Қандай жануарларды «тәжірбиелік» деп атайды?</w:t>
      </w:r>
      <w:r w:rsidR="008C0AD8" w:rsidRPr="00482A19">
        <w:rPr>
          <w:rFonts w:ascii="Times New Roman" w:hAnsi="Times New Roman" w:cs="Times New Roman"/>
          <w:b/>
          <w:i/>
          <w:sz w:val="28"/>
          <w:szCs w:val="28"/>
          <w:lang w:val="kk-KZ"/>
        </w:rPr>
        <w:t xml:space="preserve"> </w:t>
      </w:r>
      <w:r w:rsidR="008C0AD8" w:rsidRPr="00482A19">
        <w:rPr>
          <w:rFonts w:ascii="Times New Roman" w:hAnsi="Times New Roman" w:cs="Times New Roman"/>
          <w:sz w:val="28"/>
          <w:szCs w:val="28"/>
          <w:lang w:val="kk-KZ"/>
        </w:rPr>
        <w:t>2. Қандай жануарларды «лабораториялық» деп атайды?</w:t>
      </w:r>
      <w:r w:rsidR="008C0AD8" w:rsidRPr="00482A19">
        <w:rPr>
          <w:rFonts w:ascii="Times New Roman" w:hAnsi="Times New Roman" w:cs="Times New Roman"/>
          <w:b/>
          <w:i/>
          <w:sz w:val="28"/>
          <w:szCs w:val="28"/>
          <w:lang w:val="kk-KZ"/>
        </w:rPr>
        <w:t xml:space="preserve">  </w:t>
      </w:r>
      <w:r w:rsidR="008C0AD8" w:rsidRPr="00482A19">
        <w:rPr>
          <w:rFonts w:ascii="Times New Roman" w:hAnsi="Times New Roman" w:cs="Times New Roman"/>
          <w:sz w:val="28"/>
          <w:szCs w:val="28"/>
          <w:lang w:val="kk-KZ"/>
        </w:rPr>
        <w:t>3. Лабораториялық жануарларды қандай мақсатқа қолданады?</w:t>
      </w:r>
      <w:r w:rsidR="008C0AD8" w:rsidRPr="00482A19">
        <w:rPr>
          <w:rFonts w:ascii="Times New Roman" w:hAnsi="Times New Roman" w:cs="Times New Roman"/>
          <w:b/>
          <w:i/>
          <w:sz w:val="28"/>
          <w:szCs w:val="28"/>
          <w:lang w:val="kk-KZ"/>
        </w:rPr>
        <w:t xml:space="preserve">  </w:t>
      </w:r>
      <w:r w:rsidR="008C0AD8" w:rsidRPr="00482A19">
        <w:rPr>
          <w:rFonts w:ascii="Times New Roman" w:hAnsi="Times New Roman" w:cs="Times New Roman"/>
          <w:sz w:val="28"/>
          <w:szCs w:val="28"/>
          <w:lang w:val="kk-KZ"/>
        </w:rPr>
        <w:t>4. Лабораториялық жануарларды ұстап, күту.</w:t>
      </w:r>
      <w:r w:rsidR="008C0AD8" w:rsidRPr="00482A19">
        <w:rPr>
          <w:rFonts w:ascii="Times New Roman" w:hAnsi="Times New Roman" w:cs="Times New Roman"/>
          <w:b/>
          <w:i/>
          <w:sz w:val="28"/>
          <w:szCs w:val="28"/>
          <w:lang w:val="kk-KZ"/>
        </w:rPr>
        <w:t xml:space="preserve">  </w:t>
      </w:r>
    </w:p>
    <w:p w:rsidR="005878D4" w:rsidRPr="00482A19" w:rsidRDefault="008C0AD8" w:rsidP="00482A19">
      <w:pPr>
        <w:spacing w:after="0"/>
        <w:jc w:val="both"/>
        <w:rPr>
          <w:rFonts w:ascii="Times New Roman" w:hAnsi="Times New Roman" w:cs="Times New Roman"/>
          <w:b/>
          <w:i/>
          <w:sz w:val="28"/>
          <w:szCs w:val="28"/>
          <w:lang w:val="kk-KZ"/>
        </w:rPr>
      </w:pPr>
      <w:r w:rsidRPr="00482A19">
        <w:rPr>
          <w:rFonts w:ascii="Times New Roman" w:hAnsi="Times New Roman" w:cs="Times New Roman"/>
          <w:sz w:val="28"/>
          <w:szCs w:val="28"/>
          <w:lang w:val="kk-KZ"/>
        </w:rPr>
        <w:t>5. Жануарларға ауру жұқтыру әдістері.</w:t>
      </w:r>
      <w:r w:rsidRPr="00482A19">
        <w:rPr>
          <w:rFonts w:ascii="Times New Roman" w:hAnsi="Times New Roman" w:cs="Times New Roman"/>
          <w:b/>
          <w:i/>
          <w:sz w:val="28"/>
          <w:szCs w:val="28"/>
          <w:lang w:val="kk-KZ"/>
        </w:rPr>
        <w:t xml:space="preserve"> </w:t>
      </w:r>
      <w:r w:rsidRPr="00482A19">
        <w:rPr>
          <w:rFonts w:ascii="Times New Roman" w:hAnsi="Times New Roman" w:cs="Times New Roman"/>
          <w:sz w:val="28"/>
          <w:szCs w:val="28"/>
          <w:lang w:val="kk-KZ"/>
        </w:rPr>
        <w:t>6. Лабораториялық жануарларды тәжірибеге қалай даярлайды?</w:t>
      </w:r>
      <w:r w:rsidRPr="00482A19">
        <w:rPr>
          <w:rFonts w:ascii="Times New Roman" w:hAnsi="Times New Roman" w:cs="Times New Roman"/>
          <w:b/>
          <w:i/>
          <w:sz w:val="28"/>
          <w:szCs w:val="28"/>
          <w:lang w:val="kk-KZ"/>
        </w:rPr>
        <w:t xml:space="preserve"> </w:t>
      </w:r>
      <w:r w:rsidRPr="00482A19">
        <w:rPr>
          <w:rFonts w:ascii="Times New Roman" w:hAnsi="Times New Roman" w:cs="Times New Roman"/>
          <w:sz w:val="28"/>
          <w:szCs w:val="28"/>
          <w:lang w:val="kk-KZ"/>
        </w:rPr>
        <w:t>7. Патологиялық материалдарды алу, консервлеу әдістері мен жөнелту  тәсілдері.</w:t>
      </w:r>
      <w:r w:rsidRPr="00482A19">
        <w:rPr>
          <w:rFonts w:ascii="Times New Roman" w:hAnsi="Times New Roman" w:cs="Times New Roman"/>
          <w:b/>
          <w:i/>
          <w:sz w:val="28"/>
          <w:szCs w:val="28"/>
          <w:lang w:val="kk-KZ"/>
        </w:rPr>
        <w:t xml:space="preserve"> </w:t>
      </w:r>
      <w:r w:rsidRPr="00482A19">
        <w:rPr>
          <w:rFonts w:ascii="Times New Roman" w:hAnsi="Times New Roman" w:cs="Times New Roman"/>
          <w:sz w:val="28"/>
          <w:szCs w:val="28"/>
          <w:lang w:val="kk-KZ"/>
        </w:rPr>
        <w:t>8. Бактериогиялық зерттеу: а/ Микроскоптау.б/ Таза культураларды бөлу.в/ Лабораториялық жануарларға ауру жұқтыру.</w:t>
      </w:r>
    </w:p>
    <w:p w:rsidR="009A4AB5" w:rsidRDefault="009A4AB5" w:rsidP="00482A19">
      <w:pPr>
        <w:rPr>
          <w:rFonts w:ascii="Times New Roman" w:hAnsi="Times New Roman" w:cs="Times New Roman"/>
          <w:b/>
          <w:sz w:val="28"/>
          <w:szCs w:val="28"/>
          <w:lang w:val="kk-KZ"/>
        </w:rPr>
      </w:pPr>
    </w:p>
    <w:p w:rsidR="006305B0" w:rsidRPr="00482A19" w:rsidRDefault="006305B0" w:rsidP="00482A19">
      <w:pPr>
        <w:rPr>
          <w:rFonts w:ascii="Times New Roman" w:hAnsi="Times New Roman" w:cs="Times New Roman"/>
          <w:b/>
          <w:sz w:val="28"/>
          <w:szCs w:val="28"/>
          <w:lang w:val="kk-KZ"/>
        </w:rPr>
      </w:pPr>
    </w:p>
    <w:p w:rsidR="005878D4" w:rsidRPr="00482A19" w:rsidRDefault="005878D4"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lastRenderedPageBreak/>
        <w:t>11</w:t>
      </w:r>
      <w:r w:rsidR="001B70A9" w:rsidRPr="00482A19">
        <w:rPr>
          <w:rFonts w:ascii="Times New Roman" w:hAnsi="Times New Roman" w:cs="Times New Roman"/>
          <w:b/>
          <w:sz w:val="28"/>
          <w:szCs w:val="28"/>
          <w:lang w:val="kk-KZ"/>
        </w:rPr>
        <w:t xml:space="preserve">-зертханалық сабақ </w:t>
      </w:r>
      <w:r w:rsidRPr="00482A19">
        <w:rPr>
          <w:rFonts w:ascii="Times New Roman" w:hAnsi="Times New Roman" w:cs="Times New Roman"/>
          <w:b/>
          <w:sz w:val="28"/>
          <w:szCs w:val="28"/>
          <w:lang w:val="kk-KZ"/>
        </w:rPr>
        <w:t xml:space="preserve">   </w:t>
      </w:r>
    </w:p>
    <w:p w:rsidR="001B70A9" w:rsidRPr="00482A19" w:rsidRDefault="001B70A9" w:rsidP="00482A19">
      <w:pPr>
        <w:pStyle w:val="a3"/>
        <w:ind w:firstLine="708"/>
        <w:jc w:val="both"/>
        <w:rPr>
          <w:rFonts w:ascii="Times New Roman" w:hAnsi="Times New Roman"/>
          <w:b/>
          <w:sz w:val="28"/>
          <w:szCs w:val="28"/>
          <w:lang w:val="kk-KZ"/>
        </w:rPr>
      </w:pPr>
      <w:r w:rsidRPr="00482A19">
        <w:rPr>
          <w:rFonts w:ascii="Times New Roman" w:hAnsi="Times New Roman"/>
          <w:b/>
          <w:sz w:val="28"/>
          <w:szCs w:val="28"/>
          <w:lang w:val="kk-KZ"/>
        </w:rPr>
        <w:t>Тақырып: Суды, ауаны және топырақты бактериологиялық зерттеу</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Сабақтың мақсаты. </w:t>
      </w:r>
      <w:r w:rsidRPr="00482A19">
        <w:rPr>
          <w:rFonts w:ascii="Times New Roman" w:hAnsi="Times New Roman"/>
          <w:sz w:val="28"/>
          <w:szCs w:val="28"/>
          <w:lang w:val="kk-KZ"/>
        </w:rPr>
        <w:t>Суды, сүтті, ауаны және топырақты бактериологиялық зерттеу әдістері мен олардан үлгілерді алу ережелерімен танысу. Су мен сүттің микрофлорасын анықтау тәсілдерін меңгеру. Ауа мен топыраққа санитарлық-микробиологиялық баға беру. Ауаны седиментациялық және аспирациялық тәсілдермен зерттеу.</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Жабдықтар мен материалдар.</w:t>
      </w:r>
      <w:r w:rsidRPr="00482A19">
        <w:rPr>
          <w:rFonts w:ascii="Times New Roman" w:hAnsi="Times New Roman"/>
          <w:sz w:val="28"/>
          <w:szCs w:val="28"/>
          <w:lang w:val="kk-KZ"/>
        </w:rPr>
        <w:t xml:space="preserve"> Су құбырлары, ашық су қоймаларынан алынған су және топырақ үлгілері. Стерильденген су. Петри шыныларында өсірілген ішек таяқшалары. Микроб колонияларын санайтын камералар. Стерильді шыны түтіктер, Петри шынылары, стерильді пипеткалар. Қоректік орталар (ЕПА, ЕПС, Эндо ортасы) құйылған шыны түтіктер мен Петри шынылары. Микробиологиялық ілмектер. Зат және жамылғы шынылар. Люголь ерітіндісі. Бал қарағай майы. Спирт шамдары. Ауаны микробиологиялық тұрғыдан зерттеуге арналған Кротов приборы. Батометр. Кестелер.</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Суды санитарлық-бактериологиялық зерттеу кезінде, оның микробтармен жалпы ластануын, патогенді өкілдерінің барын немесе жоқтығын, сонымен қатар ішек таяқшасының белгілі бір көлемдегі санын анықтайды. Зерттеуге суды суаттардан, су құбырларынан және құдықтардан алады.</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Ашық суаттардан үлгілерді</w:t>
      </w:r>
      <w:r w:rsidRPr="00482A19">
        <w:rPr>
          <w:rFonts w:ascii="Times New Roman" w:hAnsi="Times New Roman"/>
          <w:sz w:val="28"/>
          <w:szCs w:val="28"/>
          <w:lang w:val="kk-KZ"/>
        </w:rPr>
        <w:t xml:space="preserve"> 10-15 см тереңдіктен және су түбінен 10-15 см биіктіктен батометрдің көмегімен алады.</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i/>
          <w:sz w:val="28"/>
          <w:szCs w:val="28"/>
          <w:lang w:val="kk-KZ"/>
        </w:rPr>
        <w:t>Су құбырларынан</w:t>
      </w:r>
      <w:r w:rsidRPr="00482A19">
        <w:rPr>
          <w:rFonts w:ascii="Times New Roman" w:hAnsi="Times New Roman"/>
          <w:sz w:val="28"/>
          <w:szCs w:val="28"/>
          <w:lang w:val="kk-KZ"/>
        </w:rPr>
        <w:t xml:space="preserve"> үлгілерді алардан бұрын жалынмен кйдіріп, 10-15 минут бойы ағызып қойғаннан кейін тығыны бар стерильді ыдыстарға құйып алады. Ал </w:t>
      </w:r>
      <w:r w:rsidRPr="00482A19">
        <w:rPr>
          <w:rFonts w:ascii="Times New Roman" w:hAnsi="Times New Roman"/>
          <w:i/>
          <w:sz w:val="28"/>
          <w:szCs w:val="28"/>
          <w:lang w:val="kk-KZ"/>
        </w:rPr>
        <w:t>құдықтардан</w:t>
      </w:r>
      <w:r w:rsidRPr="00482A19">
        <w:rPr>
          <w:rFonts w:ascii="Times New Roman" w:hAnsi="Times New Roman"/>
          <w:sz w:val="28"/>
          <w:szCs w:val="28"/>
          <w:lang w:val="kk-KZ"/>
        </w:rPr>
        <w:t xml:space="preserve"> суды су алардың алдында немесе су алып болғаннан кейін 10-12 сағат өткен соң алады. Хлорланған суды зерттерден бұрын күкірт қышқылды натриймен нейтралдайды (1 л суға 10 мл ерітінді қосады).</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Судағы бактериялардың жалпы санын анықтау</w:t>
      </w:r>
      <w:r w:rsidRPr="00482A19">
        <w:rPr>
          <w:rFonts w:ascii="Times New Roman" w:hAnsi="Times New Roman"/>
          <w:sz w:val="28"/>
          <w:szCs w:val="28"/>
          <w:lang w:val="kk-KZ"/>
        </w:rPr>
        <w:t xml:space="preserve"> үшін суаттардан алынған су үлгілерді жалпы тәсіл бойынша сұйылтады. Ол үшін 2 мл үлгіні алып, 1 мл-ін бірінші стерильді суы бар бірінші шыны түтікке құйып, араластырғаннан кейін, ерітіндінің 1 мл-ін екінші 9 мл стерильді суы бар шыны түтікке құйып, жақсылап араластырған соң келесі пробиркаға 1 мл құяды. Осындай жолмен небары 3-7 сұйылтым дайындайды. Сонан соң осы шыны түтіктердегі су үлгілерін 1 мл-ден стерильді Петри шыныларына құяды. Олардың әрқайсысына 10-12 мл-ден 45</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С-қа дейін салқындатылған ЕПА-ын құйып, айналмалы қозғау арқылы  су үлгілерімен араластырады. Петри шыныларына қаранданпен себу жасалған уақыты, су үлгілермен сұйылтымның дәрежесі және басқа керекті мәліметтерді жазғаннан  кейін аударып, 35-37</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С-қа дәлденген термостатқа, 24-48сағатқа қойылады. Өсіп шыққан микроб колонияларының санын  су үлгісінің сұйылту дәрежесін еске ала отыра, </w:t>
      </w:r>
      <w:r w:rsidRPr="00482A19">
        <w:rPr>
          <w:rFonts w:ascii="Times New Roman" w:hAnsi="Times New Roman"/>
          <w:sz w:val="28"/>
          <w:szCs w:val="28"/>
          <w:lang w:val="kk-KZ"/>
        </w:rPr>
        <w:lastRenderedPageBreak/>
        <w:t>микроорганизмдердің 1 мл-дегі мөлшерін лупамен санау арқылы анықталады. 1 мл құбыр судағы бактериялардың жалпы саны 100-ден, ал ашық су қоймаларынікі 1000-нан аспауы керек. 1 мл суда 0-ден 100-ге дейін колониялар кездессе – таза, ішуге жарамды, 100-ден 1000-ға дейін колониялар болса – күдікті, ал 1000-нан жоғарылары – ластанған деп есептеледі.</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Судың коли-титрін және коли-индексін анықтау.</w:t>
      </w:r>
      <w:r w:rsidRPr="00482A19">
        <w:rPr>
          <w:rFonts w:ascii="Times New Roman" w:hAnsi="Times New Roman"/>
          <w:sz w:val="28"/>
          <w:szCs w:val="28"/>
          <w:lang w:val="kk-KZ"/>
        </w:rPr>
        <w:t xml:space="preserve"> Судағы ішек таяқшаларының шамадан артық болуы, олардың нәжістермен және патогенді микроорганизмдермен ластанғандығын көрсетеді. Судың ішек таяқшаларымен ластану дәрежесі – </w:t>
      </w:r>
      <w:r w:rsidRPr="00482A19">
        <w:rPr>
          <w:rFonts w:ascii="Times New Roman" w:hAnsi="Times New Roman"/>
          <w:i/>
          <w:sz w:val="28"/>
          <w:szCs w:val="28"/>
          <w:lang w:val="kk-KZ"/>
        </w:rPr>
        <w:t>коли-титр</w:t>
      </w:r>
      <w:r w:rsidRPr="00482A19">
        <w:rPr>
          <w:rFonts w:ascii="Times New Roman" w:hAnsi="Times New Roman"/>
          <w:sz w:val="28"/>
          <w:szCs w:val="28"/>
          <w:lang w:val="kk-KZ"/>
        </w:rPr>
        <w:t xml:space="preserve"> және </w:t>
      </w:r>
      <w:r w:rsidRPr="00482A19">
        <w:rPr>
          <w:rFonts w:ascii="Times New Roman" w:hAnsi="Times New Roman"/>
          <w:i/>
          <w:sz w:val="28"/>
          <w:szCs w:val="28"/>
          <w:lang w:val="kk-KZ"/>
        </w:rPr>
        <w:t>коли-индекспен</w:t>
      </w:r>
      <w:r w:rsidRPr="00482A19">
        <w:rPr>
          <w:rFonts w:ascii="Times New Roman" w:hAnsi="Times New Roman"/>
          <w:sz w:val="28"/>
          <w:szCs w:val="28"/>
          <w:lang w:val="kk-KZ"/>
        </w:rPr>
        <w:t xml:space="preserve"> көрсетіледі. </w:t>
      </w:r>
      <w:r w:rsidRPr="00482A19">
        <w:rPr>
          <w:rFonts w:ascii="Times New Roman" w:hAnsi="Times New Roman"/>
          <w:i/>
          <w:sz w:val="28"/>
          <w:szCs w:val="28"/>
          <w:lang w:val="kk-KZ"/>
        </w:rPr>
        <w:t>Коли-титр</w:t>
      </w:r>
      <w:r w:rsidRPr="00482A19">
        <w:rPr>
          <w:rFonts w:ascii="Times New Roman" w:hAnsi="Times New Roman"/>
          <w:sz w:val="28"/>
          <w:szCs w:val="28"/>
          <w:lang w:val="kk-KZ"/>
        </w:rPr>
        <w:t xml:space="preserve"> – 1 ғана ішек таяқшасы кедесетін судың ең аз мөлшері. </w:t>
      </w:r>
      <w:r w:rsidRPr="00482A19">
        <w:rPr>
          <w:rFonts w:ascii="Times New Roman" w:hAnsi="Times New Roman"/>
          <w:i/>
          <w:sz w:val="28"/>
          <w:szCs w:val="28"/>
          <w:lang w:val="kk-KZ"/>
        </w:rPr>
        <w:t>Коли-индекс</w:t>
      </w:r>
      <w:r w:rsidRPr="00482A19">
        <w:rPr>
          <w:rFonts w:ascii="Times New Roman" w:hAnsi="Times New Roman"/>
          <w:sz w:val="28"/>
          <w:szCs w:val="28"/>
          <w:lang w:val="kk-KZ"/>
        </w:rPr>
        <w:t xml:space="preserve"> – 1 литр судағы ішек таяқшаларының жалпы саны. Практикада бұл көрсеткіштерді анықтауда мембраналық сүзгіштермен сүзу әдісі жиі қолданылады. Ол үшін құбыр мен құдық суларының 300 және 500 мл-ін №3 нитроцеллюлозалық мембраналық сүзгіден өткізіп, сүзгіні Петри шыныларындағы стерильді Эндо ортасының бетіне (тегіс емес жағымен) аударып, 18-24 сағат бойы термостатта (37</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 xml:space="preserve">С) ұстайды. Сонан соң мембраналық сүзгі бетіне өсіп шыққан колонияларды санау арқылы олардың коли-титрі мен коли-индексін анықтайды. Ашық суаттардағы таза суды 100; 10; 1; 0,1 мл-ден (ластанған суды алдын ала стерильді сумен араластырады) алып, сүзгіден өткізеді. Бір сүзгіден өткізеді. </w:t>
      </w:r>
    </w:p>
    <w:p w:rsidR="00A46F73"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Ауаны санитарлық-бактериологиялық зерттеу.</w:t>
      </w:r>
      <w:r w:rsidRPr="00482A19">
        <w:rPr>
          <w:rFonts w:ascii="Times New Roman" w:hAnsi="Times New Roman"/>
          <w:sz w:val="28"/>
          <w:szCs w:val="28"/>
          <w:lang w:val="kk-KZ"/>
        </w:rPr>
        <w:t xml:space="preserve"> Ауаның микробтармен ластану дәрежесін анықтауға арналған бірнеше тәсілдер бар. Солардың ішіндегі ең қарапайым </w:t>
      </w:r>
      <w:r w:rsidRPr="00482A19">
        <w:rPr>
          <w:rFonts w:ascii="Times New Roman" w:hAnsi="Times New Roman"/>
          <w:i/>
          <w:sz w:val="28"/>
          <w:szCs w:val="28"/>
          <w:lang w:val="kk-KZ"/>
        </w:rPr>
        <w:t xml:space="preserve">седиментациялық тәсіл. </w:t>
      </w:r>
      <w:r w:rsidRPr="00482A19">
        <w:rPr>
          <w:rFonts w:ascii="Times New Roman" w:hAnsi="Times New Roman"/>
          <w:sz w:val="28"/>
          <w:szCs w:val="28"/>
          <w:lang w:val="kk-KZ"/>
        </w:rPr>
        <w:t>Бұл тәсіл Кох тәсілі деп те аталады. Қоректік орталары бар Петри шыныларын 5 минутқа бөлме ішінде ашық қалдырғаннан кейін оларды жауып, 30-35</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С-қа дәлденген термостатқа 2-3 тәулікке қойылады. Петри шыныларындағы қоректік орта бетіне өсіп шыққан колониялар саналынады. Бұл тәсілде қоректік ортаның 100 см</w:t>
      </w:r>
      <w:r w:rsidRPr="00482A19">
        <w:rPr>
          <w:rFonts w:ascii="Times New Roman" w:hAnsi="Times New Roman"/>
          <w:sz w:val="28"/>
          <w:szCs w:val="28"/>
          <w:vertAlign w:val="superscript"/>
          <w:lang w:val="kk-KZ"/>
        </w:rPr>
        <w:t>2</w:t>
      </w:r>
      <w:r w:rsidRPr="00482A19">
        <w:rPr>
          <w:rFonts w:ascii="Times New Roman" w:hAnsi="Times New Roman"/>
          <w:sz w:val="28"/>
          <w:szCs w:val="28"/>
          <w:lang w:val="kk-KZ"/>
        </w:rPr>
        <w:t xml:space="preserve"> көлеміне 5 минут аралығында ауаның 10 литрлік мөлшерінен микробтар қонады деп есептеледі.</w:t>
      </w:r>
    </w:p>
    <w:p w:rsidR="00A46F73" w:rsidRPr="00482A19" w:rsidRDefault="00A46F73" w:rsidP="00482A19">
      <w:pPr>
        <w:pStyle w:val="a3"/>
        <w:ind w:firstLine="708"/>
        <w:jc w:val="both"/>
        <w:rPr>
          <w:rFonts w:ascii="Times New Roman" w:hAnsi="Times New Roman"/>
          <w:sz w:val="28"/>
          <w:szCs w:val="28"/>
          <w:lang w:val="kk-KZ"/>
        </w:rPr>
      </w:pP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lastRenderedPageBreak/>
        <w:t xml:space="preserve"> </w:t>
      </w:r>
      <w:r w:rsidR="00A46F73" w:rsidRPr="00482A19">
        <w:rPr>
          <w:rFonts w:ascii="Times New Roman" w:eastAsia="Times New Roman" w:hAnsi="Times New Roman"/>
          <w:noProof/>
          <w:color w:val="000000"/>
          <w:sz w:val="28"/>
          <w:szCs w:val="28"/>
          <w:lang w:val="en-US"/>
        </w:rPr>
        <w:drawing>
          <wp:inline distT="0" distB="0" distL="0" distR="0" wp14:anchorId="3138BDAF" wp14:editId="68D1B418">
            <wp:extent cx="4496435" cy="5471118"/>
            <wp:effectExtent l="0" t="0" r="0" b="0"/>
            <wp:docPr id="66" name="Рисунок 66" descr="http://vmede.org/sait/content/Gigiena_rukov_ki4a_2009/4_files/mb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mede.org/sait/content/Gigiena_rukov_ki4a_2009/4_files/mb4.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8497" cy="5473626"/>
                    </a:xfrm>
                    <a:prstGeom prst="rect">
                      <a:avLst/>
                    </a:prstGeom>
                    <a:noFill/>
                    <a:ln>
                      <a:noFill/>
                    </a:ln>
                  </pic:spPr>
                </pic:pic>
              </a:graphicData>
            </a:graphic>
          </wp:inline>
        </w:drawing>
      </w:r>
      <w:r w:rsidRPr="00482A19">
        <w:rPr>
          <w:rFonts w:ascii="Times New Roman" w:hAnsi="Times New Roman"/>
          <w:sz w:val="28"/>
          <w:szCs w:val="28"/>
          <w:lang w:val="kk-KZ"/>
        </w:rPr>
        <w:t xml:space="preserve">Сонымен қатар, ауаның ластану дәрежесін </w:t>
      </w:r>
      <w:r w:rsidRPr="00482A19">
        <w:rPr>
          <w:rFonts w:ascii="Times New Roman" w:hAnsi="Times New Roman"/>
          <w:i/>
          <w:sz w:val="28"/>
          <w:szCs w:val="28"/>
          <w:lang w:val="kk-KZ"/>
        </w:rPr>
        <w:t>Кротов приборының</w:t>
      </w:r>
      <w:r w:rsidRPr="00482A19">
        <w:rPr>
          <w:rFonts w:ascii="Times New Roman" w:hAnsi="Times New Roman"/>
          <w:sz w:val="28"/>
          <w:szCs w:val="28"/>
          <w:lang w:val="kk-KZ"/>
        </w:rPr>
        <w:t xml:space="preserve"> көмегімен де зерттеуге болады. Бұл тәсіл </w:t>
      </w:r>
      <w:r w:rsidRPr="00482A19">
        <w:rPr>
          <w:rFonts w:ascii="Times New Roman" w:hAnsi="Times New Roman"/>
          <w:i/>
          <w:sz w:val="28"/>
          <w:szCs w:val="28"/>
          <w:lang w:val="kk-KZ"/>
        </w:rPr>
        <w:t>аспирациялық тәсілдердің</w:t>
      </w:r>
      <w:r w:rsidRPr="00482A19">
        <w:rPr>
          <w:rFonts w:ascii="Times New Roman" w:hAnsi="Times New Roman"/>
          <w:sz w:val="28"/>
          <w:szCs w:val="28"/>
          <w:lang w:val="kk-KZ"/>
        </w:rPr>
        <w:t xml:space="preserve"> бірі болып табылады. Бұл тәсілдің нәтижелері седиментациялық тәсілдердің нәтижелеріне қарағанда дәлірек болып келеді.</w:t>
      </w:r>
    </w:p>
    <w:p w:rsidR="00A46F73" w:rsidRPr="00482A19" w:rsidRDefault="00A46F73" w:rsidP="00482A19">
      <w:pPr>
        <w:pStyle w:val="a3"/>
        <w:ind w:firstLine="708"/>
        <w:jc w:val="both"/>
        <w:rPr>
          <w:rFonts w:ascii="Times New Roman" w:hAnsi="Times New Roman"/>
          <w:sz w:val="28"/>
          <w:szCs w:val="28"/>
          <w:lang w:val="kk-KZ"/>
        </w:rPr>
      </w:pP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 xml:space="preserve">Ауаның ластану дәрежесін </w:t>
      </w:r>
      <w:r w:rsidRPr="00482A19">
        <w:rPr>
          <w:rFonts w:ascii="Times New Roman" w:hAnsi="Times New Roman"/>
          <w:i/>
          <w:sz w:val="28"/>
          <w:szCs w:val="28"/>
          <w:lang w:val="kk-KZ"/>
        </w:rPr>
        <w:t>Дьяковтың фильтрациялық тәсілімен</w:t>
      </w:r>
      <w:r w:rsidRPr="00482A19">
        <w:rPr>
          <w:rFonts w:ascii="Times New Roman" w:hAnsi="Times New Roman"/>
          <w:sz w:val="28"/>
          <w:szCs w:val="28"/>
          <w:lang w:val="kk-KZ"/>
        </w:rPr>
        <w:t xml:space="preserve"> де анықтауға болады. Мұнда ауаның белгілі бір көлемі стерильденген қоректік орта (ет-пептонды сорпа) немесе стерильді физиологиялық ерітінді арқылы өткізіледі. Ауаның үлгісі өткізілген орта мұқият араластырылып, оның 1 мл-і стерильді Петри шынысына құйылады. Шыныларға 40-45</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С-қа дейін суытылған ет-пептонды агарды құяды да, айналмалы қозғалыспен біркелкі таратады. Қоректік орта тығыздалған соң, термостатқа 35-37</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 қойылады. 2-3 тәуліктен соң өсіп шыққан микроб колонияларының саны анықталады. Қоректік орта арқылы өткізілген ауаның көлемін еске ала отыра, ауаның 1 м</w:t>
      </w:r>
      <w:r w:rsidRPr="00482A19">
        <w:rPr>
          <w:rFonts w:ascii="Times New Roman" w:hAnsi="Times New Roman"/>
          <w:sz w:val="28"/>
          <w:szCs w:val="28"/>
          <w:vertAlign w:val="superscript"/>
          <w:lang w:val="kk-KZ"/>
        </w:rPr>
        <w:t>3</w:t>
      </w:r>
      <w:r w:rsidRPr="00482A19">
        <w:rPr>
          <w:rFonts w:ascii="Times New Roman" w:hAnsi="Times New Roman"/>
          <w:sz w:val="28"/>
          <w:szCs w:val="28"/>
          <w:lang w:val="kk-KZ"/>
        </w:rPr>
        <w:t xml:space="preserve"> </w:t>
      </w:r>
      <w:r w:rsidRPr="00482A19">
        <w:rPr>
          <w:rFonts w:ascii="Times New Roman" w:hAnsi="Times New Roman"/>
          <w:sz w:val="28"/>
          <w:szCs w:val="28"/>
          <w:lang w:val="kk-KZ"/>
        </w:rPr>
        <w:lastRenderedPageBreak/>
        <w:t>көлеміндегі микробтардың саны айқындалады. Микробтардың ауадағы санын анықтау үшін сусылмалы заттар да, қант ұнтағы т.б. қолданылады. Олармен стерильденген шыны түтіктер толтырылып, ауаның белгілі бір көлемі шыны түтіктер арқылы өткізілгеннен соң, қант ұнтағы стерильді судың 5 мл-де ерітіледі де, 1 мл-і ЕПА бар Петри шынысына себіледі. Ауаның 1 м</w:t>
      </w:r>
      <w:r w:rsidRPr="00482A19">
        <w:rPr>
          <w:rFonts w:ascii="Times New Roman" w:hAnsi="Times New Roman"/>
          <w:sz w:val="28"/>
          <w:szCs w:val="28"/>
          <w:vertAlign w:val="superscript"/>
          <w:lang w:val="kk-KZ"/>
        </w:rPr>
        <w:t>3</w:t>
      </w:r>
      <w:r w:rsidRPr="00482A19">
        <w:rPr>
          <w:rFonts w:ascii="Times New Roman" w:hAnsi="Times New Roman"/>
          <w:sz w:val="28"/>
          <w:szCs w:val="28"/>
          <w:lang w:val="kk-KZ"/>
        </w:rPr>
        <w:t xml:space="preserve"> мөлшеріндегі микробтар саны зерттеуге алынған ауаның көлемін сусылмалы ұнтақтың ерітілу дәрежесін және себуге алынған ерітіндінің көлемін ескеру арқылы анықталады.</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sz w:val="28"/>
          <w:szCs w:val="28"/>
          <w:lang w:val="kk-KZ"/>
        </w:rPr>
        <w:t xml:space="preserve">Топырақтағы микробтардың санын анықтау. </w:t>
      </w:r>
      <w:r w:rsidRPr="00482A19">
        <w:rPr>
          <w:rFonts w:ascii="Times New Roman" w:hAnsi="Times New Roman"/>
          <w:sz w:val="28"/>
          <w:szCs w:val="28"/>
          <w:lang w:val="kk-KZ"/>
        </w:rPr>
        <w:t>Микроорганизмдер топырақта біркелкі орналаспайды. Сондықтан олардың санын анықтау үшін алынған үлгілер стерильді шыны сауытта араластырады. Осы ерітіндінің 1 мл-і 9 мл стерильді суы бар шыны түтікке құйылады.</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Ерітінділерді дайындау схемасы:</w:t>
      </w:r>
    </w:p>
    <w:p w:rsidR="00C72636" w:rsidRPr="00482A19" w:rsidRDefault="00C72636" w:rsidP="00AA4387">
      <w:pPr>
        <w:pStyle w:val="a3"/>
        <w:numPr>
          <w:ilvl w:val="0"/>
          <w:numId w:val="5"/>
        </w:numPr>
        <w:ind w:left="0"/>
        <w:jc w:val="both"/>
        <w:rPr>
          <w:rFonts w:ascii="Times New Roman" w:hAnsi="Times New Roman"/>
          <w:b/>
          <w:sz w:val="28"/>
          <w:szCs w:val="28"/>
          <w:lang w:val="kk-KZ"/>
        </w:rPr>
      </w:pPr>
      <w:r w:rsidRPr="00482A19">
        <w:rPr>
          <w:rFonts w:ascii="Times New Roman" w:hAnsi="Times New Roman"/>
          <w:sz w:val="28"/>
          <w:szCs w:val="28"/>
          <w:lang w:val="kk-KZ"/>
        </w:rPr>
        <w:t>1 г топырақ + 99 мл стерильді су – 10</w:t>
      </w:r>
      <w:r w:rsidRPr="00482A19">
        <w:rPr>
          <w:rFonts w:ascii="Times New Roman" w:hAnsi="Times New Roman"/>
          <w:sz w:val="28"/>
          <w:szCs w:val="28"/>
          <w:vertAlign w:val="superscript"/>
          <w:lang w:val="kk-KZ"/>
        </w:rPr>
        <w:t>-2</w:t>
      </w:r>
    </w:p>
    <w:p w:rsidR="00C72636" w:rsidRPr="00482A19" w:rsidRDefault="00C72636" w:rsidP="00AA4387">
      <w:pPr>
        <w:pStyle w:val="a3"/>
        <w:numPr>
          <w:ilvl w:val="0"/>
          <w:numId w:val="5"/>
        </w:numPr>
        <w:ind w:left="0"/>
        <w:jc w:val="both"/>
        <w:rPr>
          <w:rFonts w:ascii="Times New Roman" w:hAnsi="Times New Roman"/>
          <w:b/>
          <w:sz w:val="28"/>
          <w:szCs w:val="28"/>
          <w:lang w:val="kk-KZ"/>
        </w:rPr>
      </w:pPr>
      <w:r w:rsidRPr="00482A19">
        <w:rPr>
          <w:rFonts w:ascii="Times New Roman" w:hAnsi="Times New Roman"/>
          <w:sz w:val="28"/>
          <w:szCs w:val="28"/>
          <w:lang w:val="kk-KZ"/>
        </w:rPr>
        <w:t>1 мл 10</w:t>
      </w:r>
      <w:r w:rsidRPr="00482A19">
        <w:rPr>
          <w:rFonts w:ascii="Times New Roman" w:hAnsi="Times New Roman"/>
          <w:sz w:val="28"/>
          <w:szCs w:val="28"/>
          <w:vertAlign w:val="superscript"/>
          <w:lang w:val="kk-KZ"/>
        </w:rPr>
        <w:t>-2</w:t>
      </w:r>
      <w:r w:rsidRPr="00482A19">
        <w:rPr>
          <w:rFonts w:ascii="Times New Roman" w:hAnsi="Times New Roman"/>
          <w:sz w:val="28"/>
          <w:szCs w:val="28"/>
          <w:lang w:val="kk-KZ"/>
        </w:rPr>
        <w:t xml:space="preserve"> ерітінді + 9 мл стерильді су – 10</w:t>
      </w:r>
      <w:r w:rsidRPr="00482A19">
        <w:rPr>
          <w:rFonts w:ascii="Times New Roman" w:hAnsi="Times New Roman"/>
          <w:sz w:val="28"/>
          <w:szCs w:val="28"/>
          <w:vertAlign w:val="superscript"/>
          <w:lang w:val="kk-KZ"/>
        </w:rPr>
        <w:t>-3</w:t>
      </w:r>
    </w:p>
    <w:p w:rsidR="00C72636" w:rsidRPr="00482A19" w:rsidRDefault="00C72636" w:rsidP="00AA4387">
      <w:pPr>
        <w:pStyle w:val="a3"/>
        <w:numPr>
          <w:ilvl w:val="0"/>
          <w:numId w:val="5"/>
        </w:numPr>
        <w:ind w:left="0"/>
        <w:jc w:val="both"/>
        <w:rPr>
          <w:rFonts w:ascii="Times New Roman" w:hAnsi="Times New Roman"/>
          <w:b/>
          <w:sz w:val="28"/>
          <w:szCs w:val="28"/>
          <w:lang w:val="kk-KZ"/>
        </w:rPr>
      </w:pPr>
      <w:r w:rsidRPr="00482A19">
        <w:rPr>
          <w:rFonts w:ascii="Times New Roman" w:hAnsi="Times New Roman"/>
          <w:sz w:val="28"/>
          <w:szCs w:val="28"/>
          <w:lang w:val="kk-KZ"/>
        </w:rPr>
        <w:t>1 мл 10</w:t>
      </w:r>
      <w:r w:rsidRPr="00482A19">
        <w:rPr>
          <w:rFonts w:ascii="Times New Roman" w:hAnsi="Times New Roman"/>
          <w:sz w:val="28"/>
          <w:szCs w:val="28"/>
          <w:vertAlign w:val="superscript"/>
          <w:lang w:val="kk-KZ"/>
        </w:rPr>
        <w:t xml:space="preserve">-3 </w:t>
      </w:r>
      <w:r w:rsidRPr="00482A19">
        <w:rPr>
          <w:rFonts w:ascii="Times New Roman" w:hAnsi="Times New Roman"/>
          <w:sz w:val="28"/>
          <w:szCs w:val="28"/>
          <w:lang w:val="kk-KZ"/>
        </w:rPr>
        <w:t>ерітінді + 9 мл стерильді су – 10</w:t>
      </w:r>
      <w:r w:rsidRPr="00482A19">
        <w:rPr>
          <w:rFonts w:ascii="Times New Roman" w:hAnsi="Times New Roman"/>
          <w:sz w:val="28"/>
          <w:szCs w:val="28"/>
          <w:vertAlign w:val="superscript"/>
          <w:lang w:val="kk-KZ"/>
        </w:rPr>
        <w:t>-4</w:t>
      </w:r>
    </w:p>
    <w:p w:rsidR="00C72636" w:rsidRPr="00482A19" w:rsidRDefault="00C72636" w:rsidP="00AA4387">
      <w:pPr>
        <w:pStyle w:val="a3"/>
        <w:numPr>
          <w:ilvl w:val="0"/>
          <w:numId w:val="5"/>
        </w:numPr>
        <w:ind w:left="0"/>
        <w:jc w:val="both"/>
        <w:rPr>
          <w:rFonts w:ascii="Times New Roman" w:hAnsi="Times New Roman"/>
          <w:b/>
          <w:sz w:val="28"/>
          <w:szCs w:val="28"/>
          <w:lang w:val="kk-KZ"/>
        </w:rPr>
      </w:pPr>
      <w:r w:rsidRPr="00482A19">
        <w:rPr>
          <w:rFonts w:ascii="Times New Roman" w:hAnsi="Times New Roman"/>
          <w:sz w:val="28"/>
          <w:szCs w:val="28"/>
          <w:lang w:val="kk-KZ"/>
        </w:rPr>
        <w:t>1 мл 10</w:t>
      </w:r>
      <w:r w:rsidRPr="00482A19">
        <w:rPr>
          <w:rFonts w:ascii="Times New Roman" w:hAnsi="Times New Roman"/>
          <w:sz w:val="28"/>
          <w:szCs w:val="28"/>
          <w:vertAlign w:val="superscript"/>
          <w:lang w:val="kk-KZ"/>
        </w:rPr>
        <w:t xml:space="preserve">-4 </w:t>
      </w:r>
      <w:r w:rsidRPr="00482A19">
        <w:rPr>
          <w:rFonts w:ascii="Times New Roman" w:hAnsi="Times New Roman"/>
          <w:sz w:val="28"/>
          <w:szCs w:val="28"/>
          <w:lang w:val="kk-KZ"/>
        </w:rPr>
        <w:t>ерітінді + 9 мл стерильді су – 10</w:t>
      </w:r>
      <w:r w:rsidRPr="00482A19">
        <w:rPr>
          <w:rFonts w:ascii="Times New Roman" w:hAnsi="Times New Roman"/>
          <w:sz w:val="28"/>
          <w:szCs w:val="28"/>
          <w:vertAlign w:val="superscript"/>
          <w:lang w:val="kk-KZ"/>
        </w:rPr>
        <w:t>-5</w:t>
      </w:r>
    </w:p>
    <w:p w:rsidR="00C72636"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sz w:val="28"/>
          <w:szCs w:val="28"/>
          <w:lang w:val="kk-KZ"/>
        </w:rPr>
        <w:t>Кейінгі ерітінділердің 1 мл-ін стерильді Петри шыныларына құйып, 45</w:t>
      </w:r>
      <w:r w:rsidRPr="00482A19">
        <w:rPr>
          <w:rFonts w:ascii="Times New Roman" w:hAnsi="Times New Roman"/>
          <w:sz w:val="28"/>
          <w:szCs w:val="28"/>
          <w:vertAlign w:val="superscript"/>
          <w:lang w:val="kk-KZ"/>
        </w:rPr>
        <w:t>0</w:t>
      </w:r>
      <w:r w:rsidRPr="00482A19">
        <w:rPr>
          <w:rFonts w:ascii="Times New Roman" w:hAnsi="Times New Roman"/>
          <w:sz w:val="28"/>
          <w:szCs w:val="28"/>
          <w:lang w:val="kk-KZ"/>
        </w:rPr>
        <w:t>С температураға дейінгі суытылған ЕПА мен араластырады да, тегіс жазықтықтың бетінде қалдырады. Қоректік орталар тығыздалғаннан кейін термостатқа қойылады. 3-4 тәуліктен соң өсіп шыққан микробтар колонияларының саны анықталады. Алынған топырақ санын сұйылту дәрежесіне көбейту арқылы 1 г топырақ үлгісіндегі микроьтар саны анықталады.</w:t>
      </w:r>
    </w:p>
    <w:p w:rsidR="00C72636" w:rsidRPr="00482A19" w:rsidRDefault="00C72636" w:rsidP="00482A19">
      <w:pPr>
        <w:pStyle w:val="a3"/>
        <w:jc w:val="both"/>
        <w:rPr>
          <w:rFonts w:ascii="Times New Roman" w:hAnsi="Times New Roman"/>
          <w:sz w:val="28"/>
          <w:szCs w:val="28"/>
          <w:lang w:val="kk-KZ"/>
        </w:rPr>
      </w:pPr>
    </w:p>
    <w:p w:rsidR="00264A07" w:rsidRPr="00482A19" w:rsidRDefault="00C72636" w:rsidP="00482A19">
      <w:pPr>
        <w:pStyle w:val="a3"/>
        <w:ind w:firstLine="708"/>
        <w:jc w:val="both"/>
        <w:rPr>
          <w:rFonts w:ascii="Times New Roman" w:hAnsi="Times New Roman"/>
          <w:sz w:val="28"/>
          <w:szCs w:val="28"/>
          <w:lang w:val="kk-KZ"/>
        </w:rPr>
      </w:pPr>
      <w:r w:rsidRPr="00482A19">
        <w:rPr>
          <w:rFonts w:ascii="Times New Roman" w:hAnsi="Times New Roman"/>
          <w:b/>
          <w:i/>
          <w:sz w:val="28"/>
          <w:szCs w:val="28"/>
          <w:lang w:val="kk-KZ"/>
        </w:rPr>
        <w:t xml:space="preserve">Бақылау сұрақтары: </w:t>
      </w:r>
      <w:r w:rsidRPr="00482A19">
        <w:rPr>
          <w:rFonts w:ascii="Times New Roman" w:hAnsi="Times New Roman"/>
          <w:sz w:val="28"/>
          <w:szCs w:val="28"/>
          <w:lang w:val="kk-KZ"/>
        </w:rPr>
        <w:t>1 Судың коли-титрі мен коли-индексі дегеніміз не, оларды қалай анықтайды? 2 Бактериологиялық зерттеуге су үлгілерін алу тәсілдері. 3 Судағы патогенді микроорганизмдерді қалай анықтайды? 4 Ауа мен топырақты санитарлақ-бактериологиялық бағалауда қандай көрсеткіштерді ескереді? 5 Ауадағы жалпы микробтардың санын анықтау тәсілдері.</w:t>
      </w:r>
    </w:p>
    <w:p w:rsidR="009A4AB5" w:rsidRPr="00482A19" w:rsidRDefault="009A4AB5" w:rsidP="00482A19">
      <w:pPr>
        <w:pStyle w:val="a3"/>
        <w:ind w:firstLine="708"/>
        <w:jc w:val="both"/>
        <w:rPr>
          <w:rFonts w:ascii="Times New Roman" w:hAnsi="Times New Roman"/>
          <w:sz w:val="28"/>
          <w:szCs w:val="28"/>
          <w:lang w:val="kk-KZ"/>
        </w:rPr>
      </w:pPr>
    </w:p>
    <w:p w:rsidR="00D53D21" w:rsidRPr="00482A19" w:rsidRDefault="00D53D21"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12 -</w:t>
      </w:r>
      <w:r w:rsidR="001B70A9" w:rsidRPr="00482A19">
        <w:rPr>
          <w:rFonts w:ascii="Times New Roman" w:hAnsi="Times New Roman" w:cs="Times New Roman"/>
          <w:b/>
          <w:sz w:val="28"/>
          <w:szCs w:val="28"/>
          <w:lang w:val="kk-KZ"/>
        </w:rPr>
        <w:t xml:space="preserve"> зертханалық сабақ    </w:t>
      </w:r>
      <w:r w:rsidRPr="00482A19">
        <w:rPr>
          <w:rFonts w:ascii="Times New Roman" w:hAnsi="Times New Roman" w:cs="Times New Roman"/>
          <w:b/>
          <w:sz w:val="28"/>
          <w:szCs w:val="28"/>
          <w:lang w:val="kk-KZ"/>
        </w:rPr>
        <w:t xml:space="preserve"> </w:t>
      </w:r>
    </w:p>
    <w:p w:rsidR="00D53D21" w:rsidRPr="00482A19" w:rsidRDefault="00D53D21"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Серологиялық реакциялар. Агглютинация реакциясы.</w:t>
      </w:r>
    </w:p>
    <w:p w:rsidR="009221C9" w:rsidRPr="00482A19" w:rsidRDefault="009221C9" w:rsidP="00482A19">
      <w:pPr>
        <w:spacing w:after="0"/>
        <w:ind w:firstLine="54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Сабақтың мақсаты: </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1.Серологиялық реакциялардың мәнің түсіну</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2. Агглютинация реакциясын қою техникасын игеру.  </w:t>
      </w:r>
    </w:p>
    <w:p w:rsidR="00253B21" w:rsidRPr="00482A19" w:rsidRDefault="00253B21" w:rsidP="00425E9D">
      <w:pPr>
        <w:spacing w:after="0"/>
        <w:ind w:firstLine="357"/>
        <w:jc w:val="both"/>
        <w:outlineLvl w:val="0"/>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Жабдықтар мен материалдар.</w:t>
      </w:r>
      <w:r w:rsidRPr="00482A19">
        <w:rPr>
          <w:rFonts w:ascii="Times New Roman" w:hAnsi="Times New Roman" w:cs="Times New Roman"/>
          <w:sz w:val="28"/>
          <w:szCs w:val="28"/>
          <w:lang w:val="kk-KZ"/>
        </w:rPr>
        <w:t xml:space="preserve"> </w:t>
      </w:r>
      <w:r w:rsidRPr="00482A19">
        <w:rPr>
          <w:rFonts w:ascii="Times New Roman" w:hAnsi="Times New Roman" w:cs="Times New Roman"/>
          <w:b/>
          <w:sz w:val="28"/>
          <w:szCs w:val="28"/>
          <w:lang w:val="kk-KZ"/>
        </w:rPr>
        <w:t xml:space="preserve">  </w:t>
      </w:r>
      <w:r w:rsidRPr="00482A19">
        <w:rPr>
          <w:rFonts w:ascii="Times New Roman" w:hAnsi="Times New Roman" w:cs="Times New Roman"/>
          <w:sz w:val="28"/>
          <w:szCs w:val="28"/>
          <w:lang w:val="kk-KZ"/>
        </w:rPr>
        <w:t xml:space="preserve">Препарат сілем (студенттердің барлық топтарына арнап) даярлау. Қоздырғаш (өсіндісін) культурасын (ЕПА және ЕПБ себу, Т= 37º термостатқа бір тәулікке қою) бөліп алу. Вакциналық штамдардың  </w:t>
      </w:r>
      <w:r w:rsidRPr="00482A19">
        <w:rPr>
          <w:rFonts w:ascii="Times New Roman" w:hAnsi="Times New Roman" w:cs="Times New Roman"/>
          <w:sz w:val="28"/>
          <w:szCs w:val="28"/>
          <w:lang w:val="kk-KZ"/>
        </w:rPr>
        <w:lastRenderedPageBreak/>
        <w:t>АР реакциясын қоюға арналған компоненттер, бояулар және карбол қышқылымен өңдеген генцианвиолет; көрсетуге қажетті препараттар.</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Тірі организмде иммунобиологиялық реакция оған тірі немесе ол анти-гендерді /көбінесе микробтарда/ олардың тіршілігінің өнімін /токсиндер/, немесе ыдырау өнімдерін өндіргенде пайда болады. Антиген мен антите-лалардың өзіндік өзара әрекеттесуі барлық иммунобиологиялық реакция-лардың негізі болып есептеледі.</w:t>
      </w:r>
    </w:p>
    <w:p w:rsidR="009221C9" w:rsidRPr="00482A19" w:rsidRDefault="009221C9" w:rsidP="00482A19">
      <w:pPr>
        <w:spacing w:after="0"/>
        <w:ind w:firstLine="540"/>
        <w:jc w:val="center"/>
        <w:rPr>
          <w:rFonts w:ascii="Times New Roman" w:hAnsi="Times New Roman" w:cs="Times New Roman"/>
          <w:b/>
          <w:sz w:val="28"/>
          <w:szCs w:val="28"/>
          <w:lang w:val="kk-KZ"/>
        </w:rPr>
      </w:pPr>
      <w:r w:rsidRPr="00482A19">
        <w:rPr>
          <w:rFonts w:ascii="Times New Roman" w:hAnsi="Times New Roman" w:cs="Times New Roman"/>
          <w:b/>
          <w:sz w:val="28"/>
          <w:szCs w:val="28"/>
          <w:lang w:val="kk-KZ"/>
        </w:rPr>
        <w:t>Агглютинация реакциясы /АР/</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Иммунобиологиялық реакцияны қою негізінде ауру және ауырып тұрған жануарлардың қанының сарысуында осы инфекцияға тән арнаулы антителалардың табылуы арқылы организмде қоздырғыштық болуын анықтайды немесе аурудан белгісіз қоздырғыштың культурасы бөлінсе, оны сипаттап жазып, анықтау керек.</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Ауру организм сарысуында инфекция немесе тірі күйіндегі бактериялық антигенді қолдан енгізсе, микробтар клеткасын бір жерге шоғырландырып жіберіп, сөйтіп, қозғалу қабілетін жоятын заттар табылатынын Губер мен Видаль дәлелдеген болатын. </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Бұл антителаларды авторлар агглютинин деп атаған. Агглютиналаушы сарысуларды бактерия эмульсиясына қосқанда бірнеше сағат өткеннен соң эмульсияның мөлдірленіп, микробтар денесінен /желімделген/ тұратын пробирка түбінде үлпілдек шөгінділер пайда болады.</w:t>
      </w:r>
    </w:p>
    <w:p w:rsidR="009221C9" w:rsidRPr="00482A19" w:rsidRDefault="009221C9" w:rsidP="00482A19">
      <w:pPr>
        <w:spacing w:after="0"/>
        <w:ind w:firstLine="540"/>
        <w:jc w:val="center"/>
        <w:rPr>
          <w:rFonts w:ascii="Times New Roman" w:hAnsi="Times New Roman" w:cs="Times New Roman"/>
          <w:b/>
          <w:sz w:val="28"/>
          <w:szCs w:val="28"/>
          <w:lang w:val="kk-KZ"/>
        </w:rPr>
      </w:pPr>
      <w:r w:rsidRPr="00482A19">
        <w:rPr>
          <w:rFonts w:ascii="Times New Roman" w:hAnsi="Times New Roman" w:cs="Times New Roman"/>
          <w:b/>
          <w:sz w:val="28"/>
          <w:szCs w:val="28"/>
          <w:lang w:val="kk-KZ"/>
        </w:rPr>
        <w:t>АР /бруцеллезге/ қоюдың техникасы</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Бруцеллезге күдікті жануарлардың мойын қан тамырларының залалсыз-дандырылған пробиркаға қан алады да, 15 минуттай жылы жерге немесе термостатқа қояды. Осының салдарынан фибрин ман қанның ұйыған элементтері пробиркалардың түбіне шөгеді. Осы кезден бпстап металл және шыны таяқшалармен оларды қармап, түн бойына тоңазытқышта сақтайды. Тұнған сарысуды залалсыздандырылған пробиркаларға құяды.</w:t>
      </w:r>
    </w:p>
    <w:p w:rsidR="009221C9" w:rsidRPr="00482A19" w:rsidRDefault="009221C9" w:rsidP="00482A19">
      <w:pPr>
        <w:spacing w:after="0"/>
        <w:ind w:firstLine="54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Егерде лабораторияға арнап қан жіберілген болса, оның ең алдымен зерттеуге жарамдылығын /тұнба, гемолиз бен шіру белгісінің болмауы/ тексереді; сарысу нөмерінің ведомостыдағы /журналдағы/ нөмірге сәйкестігін салыстырады, консервілейтін затты /физиологиялық ерітіндідегі 5 кабол қышқылы ерітіндісі/ даярлайды, консервантты І:10 есебімен құйып алынған сарысуға қосады.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Мүйізді ірі қара мал бруцеллезіне агглютинация реакциясын әдеттегі бактериялық пробиркаға құйылған физиологиялық ерітіндіге қояды. Әрбір сарысуға 4 пробиркадан /бірінші пробиркада сұйылту 1:50, екіншіде - 1:100, үшіншіде - 1:200, төртіншіде - 1:400/.</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1. Физиологиялық ерітіндіні бірінші пробиркаға 1,96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 екіншіге, үшіншіге, төртіншіге - I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-тан құяды.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 I пробиркаға зерттелетін сарысудың 0,04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 xml:space="preserve"> құйып ұқыпты түрде араластырады, сонда 1:50 сұйылту алынады.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 Осы пробиркадан I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 xml:space="preserve"> ерітінді алып екіншіге құяды да жақсылап араластырады, сонда 1:100 сұйылту алынады.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 Екінші пробиркадан I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 xml:space="preserve"> ерітіндіні үшінші пробиркаға құяды да, жақсылап араластырады. Сонда 1:200 сұйылту алынады.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 Үшінші пробиркадан I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 xml:space="preserve"> ерітіндіні төртінші пробиркаға құйып жақсылап араластырады. Сонда 1:400 сұйылту алынады.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6. Төртінші пробиркадан алынған I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 xml:space="preserve"> ерітіндіні төгіп тастайды.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7. Барлық пробиркаларға 0,05 см</w:t>
      </w:r>
      <w:r w:rsidRPr="00482A19">
        <w:rPr>
          <w:rFonts w:ascii="Times New Roman" w:hAnsi="Times New Roman" w:cs="Times New Roman"/>
          <w:sz w:val="28"/>
          <w:szCs w:val="28"/>
          <w:vertAlign w:val="superscript"/>
          <w:lang w:val="kk-KZ"/>
        </w:rPr>
        <w:t>3</w:t>
      </w:r>
      <w:r w:rsidRPr="00482A19">
        <w:rPr>
          <w:rFonts w:ascii="Times New Roman" w:hAnsi="Times New Roman" w:cs="Times New Roman"/>
          <w:sz w:val="28"/>
          <w:szCs w:val="28"/>
          <w:lang w:val="kk-KZ"/>
        </w:rPr>
        <w:t>-тан антиген құяды.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 Сондай сұйылту дәрежесімен алдын ала белгілі оң және теріс сары-суларды бақылау варианты ретінде қойылады, антигенді физиологиялық ерітіндіге қояды.</w:t>
      </w:r>
    </w:p>
    <w:p w:rsidR="00425E9D" w:rsidRPr="006305B0" w:rsidRDefault="009221C9" w:rsidP="006305B0">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9. Пробиркалар орналастырылған штативтерді 2-4 сағатқа 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С темпера-турасы бар термостатқа қояды. Осыдан кейін бөлме температурасында бір тәулік ұстайды.</w:t>
      </w:r>
    </w:p>
    <w:p w:rsidR="00425E9D" w:rsidRDefault="00425E9D" w:rsidP="00425E9D">
      <w:pPr>
        <w:tabs>
          <w:tab w:val="left" w:pos="600"/>
        </w:tabs>
        <w:spacing w:after="0"/>
        <w:rPr>
          <w:rFonts w:ascii="Times New Roman" w:hAnsi="Times New Roman" w:cs="Times New Roman"/>
          <w:b/>
          <w:i/>
          <w:sz w:val="28"/>
          <w:szCs w:val="28"/>
          <w:lang w:val="kk-KZ"/>
        </w:rPr>
      </w:pPr>
    </w:p>
    <w:p w:rsidR="009221C9" w:rsidRPr="00482A19" w:rsidRDefault="009221C9" w:rsidP="00482A19">
      <w:pPr>
        <w:tabs>
          <w:tab w:val="left" w:pos="600"/>
        </w:tabs>
        <w:spacing w:after="0"/>
        <w:ind w:firstLine="567"/>
        <w:jc w:val="center"/>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АР анықтау және оның нәтижесін жазып қою</w:t>
      </w:r>
    </w:p>
    <w:p w:rsidR="00A46F73" w:rsidRPr="00482A19" w:rsidRDefault="00A46F73" w:rsidP="00482A19">
      <w:pPr>
        <w:tabs>
          <w:tab w:val="left" w:pos="600"/>
        </w:tabs>
        <w:spacing w:after="0"/>
        <w:ind w:firstLine="567"/>
        <w:jc w:val="center"/>
        <w:rPr>
          <w:rFonts w:ascii="Times New Roman" w:hAnsi="Times New Roman" w:cs="Times New Roman"/>
          <w:b/>
          <w:i/>
          <w:sz w:val="28"/>
          <w:szCs w:val="28"/>
          <w:lang w:val="kk-KZ"/>
        </w:rPr>
      </w:pPr>
    </w:p>
    <w:p w:rsidR="00A46F73" w:rsidRPr="00482A19" w:rsidRDefault="00A46F73" w:rsidP="00482A19">
      <w:pPr>
        <w:tabs>
          <w:tab w:val="left" w:pos="600"/>
        </w:tabs>
        <w:spacing w:after="0"/>
        <w:ind w:firstLine="567"/>
        <w:jc w:val="center"/>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Сарысудың сұйылтуы</w:t>
      </w:r>
    </w:p>
    <w:p w:rsidR="00A46F73" w:rsidRPr="00482A19" w:rsidRDefault="00A46F73" w:rsidP="00482A19">
      <w:pPr>
        <w:tabs>
          <w:tab w:val="left" w:pos="600"/>
        </w:tabs>
        <w:spacing w:after="0"/>
        <w:ind w:firstLine="567"/>
        <w:jc w:val="center"/>
        <w:rPr>
          <w:rFonts w:ascii="Times New Roman" w:hAnsi="Times New Roman" w:cs="Times New Roman"/>
          <w:b/>
          <w:i/>
          <w:sz w:val="28"/>
          <w:szCs w:val="28"/>
          <w:lang w:val="kk-KZ"/>
        </w:rPr>
      </w:pPr>
      <w:r w:rsidRPr="00482A19">
        <w:rPr>
          <w:rFonts w:ascii="Times New Roman" w:hAnsi="Times New Roman" w:cs="Times New Roman"/>
          <w:noProof/>
          <w:sz w:val="28"/>
          <w:szCs w:val="28"/>
        </w:rPr>
        <w:drawing>
          <wp:inline distT="0" distB="0" distL="0" distR="0" wp14:anchorId="12BFF32B" wp14:editId="68E06547">
            <wp:extent cx="5667768" cy="1080250"/>
            <wp:effectExtent l="0" t="0" r="0" b="5715"/>
            <wp:docPr id="67" name="Рисунок 67" descr="http://nsau.edu.ru/images/vetfac/images/ebooks/microbiology/stu/immun/pict/rng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sau.edu.ru/images/vetfac/images/ebooks/microbiology/stu/immun/pict/rnga2.gif"/>
                    <pic:cNvPicPr>
                      <a:picLocks noChangeAspect="1" noChangeArrowheads="1"/>
                    </pic:cNvPicPr>
                  </pic:nvPicPr>
                  <pic:blipFill rotWithShape="1">
                    <a:blip r:embed="rId64">
                      <a:extLst>
                        <a:ext uri="{28A0092B-C50C-407E-A947-70E740481C1C}">
                          <a14:useLocalDpi xmlns:a14="http://schemas.microsoft.com/office/drawing/2010/main" val="0"/>
                        </a:ext>
                      </a:extLst>
                    </a:blip>
                    <a:srcRect l="1" t="11735" r="-5" b="12023"/>
                    <a:stretch/>
                  </pic:blipFill>
                  <pic:spPr bwMode="auto">
                    <a:xfrm>
                      <a:off x="0" y="0"/>
                      <a:ext cx="5671510" cy="1080963"/>
                    </a:xfrm>
                    <a:prstGeom prst="rect">
                      <a:avLst/>
                    </a:prstGeom>
                    <a:noFill/>
                    <a:ln>
                      <a:noFill/>
                    </a:ln>
                    <a:extLst>
                      <a:ext uri="{53640926-AAD7-44D8-BBD7-CCE9431645EC}">
                        <a14:shadowObscured xmlns:a14="http://schemas.microsoft.com/office/drawing/2010/main"/>
                      </a:ext>
                    </a:extLst>
                  </pic:spPr>
                </pic:pic>
              </a:graphicData>
            </a:graphic>
          </wp:inline>
        </w:drawing>
      </w:r>
    </w:p>
    <w:p w:rsidR="00A46F73" w:rsidRPr="00482A19" w:rsidRDefault="00A46F73" w:rsidP="00482A19">
      <w:pPr>
        <w:tabs>
          <w:tab w:val="left" w:pos="600"/>
        </w:tabs>
        <w:spacing w:after="0"/>
        <w:ind w:firstLine="567"/>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 xml:space="preserve">                     Агглютинация                                  агглютинация жоқ</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Анықтау алдынан бақылауды тексереді. Реакцияны қараңғы фонда немесе сәулені қайта шағылыстыру үшін пробирка түбін айнаға таяп қояды.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Пробирка түбінде тұйме сияқты антиген тұнбасы түзілсе, онда сарысу оң болғаны. Сілкігенде бірқалыпты эмульсия түзіледі.</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Өте оң реакцияны - </w:t>
      </w:r>
      <w:r w:rsidRPr="00482A19">
        <w:rPr>
          <w:rFonts w:ascii="Times New Roman" w:hAnsi="Times New Roman" w:cs="Times New Roman"/>
          <w:position w:val="-32"/>
          <w:sz w:val="28"/>
          <w:szCs w:val="28"/>
          <w:lang w:val="kk-KZ"/>
        </w:rPr>
        <w:object w:dxaOrig="48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5pt;height:36pt" o:ole="">
            <v:imagedata r:id="rId65" o:title=""/>
          </v:shape>
          <o:OLEObject Type="Embed" ProgID="Equation.3" ShapeID="_x0000_i1025" DrawAspect="Content" ObjectID="_1483191704" r:id="rId66"/>
        </w:objec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Жалпы оң реакцияны - + + +</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Күдікті реакцияны      - + + </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Өте күдікті реакцияны - "+" </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Теріс реакцияны - "-" </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белгілейді.</w:t>
      </w:r>
    </w:p>
    <w:p w:rsidR="009221C9" w:rsidRPr="00482A19" w:rsidRDefault="00253B21" w:rsidP="00482A19">
      <w:pPr>
        <w:spacing w:after="0"/>
        <w:ind w:firstLine="54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Бақылау сұрақтар:</w:t>
      </w:r>
      <w:r w:rsidR="009221C9" w:rsidRPr="00482A19">
        <w:rPr>
          <w:rFonts w:ascii="Times New Roman" w:hAnsi="Times New Roman" w:cs="Times New Roman"/>
          <w:sz w:val="28"/>
          <w:szCs w:val="28"/>
          <w:lang w:val="kk-KZ"/>
        </w:rPr>
        <w:t>1. Серологиялық реакциялар дегеніміз не?</w:t>
      </w:r>
      <w:r w:rsidRPr="00482A19">
        <w:rPr>
          <w:rFonts w:ascii="Times New Roman" w:hAnsi="Times New Roman" w:cs="Times New Roman"/>
          <w:b/>
          <w:sz w:val="28"/>
          <w:szCs w:val="28"/>
          <w:lang w:val="kk-KZ"/>
        </w:rPr>
        <w:t xml:space="preserve"> </w:t>
      </w:r>
      <w:r w:rsidR="009221C9" w:rsidRPr="00482A19">
        <w:rPr>
          <w:rFonts w:ascii="Times New Roman" w:hAnsi="Times New Roman" w:cs="Times New Roman"/>
          <w:sz w:val="28"/>
          <w:szCs w:val="28"/>
          <w:lang w:val="kk-KZ"/>
        </w:rPr>
        <w:t>2. Антигендер мен антителалар.</w:t>
      </w:r>
      <w:r w:rsidRPr="00482A19">
        <w:rPr>
          <w:rFonts w:ascii="Times New Roman" w:hAnsi="Times New Roman" w:cs="Times New Roman"/>
          <w:b/>
          <w:sz w:val="28"/>
          <w:szCs w:val="28"/>
          <w:lang w:val="kk-KZ"/>
        </w:rPr>
        <w:t xml:space="preserve"> </w:t>
      </w:r>
      <w:r w:rsidR="009221C9" w:rsidRPr="00482A19">
        <w:rPr>
          <w:rFonts w:ascii="Times New Roman" w:hAnsi="Times New Roman" w:cs="Times New Roman"/>
          <w:sz w:val="28"/>
          <w:szCs w:val="28"/>
          <w:lang w:val="kk-KZ"/>
        </w:rPr>
        <w:t>3. Иммунологиялық реакциялар.</w:t>
      </w:r>
    </w:p>
    <w:p w:rsidR="009221C9" w:rsidRPr="00482A19" w:rsidRDefault="009221C9" w:rsidP="00482A19">
      <w:pPr>
        <w:tabs>
          <w:tab w:val="left" w:pos="600"/>
        </w:tabs>
        <w:spacing w:after="0"/>
        <w:rPr>
          <w:rFonts w:ascii="Times New Roman" w:hAnsi="Times New Roman" w:cs="Times New Roman"/>
          <w:b/>
          <w:sz w:val="28"/>
          <w:szCs w:val="28"/>
          <w:lang w:val="kk-KZ"/>
        </w:rPr>
      </w:pPr>
    </w:p>
    <w:p w:rsidR="009221C9" w:rsidRPr="00482A19" w:rsidRDefault="009221C9"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13</w:t>
      </w:r>
      <w:r w:rsidR="001B70A9" w:rsidRPr="00482A19">
        <w:rPr>
          <w:rFonts w:ascii="Times New Roman" w:hAnsi="Times New Roman" w:cs="Times New Roman"/>
          <w:b/>
          <w:sz w:val="28"/>
          <w:szCs w:val="28"/>
          <w:lang w:val="kk-KZ"/>
        </w:rPr>
        <w:t xml:space="preserve">- зертханалық сабақ    </w:t>
      </w:r>
    </w:p>
    <w:p w:rsidR="009221C9" w:rsidRPr="00482A19" w:rsidRDefault="009221C9" w:rsidP="00482A19">
      <w:pPr>
        <w:tabs>
          <w:tab w:val="left" w:pos="600"/>
        </w:tabs>
        <w:rPr>
          <w:rFonts w:ascii="Times New Roman" w:hAnsi="Times New Roman" w:cs="Times New Roman"/>
          <w:b/>
          <w:sz w:val="28"/>
          <w:szCs w:val="28"/>
          <w:lang w:val="kk-KZ"/>
        </w:rPr>
      </w:pPr>
      <w:r w:rsidRPr="00482A19">
        <w:rPr>
          <w:rFonts w:ascii="Times New Roman" w:hAnsi="Times New Roman" w:cs="Times New Roman"/>
          <w:b/>
          <w:sz w:val="28"/>
          <w:szCs w:val="28"/>
          <w:lang w:val="kk-KZ"/>
        </w:rPr>
        <w:t>Комплементтерді байланыстырушы реакция /КБР/</w:t>
      </w:r>
    </w:p>
    <w:p w:rsidR="00253B21" w:rsidRPr="00482A19" w:rsidRDefault="00253B21"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Сабақ мақсаты:</w:t>
      </w:r>
      <w:r w:rsidRPr="00482A19">
        <w:rPr>
          <w:rFonts w:ascii="Times New Roman" w:hAnsi="Times New Roman" w:cs="Times New Roman"/>
          <w:sz w:val="28"/>
          <w:szCs w:val="28"/>
          <w:lang w:val="kk-KZ"/>
        </w:rPr>
        <w:t xml:space="preserve"> Комплементтерді байланыстырушы реакциясының қою техникасын игеру</w:t>
      </w:r>
    </w:p>
    <w:p w:rsidR="00253B21" w:rsidRPr="00482A19" w:rsidRDefault="00253B21" w:rsidP="00482A19">
      <w:pPr>
        <w:spacing w:after="0"/>
        <w:ind w:firstLine="357"/>
        <w:jc w:val="both"/>
        <w:outlineLvl w:val="0"/>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Жабдықтар мен материалдар.</w:t>
      </w:r>
      <w:r w:rsidRPr="00482A19">
        <w:rPr>
          <w:rFonts w:ascii="Times New Roman" w:hAnsi="Times New Roman" w:cs="Times New Roman"/>
          <w:sz w:val="28"/>
          <w:szCs w:val="28"/>
          <w:lang w:val="kk-KZ"/>
        </w:rPr>
        <w:t xml:space="preserve"> </w:t>
      </w:r>
      <w:r w:rsidRPr="00482A19">
        <w:rPr>
          <w:rFonts w:ascii="Times New Roman" w:hAnsi="Times New Roman" w:cs="Times New Roman"/>
          <w:b/>
          <w:sz w:val="28"/>
          <w:szCs w:val="28"/>
          <w:lang w:val="kk-KZ"/>
        </w:rPr>
        <w:t xml:space="preserve">  </w:t>
      </w:r>
      <w:r w:rsidRPr="00482A19">
        <w:rPr>
          <w:rFonts w:ascii="Times New Roman" w:hAnsi="Times New Roman" w:cs="Times New Roman"/>
          <w:sz w:val="28"/>
          <w:szCs w:val="28"/>
          <w:lang w:val="kk-KZ"/>
        </w:rPr>
        <w:t>Препарат сілем (студенттердің барлық топтарына арнап) даярлау. Қоздырғаш (өсіндісін) культурасын (ЕПА және ЕПБ себу, Т= 37º термостатқа бір тәулікке қою) бөліп алу. Вакциналық штамдардың КБР реакциясын қоюға арналған компоненттер, бояулар және карбол қышқылымен өңдеген генцианвиолет; көрсетуге қажетті препараттар.</w:t>
      </w:r>
    </w:p>
    <w:p w:rsidR="00253B21" w:rsidRPr="00482A19" w:rsidRDefault="00253B21" w:rsidP="00482A19">
      <w:pPr>
        <w:spacing w:after="0"/>
        <w:ind w:firstLine="357"/>
        <w:jc w:val="both"/>
        <w:outlineLvl w:val="0"/>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Жануарға микробтар культураларын /токсин түзбейтіндер/ немесе клет-калар ткандарын /қызыл қан түйіршіктер, бауыр, бүйрек клеткалары/ енгізгенде олардың сарысуында микробтарды немесе иммунизацияланған жануарлар клеткаларын мүлде ерітіп жіберетін заттар пайда болатынын /бактериолизиндер, гемолизиндер, цитолизиндер/ Пфейллер, Борде, Эрлик далелдеп берді.</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Сонымен лизиндер дәлме-дәл ерекше антителалар болып есептеледі. Мерез ауруын диагностикалауда Бассерман реакциясына Борденнің ашқан жаңалығы негіз болды. Ол теңіз шошқасына қоянның қан тұйіршіктерін бірнеше рет енгізсе, қанның сарысуында гемаагглютининдер мен гемолизиндер, яғни қоянның қызыл қан түйіршіктерін желімдеп тастайтын және ерітіп жіберетін заттар түзілетіндігін анықтады.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Егерде қоршаған ортада бір антитела болса, ол белгілі бір антигенмен қосылған кезде комплемент байланыстыру құбылысы байқалады.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Феномен гемолизин көмегімен /бұл реакция индикатор үшін қолданылады/ комплемент қатысуымен эритроциттерді тиісті гемолизинмен /амбоцептор/ бүлдірген кезде комплементті байланыстырушы антителаларды табуға болады.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Егерде белгілі бір антиген антителамен қосылса, сонда олармен комплемент байланысады, тек осындай жағдайда гемолиз феномені болмайды /эритроциттердің еруі байқалмайды/, ал егерде комплемент антиген және антитела комплексымен қосылса, онда ол бос күйінде қалады да гемолизинмен байланысады.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Осындай жағдайда гемолиз құбылысы жүреді /реакция пробиркада байқалады/.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Физиологиялық ерітіндіні даярлау. Бір литр дистелделінген суға </w:t>
      </w:r>
      <w:smartTag w:uri="urn:schemas-microsoft-com:office:smarttags" w:element="metricconverter">
        <w:smartTagPr>
          <w:attr w:name="ProductID" w:val="8,5 г"/>
        </w:smartTagPr>
        <w:r w:rsidRPr="00482A19">
          <w:rPr>
            <w:rFonts w:ascii="Times New Roman" w:hAnsi="Times New Roman" w:cs="Times New Roman"/>
            <w:sz w:val="28"/>
            <w:szCs w:val="28"/>
            <w:lang w:val="kk-KZ"/>
          </w:rPr>
          <w:t>8,5 г</w:t>
        </w:r>
      </w:smartTag>
      <w:r w:rsidRPr="00482A19">
        <w:rPr>
          <w:rFonts w:ascii="Times New Roman" w:hAnsi="Times New Roman" w:cs="Times New Roman"/>
          <w:sz w:val="28"/>
          <w:szCs w:val="28"/>
          <w:lang w:val="kk-KZ"/>
        </w:rPr>
        <w:t xml:space="preserve"> химиялық таза ас тұзы алынады. Тұз ерігеннен соң қағаз сүзгімен ерітіндіні сүзеді, содан соң қайнатпай тек қыздырады.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Комплементті даярлау. Теңіз шошқасын құрсағын жоғары қарата бекітеді, саусақпен жүрегінің соғуы анық байқалатын тұсын сипап тауып, ол жерді спиртпен өңдейді.</w:t>
      </w:r>
    </w:p>
    <w:p w:rsidR="00A46F73" w:rsidRPr="00482A19" w:rsidRDefault="00A46F73"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noProof/>
          <w:sz w:val="28"/>
          <w:szCs w:val="28"/>
        </w:rPr>
        <w:lastRenderedPageBreak/>
        <w:drawing>
          <wp:inline distT="0" distB="0" distL="0" distR="0" wp14:anchorId="5A269BA9" wp14:editId="162E98A2">
            <wp:extent cx="5671185" cy="7183050"/>
            <wp:effectExtent l="0" t="0" r="5715" b="0"/>
            <wp:docPr id="69" name="Рисунок 69" descr="http://biologylib.ru/books/item/f00/s00/z0000015/pic/00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ologylib.ru/books/item/f00/s00/z0000015/pic/000067.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71185" cy="7183050"/>
                    </a:xfrm>
                    <a:prstGeom prst="rect">
                      <a:avLst/>
                    </a:prstGeom>
                    <a:noFill/>
                    <a:ln>
                      <a:noFill/>
                    </a:ln>
                  </pic:spPr>
                </pic:pic>
              </a:graphicData>
            </a:graphic>
          </wp:inline>
        </w:drawing>
      </w:r>
    </w:p>
    <w:p w:rsidR="009221C9" w:rsidRPr="00482A19" w:rsidRDefault="009221C9" w:rsidP="00482A19">
      <w:pPr>
        <w:tabs>
          <w:tab w:val="left" w:pos="600"/>
        </w:tabs>
        <w:spacing w:after="0"/>
        <w:ind w:firstLine="567"/>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Комплементті байланыстырушы реакция үшін компоненттерді әзірлеу</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Зарарсыздандырылған инені кеуде қуысына, одан әрі жүрекке жеткізе сұғады, шприцпен бірнеше мл /4-5/ қанды жәймен сорғызып алады. Ине енгізген жерді йодпен майлап қояды.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Қой эритроцитін даярлау. Қойдың қан алатын жерінің алдымен жүнін қырқады да, одан соң спиртпен өңдейді. Мойын күре тамырына резинкамен бұрау салады. Тамыр қанға толғаннан соң зарарсыздандырылған инемен қанды алып, зарарсыздандырылған құтыға құяды. Оның ішіне шыныдан жасалған моншақ салып, өне бойы шайқап араластырып отырады. Бұдан соң қанның фибриндері түзілгенше қаны бар құтыны 15 минуттай сілкіп араластырады. Фибрині бар қанды бірнеше қабат дәкіден сүзіп, центрифуга пробиркаларына бөліп құйып, 3600 айналымда 15 минут уақыттай центрифугалайды. Бұдан соң сұйықты сорғызып алады да, орнына физиологиялық ерітінді құйып жақсылап араластырады, 15 минуттай центрифугалайды. Осылай сұйық мөлдірленгенше эритроцитті физиоло-гиялық ерітіндімен төрт рет жуады. 1:10 қатыста жасалған формалиннің 2</w:t>
      </w:r>
      <w:r w:rsidRPr="00482A19">
        <w:rPr>
          <w:rFonts w:ascii="Times New Roman" w:hAnsi="Times New Roman" w:cs="Times New Roman"/>
          <w:sz w:val="28"/>
          <w:szCs w:val="28"/>
        </w:rPr>
        <w:t>%</w:t>
      </w:r>
      <w:r w:rsidRPr="00482A19">
        <w:rPr>
          <w:rFonts w:ascii="Times New Roman" w:hAnsi="Times New Roman" w:cs="Times New Roman"/>
          <w:sz w:val="28"/>
          <w:szCs w:val="28"/>
          <w:lang w:val="kk-KZ"/>
        </w:rPr>
        <w:t>-ті ерітіндісімен э</w:t>
      </w:r>
      <w:r w:rsidR="00A46F73" w:rsidRPr="00482A19">
        <w:rPr>
          <w:rFonts w:ascii="Times New Roman" w:hAnsi="Times New Roman" w:cs="Times New Roman"/>
          <w:sz w:val="28"/>
          <w:szCs w:val="28"/>
          <w:lang w:val="kk-KZ"/>
        </w:rPr>
        <w:t>ритроциттерді консервілейді.</w:t>
      </w:r>
    </w:p>
    <w:p w:rsidR="009221C9" w:rsidRPr="00482A19" w:rsidRDefault="00A46F73"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Антигенді титрлеу схемасы</w:t>
      </w:r>
    </w:p>
    <w:tbl>
      <w:tblPr>
        <w:tblW w:w="9466" w:type="dxa"/>
        <w:tblLook w:val="01E0" w:firstRow="1" w:lastRow="1" w:firstColumn="1" w:lastColumn="1" w:noHBand="0" w:noVBand="0"/>
      </w:tblPr>
      <w:tblGrid>
        <w:gridCol w:w="2268"/>
        <w:gridCol w:w="706"/>
        <w:gridCol w:w="706"/>
        <w:gridCol w:w="706"/>
        <w:gridCol w:w="706"/>
        <w:gridCol w:w="729"/>
        <w:gridCol w:w="729"/>
        <w:gridCol w:w="729"/>
        <w:gridCol w:w="729"/>
        <w:gridCol w:w="729"/>
        <w:gridCol w:w="729"/>
      </w:tblGrid>
      <w:tr w:rsidR="009221C9" w:rsidRPr="00482A19" w:rsidTr="009221C9">
        <w:trPr>
          <w:trHeight w:val="320"/>
        </w:trPr>
        <w:tc>
          <w:tcPr>
            <w:tcW w:w="2388" w:type="dxa"/>
            <w:vMerge w:val="restart"/>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Реакция компоненттері</w:t>
            </w:r>
          </w:p>
        </w:tc>
        <w:tc>
          <w:tcPr>
            <w:tcW w:w="7078" w:type="dxa"/>
            <w:gridSpan w:val="10"/>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Пробиркалар</w:t>
            </w:r>
          </w:p>
        </w:tc>
      </w:tr>
      <w:tr w:rsidR="009221C9" w:rsidRPr="00482A19" w:rsidTr="009221C9">
        <w:trPr>
          <w:trHeight w:val="320"/>
        </w:trPr>
        <w:tc>
          <w:tcPr>
            <w:tcW w:w="2388" w:type="dxa"/>
            <w:vMerge/>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tc>
        <w:tc>
          <w:tcPr>
            <w:tcW w:w="65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w:t>
            </w:r>
          </w:p>
        </w:tc>
        <w:tc>
          <w:tcPr>
            <w:tcW w:w="63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w:t>
            </w:r>
          </w:p>
        </w:tc>
        <w:tc>
          <w:tcPr>
            <w:tcW w:w="63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w:t>
            </w:r>
          </w:p>
        </w:tc>
        <w:tc>
          <w:tcPr>
            <w:tcW w:w="655"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w:t>
            </w:r>
          </w:p>
        </w:tc>
        <w:tc>
          <w:tcPr>
            <w:tcW w:w="7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6</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7</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9</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 сулы «монша-да» 56-57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темпе-ратурада  активтігін жояды</w:t>
            </w:r>
          </w:p>
        </w:tc>
        <w:tc>
          <w:tcPr>
            <w:tcW w:w="65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Бруцеллезге арнал-ған 1:10 сұйыл-тылған КБР үшін қажетті антиген</w:t>
            </w:r>
          </w:p>
        </w:tc>
        <w:tc>
          <w:tcPr>
            <w:tcW w:w="65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0,10</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0,15</w:t>
            </w:r>
          </w:p>
        </w:tc>
        <w:tc>
          <w:tcPr>
            <w:tcW w:w="655"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0,20</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0,25</w:t>
            </w:r>
          </w:p>
        </w:tc>
        <w:tc>
          <w:tcPr>
            <w:tcW w:w="74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0,30</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0,40</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0,50</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c>
          <w:tcPr>
            <w:tcW w:w="65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0,40</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0,35</w:t>
            </w:r>
          </w:p>
        </w:tc>
        <w:tc>
          <w:tcPr>
            <w:tcW w:w="655"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0,30</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0,25</w:t>
            </w:r>
          </w:p>
        </w:tc>
        <w:tc>
          <w:tcPr>
            <w:tcW w:w="74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0,20</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0,10</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Жұмысқа арналған титрі бар комплемент</w:t>
            </w:r>
          </w:p>
        </w:tc>
        <w:tc>
          <w:tcPr>
            <w:tcW w:w="65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6305B0" w:rsidTr="009221C9">
        <w:trPr>
          <w:trHeight w:val="320"/>
        </w:trPr>
        <w:tc>
          <w:tcPr>
            <w:tcW w:w="9466" w:type="dxa"/>
            <w:gridSpan w:val="11"/>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15 минуттай уақыт</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Жұмысқа арналған титрі бар гемолизин</w:t>
            </w:r>
          </w:p>
        </w:tc>
        <w:tc>
          <w:tcPr>
            <w:tcW w:w="65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2,5</w:t>
            </w:r>
            <w:r w:rsidRPr="00482A19">
              <w:rPr>
                <w:rFonts w:ascii="Times New Roman" w:hAnsi="Times New Roman" w:cs="Times New Roman"/>
                <w:sz w:val="28"/>
                <w:szCs w:val="28"/>
              </w:rPr>
              <w:t>%</w:t>
            </w:r>
            <w:r w:rsidRPr="00482A19">
              <w:rPr>
                <w:rFonts w:ascii="Times New Roman" w:hAnsi="Times New Roman" w:cs="Times New Roman"/>
                <w:sz w:val="28"/>
                <w:szCs w:val="28"/>
                <w:lang w:val="kk-KZ"/>
              </w:rPr>
              <w:t xml:space="preserve"> қой эритроциті</w:t>
            </w:r>
          </w:p>
        </w:tc>
        <w:tc>
          <w:tcPr>
            <w:tcW w:w="65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bl>
    <w:p w:rsidR="009221C9" w:rsidRPr="00482A19" w:rsidRDefault="009221C9" w:rsidP="00482A19">
      <w:pPr>
        <w:tabs>
          <w:tab w:val="left" w:pos="600"/>
        </w:tabs>
        <w:spacing w:after="0"/>
        <w:ind w:right="-141"/>
        <w:jc w:val="both"/>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Бұдан басқа бақылау варианты үшін екінші қатар 10 пробирка қойылады. Бақылау вариантына антигеннен басқа сондай мөлшерде бірінші қатардағы реакция компоненттері қосылады. Антигеннің орнына 0,5 мл физиологиялық ерітінді құйылады.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2,5% қой эритроцитінің ерітіндісінің толық ерітетін антиген мөлшерін </w:t>
      </w:r>
      <w:r w:rsidRPr="00482A19">
        <w:rPr>
          <w:rFonts w:ascii="Times New Roman" w:hAnsi="Times New Roman" w:cs="Times New Roman"/>
          <w:b/>
          <w:sz w:val="28"/>
          <w:szCs w:val="28"/>
          <w:lang w:val="kk-KZ"/>
        </w:rPr>
        <w:t>антиген титрі</w:t>
      </w:r>
      <w:r w:rsidR="001B70A9" w:rsidRPr="00482A19">
        <w:rPr>
          <w:rFonts w:ascii="Times New Roman" w:hAnsi="Times New Roman" w:cs="Times New Roman"/>
          <w:sz w:val="28"/>
          <w:szCs w:val="28"/>
          <w:lang w:val="kk-KZ"/>
        </w:rPr>
        <w:t xml:space="preserve"> деп атайды.</w:t>
      </w:r>
    </w:p>
    <w:p w:rsidR="009221C9" w:rsidRPr="00482A19" w:rsidRDefault="009221C9"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Реакция компоненттері</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 Гемолитикалық сарысу /жұмысшы титр/. Егерде гемолизин титрі 3000 болса, жұмысшы титр - 1500. Аа+14,98 мл физиологиялық ерітіндімен консервілеген 0,02 мл гемолизин - 1:500 /гемолизиннің жұмысшы титрі/.</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 Комплемент – 1:10 теңіз шошқасы қанының жаңа сарысуы, яғни I мл компонент + 9 мл физиологиялық ерітінді.</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 Қой эритроцитінің физиологиялық ерітіндіде даярланған 2,5% ерітіндісі.</w:t>
      </w:r>
    </w:p>
    <w:p w:rsidR="009221C9" w:rsidRPr="00482A19" w:rsidRDefault="00EA64F8"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 Физиологиялық ерітінді.</w:t>
      </w:r>
    </w:p>
    <w:p w:rsidR="009221C9" w:rsidRPr="00482A19" w:rsidRDefault="009221C9"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Гемолизинді титрлеу схемасы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Аа - глицеринмен консервіленген ампулдағы гемолизин /гемолитикалық сарысу/.  Гемолизинді титрлеу үшін оның 1:100 қатысымен жасалған физио-логиялық ерітіндісінің негізгі сұйылтуы. Олай болатыны стандартты гемоли-зинде бір бөлік гемолизин және бір бөлік консервант болады, ол гемолизинді сұйылтқанда 0,2 мл + 9,8 мл физиологиялық ерітінді /сұйылтуы 1:100/ алынады. Штативке пробиркалар екі қатар қойылады: бірінші қатар сұйылту үшін, екінші қатар</w:t>
      </w:r>
      <w:r w:rsidR="00EA64F8" w:rsidRPr="00482A19">
        <w:rPr>
          <w:rFonts w:ascii="Times New Roman" w:hAnsi="Times New Roman" w:cs="Times New Roman"/>
          <w:sz w:val="28"/>
          <w:szCs w:val="28"/>
          <w:lang w:val="kk-KZ"/>
        </w:rPr>
        <w:t xml:space="preserve"> реакция жүргізу үшін арналады.</w:t>
      </w:r>
    </w:p>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 қатар</w:t>
      </w:r>
    </w:p>
    <w:tbl>
      <w:tblPr>
        <w:tblW w:w="0" w:type="auto"/>
        <w:tblLook w:val="01E0" w:firstRow="1" w:lastRow="1" w:firstColumn="1" w:lastColumn="1" w:noHBand="0" w:noVBand="0"/>
      </w:tblPr>
      <w:tblGrid>
        <w:gridCol w:w="1044"/>
        <w:gridCol w:w="1057"/>
        <w:gridCol w:w="1057"/>
        <w:gridCol w:w="1057"/>
        <w:gridCol w:w="1056"/>
        <w:gridCol w:w="1056"/>
        <w:gridCol w:w="1057"/>
        <w:gridCol w:w="1057"/>
        <w:gridCol w:w="1057"/>
      </w:tblGrid>
      <w:tr w:rsidR="009221C9" w:rsidRPr="00482A19" w:rsidTr="009221C9">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6</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7</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9</w:t>
            </w:r>
          </w:p>
        </w:tc>
      </w:tr>
      <w:tr w:rsidR="009221C9" w:rsidRPr="00482A19" w:rsidTr="009221C9">
        <w:tc>
          <w:tcPr>
            <w:tcW w:w="9570" w:type="dxa"/>
            <w:gridSpan w:val="9"/>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Сұйылту</w:t>
            </w:r>
          </w:p>
        </w:tc>
      </w:tr>
      <w:tr w:rsidR="009221C9" w:rsidRPr="00482A19" w:rsidTr="009221C9">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1:100</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1:1500</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1:1000</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1:1500</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1:2000</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1:2500</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1:3000</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1:3500</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1:1400</w:t>
            </w:r>
          </w:p>
        </w:tc>
      </w:tr>
      <w:tr w:rsidR="009221C9" w:rsidRPr="00482A19" w:rsidTr="009221C9">
        <w:tc>
          <w:tcPr>
            <w:tcW w:w="9570" w:type="dxa"/>
            <w:gridSpan w:val="9"/>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Гемолизин</w:t>
            </w:r>
          </w:p>
        </w:tc>
      </w:tr>
      <w:tr w:rsidR="009221C9" w:rsidRPr="00482A19" w:rsidTr="009221C9">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r>
      <w:tr w:rsidR="009221C9" w:rsidRPr="00482A19" w:rsidTr="009221C9">
        <w:tc>
          <w:tcPr>
            <w:tcW w:w="9570" w:type="dxa"/>
            <w:gridSpan w:val="9"/>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r>
      <w:tr w:rsidR="009221C9" w:rsidRPr="00482A19" w:rsidTr="009221C9">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0,9</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1,4</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1,9</w:t>
            </w:r>
          </w:p>
        </w:tc>
        <w:tc>
          <w:tcPr>
            <w:tcW w:w="106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2,4</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2,0</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3,4</w:t>
            </w:r>
          </w:p>
        </w:tc>
        <w:tc>
          <w:tcPr>
            <w:tcW w:w="1064"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3,9</w:t>
            </w:r>
          </w:p>
        </w:tc>
      </w:tr>
    </w:tbl>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ерітіндіде 2,5% қой эритроцитінің ерітіндісін толық гемолиздейтін гемолизиннің ең аз мөлшерін гемолизин титрі деп атайды.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Жұмысшы титр - титр екі есе көбейтілген, былай даярланады: егерде гемолизин титрі 3000 болса, онда жұмысшы титр 1500 болады. 0,2 мл гемолизинге + 14,93 мл физиологиялық ерітінді қосылады.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p w:rsidR="009221C9" w:rsidRPr="00482A19" w:rsidRDefault="009221C9"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lastRenderedPageBreak/>
        <w:t>2 – қатар</w:t>
      </w:r>
    </w:p>
    <w:tbl>
      <w:tblPr>
        <w:tblW w:w="0" w:type="auto"/>
        <w:tblLook w:val="01E0" w:firstRow="1" w:lastRow="1" w:firstColumn="1" w:lastColumn="1" w:noHBand="0" w:noVBand="0"/>
      </w:tblPr>
      <w:tblGrid>
        <w:gridCol w:w="3348"/>
        <w:gridCol w:w="851"/>
        <w:gridCol w:w="720"/>
        <w:gridCol w:w="840"/>
        <w:gridCol w:w="720"/>
        <w:gridCol w:w="840"/>
        <w:gridCol w:w="720"/>
        <w:gridCol w:w="720"/>
        <w:gridCol w:w="720"/>
      </w:tblGrid>
      <w:tr w:rsidR="009221C9" w:rsidRPr="00482A19" w:rsidTr="009221C9">
        <w:tc>
          <w:tcPr>
            <w:tcW w:w="33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Гемолизин</w:t>
            </w:r>
          </w:p>
        </w:tc>
        <w:tc>
          <w:tcPr>
            <w:tcW w:w="851"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84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84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c>
          <w:tcPr>
            <w:tcW w:w="33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Титр бойынша</w:t>
            </w:r>
          </w:p>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комплемент</w:t>
            </w:r>
          </w:p>
        </w:tc>
        <w:tc>
          <w:tcPr>
            <w:tcW w:w="851"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84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84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c>
          <w:tcPr>
            <w:tcW w:w="33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2,5</w:t>
            </w:r>
            <w:r w:rsidRPr="00482A19">
              <w:rPr>
                <w:rFonts w:ascii="Times New Roman" w:hAnsi="Times New Roman" w:cs="Times New Roman"/>
                <w:sz w:val="28"/>
                <w:szCs w:val="28"/>
              </w:rPr>
              <w:t>%</w:t>
            </w:r>
            <w:r w:rsidRPr="00482A19">
              <w:rPr>
                <w:rFonts w:ascii="Times New Roman" w:hAnsi="Times New Roman" w:cs="Times New Roman"/>
                <w:sz w:val="28"/>
                <w:szCs w:val="28"/>
                <w:lang w:val="kk-KZ"/>
              </w:rPr>
              <w:t xml:space="preserve"> қой эритроциті</w:t>
            </w:r>
          </w:p>
        </w:tc>
        <w:tc>
          <w:tcPr>
            <w:tcW w:w="851"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84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84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c>
          <w:tcPr>
            <w:tcW w:w="33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c>
          <w:tcPr>
            <w:tcW w:w="851"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84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84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20"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r>
    </w:tbl>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15 минуттай уақыт</w:t>
      </w:r>
    </w:p>
    <w:p w:rsidR="009221C9" w:rsidRPr="00482A19" w:rsidRDefault="009221C9" w:rsidP="00482A19">
      <w:pPr>
        <w:tabs>
          <w:tab w:val="left" w:pos="600"/>
        </w:tabs>
        <w:spacing w:after="0"/>
        <w:ind w:firstLine="567"/>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Гемолитикалық системада комплементті титрлеу схемасы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tbl>
      <w:tblPr>
        <w:tblpPr w:leftFromText="180" w:rightFromText="180" w:vertAnchor="text" w:tblpY="1"/>
        <w:tblOverlap w:val="never"/>
        <w:tblW w:w="9468" w:type="dxa"/>
        <w:tblLayout w:type="fixed"/>
        <w:tblLook w:val="01E0" w:firstRow="1" w:lastRow="1" w:firstColumn="1" w:lastColumn="1" w:noHBand="0" w:noVBand="0"/>
      </w:tblPr>
      <w:tblGrid>
        <w:gridCol w:w="1548"/>
        <w:gridCol w:w="566"/>
        <w:gridCol w:w="634"/>
        <w:gridCol w:w="566"/>
        <w:gridCol w:w="634"/>
        <w:gridCol w:w="566"/>
        <w:gridCol w:w="610"/>
        <w:gridCol w:w="566"/>
        <w:gridCol w:w="706"/>
        <w:gridCol w:w="566"/>
        <w:gridCol w:w="706"/>
        <w:gridCol w:w="706"/>
        <w:gridCol w:w="494"/>
        <w:gridCol w:w="600"/>
      </w:tblGrid>
      <w:tr w:rsidR="009221C9" w:rsidRPr="00482A19" w:rsidTr="009221C9">
        <w:trPr>
          <w:trHeight w:val="325"/>
        </w:trPr>
        <w:tc>
          <w:tcPr>
            <w:tcW w:w="1548" w:type="dxa"/>
            <w:vMerge w:val="restart"/>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Реакция компонент-тері</w:t>
            </w:r>
          </w:p>
        </w:tc>
        <w:tc>
          <w:tcPr>
            <w:tcW w:w="7920" w:type="dxa"/>
            <w:gridSpan w:val="13"/>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Пробиркалар</w:t>
            </w:r>
          </w:p>
        </w:tc>
      </w:tr>
      <w:tr w:rsidR="009221C9" w:rsidRPr="00482A19" w:rsidTr="009221C9">
        <w:trPr>
          <w:trHeight w:val="325"/>
        </w:trPr>
        <w:tc>
          <w:tcPr>
            <w:tcW w:w="1548" w:type="dxa"/>
            <w:vMerge/>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w:t>
            </w:r>
          </w:p>
        </w:tc>
        <w:tc>
          <w:tcPr>
            <w:tcW w:w="61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6</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7</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9</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w:t>
            </w:r>
          </w:p>
        </w:tc>
        <w:tc>
          <w:tcPr>
            <w:tcW w:w="49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12</w:t>
            </w:r>
          </w:p>
        </w:tc>
        <w:tc>
          <w:tcPr>
            <w:tcW w:w="60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13</w:t>
            </w:r>
          </w:p>
        </w:tc>
      </w:tr>
      <w:tr w:rsidR="009221C9" w:rsidRPr="00482A19" w:rsidTr="009221C9">
        <w:trPr>
          <w:trHeight w:val="325"/>
        </w:trPr>
        <w:tc>
          <w:tcPr>
            <w:tcW w:w="15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 компле-мент</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w:t>
            </w:r>
          </w:p>
        </w:tc>
        <w:tc>
          <w:tcPr>
            <w:tcW w:w="61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49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c>
          <w:tcPr>
            <w:tcW w:w="60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r>
      <w:tr w:rsidR="009221C9" w:rsidRPr="00482A19" w:rsidTr="009221C9">
        <w:trPr>
          <w:trHeight w:val="325"/>
        </w:trPr>
        <w:tc>
          <w:tcPr>
            <w:tcW w:w="15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w:t>
            </w:r>
          </w:p>
        </w:tc>
        <w:tc>
          <w:tcPr>
            <w:tcW w:w="61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c>
          <w:tcPr>
            <w:tcW w:w="49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c>
          <w:tcPr>
            <w:tcW w:w="60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r>
      <w:tr w:rsidR="009221C9" w:rsidRPr="00482A19" w:rsidTr="009221C9">
        <w:trPr>
          <w:trHeight w:val="325"/>
        </w:trPr>
        <w:tc>
          <w:tcPr>
            <w:tcW w:w="15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Гемолизин-нің жұмыс-шы титрі</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1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49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0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5"/>
        </w:trPr>
        <w:tc>
          <w:tcPr>
            <w:tcW w:w="15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2,5</w:t>
            </w:r>
            <w:r w:rsidRPr="00482A19">
              <w:rPr>
                <w:rFonts w:ascii="Times New Roman" w:hAnsi="Times New Roman" w:cs="Times New Roman"/>
                <w:sz w:val="28"/>
                <w:szCs w:val="28"/>
              </w:rPr>
              <w:t>%</w:t>
            </w:r>
            <w:r w:rsidRPr="00482A19">
              <w:rPr>
                <w:rFonts w:ascii="Times New Roman" w:hAnsi="Times New Roman" w:cs="Times New Roman"/>
                <w:sz w:val="28"/>
                <w:szCs w:val="28"/>
                <w:lang w:val="kk-KZ"/>
              </w:rPr>
              <w:t xml:space="preserve"> қой эритроциті</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1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49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0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5"/>
        </w:trPr>
        <w:tc>
          <w:tcPr>
            <w:tcW w:w="15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63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61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56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70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1,5</w:t>
            </w:r>
          </w:p>
        </w:tc>
        <w:tc>
          <w:tcPr>
            <w:tcW w:w="494"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1,5</w:t>
            </w:r>
          </w:p>
        </w:tc>
        <w:tc>
          <w:tcPr>
            <w:tcW w:w="600"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2,0</w:t>
            </w:r>
          </w:p>
        </w:tc>
      </w:tr>
    </w:tbl>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15 минуттай уақыт</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Бактериологиялық системада комплементті титрлеу схемасы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Оң және теріс реакциясы бар 1:5 сұйылтылған сарысуларды алдын ала, олардың комплементінің күшін жою /активтігін/ үшін 30 минуттай су моншасында 56-57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С қыздыру керек.</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tbl>
      <w:tblPr>
        <w:tblW w:w="9466" w:type="dxa"/>
        <w:tblLook w:val="01E0" w:firstRow="1" w:lastRow="1" w:firstColumn="1" w:lastColumn="1" w:noHBand="0" w:noVBand="0"/>
      </w:tblPr>
      <w:tblGrid>
        <w:gridCol w:w="2360"/>
        <w:gridCol w:w="648"/>
        <w:gridCol w:w="706"/>
        <w:gridCol w:w="628"/>
        <w:gridCol w:w="706"/>
        <w:gridCol w:w="729"/>
        <w:gridCol w:w="743"/>
        <w:gridCol w:w="729"/>
        <w:gridCol w:w="744"/>
        <w:gridCol w:w="729"/>
        <w:gridCol w:w="744"/>
      </w:tblGrid>
      <w:tr w:rsidR="009221C9" w:rsidRPr="00482A19" w:rsidTr="009221C9">
        <w:trPr>
          <w:trHeight w:val="320"/>
        </w:trPr>
        <w:tc>
          <w:tcPr>
            <w:tcW w:w="2388" w:type="dxa"/>
            <w:vMerge w:val="restart"/>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Реакция компоненттері</w:t>
            </w:r>
          </w:p>
        </w:tc>
        <w:tc>
          <w:tcPr>
            <w:tcW w:w="7078" w:type="dxa"/>
            <w:gridSpan w:val="10"/>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Пробиркалар</w:t>
            </w:r>
          </w:p>
        </w:tc>
      </w:tr>
      <w:tr w:rsidR="009221C9" w:rsidRPr="00482A19" w:rsidTr="009221C9">
        <w:trPr>
          <w:trHeight w:val="320"/>
        </w:trPr>
        <w:tc>
          <w:tcPr>
            <w:tcW w:w="2388" w:type="dxa"/>
            <w:vMerge/>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tc>
        <w:tc>
          <w:tcPr>
            <w:tcW w:w="65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w:t>
            </w:r>
          </w:p>
        </w:tc>
        <w:tc>
          <w:tcPr>
            <w:tcW w:w="63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w:t>
            </w:r>
          </w:p>
        </w:tc>
        <w:tc>
          <w:tcPr>
            <w:tcW w:w="63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w:t>
            </w:r>
          </w:p>
        </w:tc>
        <w:tc>
          <w:tcPr>
            <w:tcW w:w="655"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5</w:t>
            </w:r>
          </w:p>
        </w:tc>
        <w:tc>
          <w:tcPr>
            <w:tcW w:w="74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6</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7</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8</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9</w:t>
            </w:r>
          </w:p>
        </w:tc>
        <w:tc>
          <w:tcPr>
            <w:tcW w:w="749"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56-57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температу-рада  активтігі жойылған</w:t>
            </w:r>
          </w:p>
        </w:tc>
        <w:tc>
          <w:tcPr>
            <w:tcW w:w="65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 комплементті</w:t>
            </w:r>
          </w:p>
        </w:tc>
        <w:tc>
          <w:tcPr>
            <w:tcW w:w="65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655"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w:t>
            </w:r>
          </w:p>
        </w:tc>
        <w:tc>
          <w:tcPr>
            <w:tcW w:w="74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c>
          <w:tcPr>
            <w:tcW w:w="65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655"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w:t>
            </w:r>
          </w:p>
        </w:tc>
        <w:tc>
          <w:tcPr>
            <w:tcW w:w="74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0,25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0,35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Антиген</w:t>
            </w:r>
          </w:p>
        </w:tc>
        <w:tc>
          <w:tcPr>
            <w:tcW w:w="65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6305B0" w:rsidTr="009221C9">
        <w:trPr>
          <w:trHeight w:val="320"/>
        </w:trPr>
        <w:tc>
          <w:tcPr>
            <w:tcW w:w="9466" w:type="dxa"/>
            <w:gridSpan w:val="11"/>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15 минуттай уақыт</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Гемолизин жұмысшы титрі бойынша</w:t>
            </w:r>
          </w:p>
        </w:tc>
        <w:tc>
          <w:tcPr>
            <w:tcW w:w="65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0"/>
        </w:trPr>
        <w:tc>
          <w:tcPr>
            <w:tcW w:w="238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2,5</w:t>
            </w:r>
            <w:r w:rsidRPr="00482A19">
              <w:rPr>
                <w:rFonts w:ascii="Times New Roman" w:hAnsi="Times New Roman" w:cs="Times New Roman"/>
                <w:sz w:val="28"/>
                <w:szCs w:val="28"/>
              </w:rPr>
              <w:t>%</w:t>
            </w:r>
            <w:r w:rsidRPr="00482A19">
              <w:rPr>
                <w:rFonts w:ascii="Times New Roman" w:hAnsi="Times New Roman" w:cs="Times New Roman"/>
                <w:sz w:val="28"/>
                <w:szCs w:val="28"/>
                <w:lang w:val="kk-KZ"/>
              </w:rPr>
              <w:t xml:space="preserve"> қой эритроциті</w:t>
            </w:r>
          </w:p>
        </w:tc>
        <w:tc>
          <w:tcPr>
            <w:tcW w:w="65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36"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655"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8"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749" w:type="dxa"/>
            <w:shd w:val="clear" w:color="auto" w:fill="auto"/>
            <w:vAlign w:val="center"/>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6305B0" w:rsidTr="009221C9">
        <w:trPr>
          <w:trHeight w:val="320"/>
        </w:trPr>
        <w:tc>
          <w:tcPr>
            <w:tcW w:w="9466" w:type="dxa"/>
            <w:gridSpan w:val="11"/>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15 минуттай уақыт</w:t>
            </w:r>
          </w:p>
        </w:tc>
      </w:tr>
    </w:tbl>
    <w:p w:rsidR="009221C9" w:rsidRPr="00482A19" w:rsidRDefault="009221C9" w:rsidP="00482A19">
      <w:pPr>
        <w:tabs>
          <w:tab w:val="left" w:pos="600"/>
        </w:tabs>
        <w:spacing w:after="0"/>
        <w:jc w:val="both"/>
        <w:rPr>
          <w:rFonts w:ascii="Times New Roman" w:hAnsi="Times New Roman" w:cs="Times New Roman"/>
          <w:sz w:val="28"/>
          <w:szCs w:val="28"/>
          <w:lang w:val="ru-RU"/>
        </w:rPr>
      </w:pPr>
    </w:p>
    <w:p w:rsidR="00053412"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ерітіндіде 2,5% қой эритроцитінің ерітіндісін толық гидролиздейтін комплементтердің ең аз мөлшерін</w:t>
      </w:r>
      <w:r w:rsidR="00A46F73" w:rsidRPr="00482A19">
        <w:rPr>
          <w:rFonts w:ascii="Times New Roman" w:hAnsi="Times New Roman" w:cs="Times New Roman"/>
          <w:sz w:val="28"/>
          <w:szCs w:val="28"/>
          <w:lang w:val="kk-KZ"/>
        </w:rPr>
        <w:t xml:space="preserve"> - комплемент титрі деп атайды.</w:t>
      </w:r>
    </w:p>
    <w:p w:rsidR="009221C9" w:rsidRPr="00482A19" w:rsidRDefault="009221C9"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КОМПЛЕМЕНТТЕРДІ БАЙЛАНЫСТЫРУШЫ /КБР/ </w:t>
      </w:r>
    </w:p>
    <w:p w:rsidR="009221C9" w:rsidRPr="00482A19" w:rsidRDefault="009221C9" w:rsidP="00482A19">
      <w:pPr>
        <w:tabs>
          <w:tab w:val="left" w:pos="600"/>
        </w:tabs>
        <w:spacing w:after="0"/>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БАСТЫ ТӘЖІРИБЕСІН ҚОЮДАҒЫ СХЕМА</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tbl>
      <w:tblPr>
        <w:tblW w:w="0" w:type="auto"/>
        <w:tblLook w:val="01E0" w:firstRow="1" w:lastRow="1" w:firstColumn="1" w:lastColumn="1" w:noHBand="0" w:noVBand="0"/>
      </w:tblPr>
      <w:tblGrid>
        <w:gridCol w:w="2126"/>
        <w:gridCol w:w="1222"/>
        <w:gridCol w:w="1232"/>
        <w:gridCol w:w="1232"/>
        <w:gridCol w:w="1222"/>
        <w:gridCol w:w="1232"/>
        <w:gridCol w:w="1232"/>
      </w:tblGrid>
      <w:tr w:rsidR="009221C9" w:rsidRPr="00482A19" w:rsidTr="009221C9">
        <w:trPr>
          <w:trHeight w:val="320"/>
        </w:trPr>
        <w:tc>
          <w:tcPr>
            <w:tcW w:w="2126" w:type="dxa"/>
            <w:vMerge w:val="restart"/>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Реакция компоненттері</w:t>
            </w:r>
          </w:p>
        </w:tc>
        <w:tc>
          <w:tcPr>
            <w:tcW w:w="3722" w:type="dxa"/>
            <w:gridSpan w:val="3"/>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Оң сарысу</w:t>
            </w:r>
          </w:p>
        </w:tc>
        <w:tc>
          <w:tcPr>
            <w:tcW w:w="3722" w:type="dxa"/>
            <w:gridSpan w:val="3"/>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Теріс сарысу</w:t>
            </w:r>
          </w:p>
        </w:tc>
      </w:tr>
      <w:tr w:rsidR="009221C9" w:rsidRPr="00482A19" w:rsidTr="009221C9">
        <w:trPr>
          <w:trHeight w:val="320"/>
        </w:trPr>
        <w:tc>
          <w:tcPr>
            <w:tcW w:w="2126" w:type="dxa"/>
            <w:vMerge/>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p>
        </w:tc>
        <w:tc>
          <w:tcPr>
            <w:tcW w:w="123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1:5</w:t>
            </w:r>
          </w:p>
        </w:tc>
        <w:tc>
          <w:tcPr>
            <w:tcW w:w="124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w:t>
            </w:r>
          </w:p>
        </w:tc>
        <w:tc>
          <w:tcPr>
            <w:tcW w:w="124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w:t>
            </w:r>
          </w:p>
        </w:tc>
        <w:tc>
          <w:tcPr>
            <w:tcW w:w="123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1:5</w:t>
            </w:r>
          </w:p>
        </w:tc>
        <w:tc>
          <w:tcPr>
            <w:tcW w:w="124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w:t>
            </w:r>
          </w:p>
        </w:tc>
        <w:tc>
          <w:tcPr>
            <w:tcW w:w="1243"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1:10</w:t>
            </w:r>
          </w:p>
        </w:tc>
      </w:tr>
      <w:tr w:rsidR="009221C9" w:rsidRPr="00482A19" w:rsidTr="009221C9">
        <w:trPr>
          <w:trHeight w:val="320"/>
        </w:trPr>
        <w:tc>
          <w:tcPr>
            <w:tcW w:w="212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Т-56</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активтігі жойылған сарысулар</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0,1</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1,0</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0,05</w:t>
            </w:r>
          </w:p>
        </w:tc>
      </w:tr>
      <w:tr w:rsidR="009221C9" w:rsidRPr="00482A19" w:rsidTr="009221C9">
        <w:trPr>
          <w:trHeight w:val="320"/>
        </w:trPr>
        <w:tc>
          <w:tcPr>
            <w:tcW w:w="212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Титр бойынша антиген</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w:t>
            </w:r>
          </w:p>
        </w:tc>
      </w:tr>
      <w:tr w:rsidR="009221C9" w:rsidRPr="00482A19" w:rsidTr="009221C9">
        <w:trPr>
          <w:trHeight w:val="320"/>
        </w:trPr>
        <w:tc>
          <w:tcPr>
            <w:tcW w:w="212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Физиологиялық ерітінді</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0,95</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0,45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0,95</w:t>
            </w:r>
          </w:p>
        </w:tc>
      </w:tr>
      <w:tr w:rsidR="009221C9" w:rsidRPr="00482A19" w:rsidTr="009221C9">
        <w:trPr>
          <w:trHeight w:val="320"/>
        </w:trPr>
        <w:tc>
          <w:tcPr>
            <w:tcW w:w="212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Титр бойынша комплемент</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6305B0" w:rsidTr="009221C9">
        <w:trPr>
          <w:trHeight w:val="320"/>
        </w:trPr>
        <w:tc>
          <w:tcPr>
            <w:tcW w:w="9570" w:type="dxa"/>
            <w:gridSpan w:val="7"/>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 = 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20 минут уақыт</w:t>
            </w:r>
          </w:p>
        </w:tc>
      </w:tr>
      <w:tr w:rsidR="009221C9" w:rsidRPr="00482A19" w:rsidTr="009221C9">
        <w:trPr>
          <w:trHeight w:val="320"/>
        </w:trPr>
        <w:tc>
          <w:tcPr>
            <w:tcW w:w="212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lastRenderedPageBreak/>
              <w:t>Жұмысшы титрі бойынша гемолизин</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r w:rsidR="009221C9" w:rsidRPr="00482A19" w:rsidTr="009221C9">
        <w:trPr>
          <w:trHeight w:val="320"/>
        </w:trPr>
        <w:tc>
          <w:tcPr>
            <w:tcW w:w="2126"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2,5</w:t>
            </w:r>
            <w:r w:rsidRPr="00482A19">
              <w:rPr>
                <w:rFonts w:ascii="Times New Roman" w:hAnsi="Times New Roman" w:cs="Times New Roman"/>
                <w:sz w:val="28"/>
                <w:szCs w:val="28"/>
              </w:rPr>
              <w:t>%</w:t>
            </w:r>
            <w:r w:rsidRPr="00482A19">
              <w:rPr>
                <w:rFonts w:ascii="Times New Roman" w:hAnsi="Times New Roman" w:cs="Times New Roman"/>
                <w:sz w:val="28"/>
                <w:szCs w:val="28"/>
                <w:lang w:val="kk-KZ"/>
              </w:rPr>
              <w:t xml:space="preserve"> қой эритроциті</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36"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c>
          <w:tcPr>
            <w:tcW w:w="1243" w:type="dxa"/>
            <w:shd w:val="clear" w:color="auto" w:fill="auto"/>
            <w:vAlign w:val="bottom"/>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0,5</w:t>
            </w:r>
          </w:p>
        </w:tc>
      </w:tr>
    </w:tbl>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Т = 37</w:t>
      </w:r>
      <w:r w:rsidRPr="00482A19">
        <w:rPr>
          <w:rFonts w:ascii="Times New Roman" w:hAnsi="Times New Roman" w:cs="Times New Roman"/>
          <w:sz w:val="28"/>
          <w:szCs w:val="28"/>
          <w:vertAlign w:val="superscript"/>
          <w:lang w:val="kk-KZ"/>
        </w:rPr>
        <w:t>0</w:t>
      </w:r>
      <w:r w:rsidRPr="00482A19">
        <w:rPr>
          <w:rFonts w:ascii="Times New Roman" w:hAnsi="Times New Roman" w:cs="Times New Roman"/>
          <w:sz w:val="28"/>
          <w:szCs w:val="28"/>
          <w:lang w:val="kk-KZ"/>
        </w:rPr>
        <w:t xml:space="preserve"> су "моншасында" 20 минут уақыт</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397"/>
        <w:gridCol w:w="1350"/>
        <w:gridCol w:w="1350"/>
        <w:gridCol w:w="1350"/>
        <w:gridCol w:w="1350"/>
        <w:gridCol w:w="1351"/>
      </w:tblGrid>
      <w:tr w:rsidR="009221C9" w:rsidRPr="00482A19" w:rsidTr="009221C9">
        <w:tc>
          <w:tcPr>
            <w:tcW w:w="1367"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Нәтиже</w:t>
            </w:r>
          </w:p>
        </w:tc>
        <w:tc>
          <w:tcPr>
            <w:tcW w:w="1367"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 кідірілген</w:t>
            </w:r>
          </w:p>
        </w:tc>
        <w:tc>
          <w:tcPr>
            <w:tcW w:w="1367"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 кідірген</w:t>
            </w:r>
          </w:p>
        </w:tc>
        <w:tc>
          <w:tcPr>
            <w:tcW w:w="1367"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w:t>
            </w:r>
          </w:p>
        </w:tc>
        <w:tc>
          <w:tcPr>
            <w:tcW w:w="1367"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w:t>
            </w:r>
          </w:p>
        </w:tc>
        <w:tc>
          <w:tcPr>
            <w:tcW w:w="1367"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w:t>
            </w:r>
          </w:p>
        </w:tc>
        <w:tc>
          <w:tcPr>
            <w:tcW w:w="1368" w:type="dxa"/>
            <w:shd w:val="clear" w:color="auto" w:fill="auto"/>
          </w:tcPr>
          <w:p w:rsidR="009221C9" w:rsidRPr="00482A19" w:rsidRDefault="009221C9"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Гемолиз</w:t>
            </w:r>
          </w:p>
        </w:tc>
      </w:tr>
    </w:tbl>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p>
    <w:p w:rsidR="00A46F73" w:rsidRDefault="00A46F73"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60B8D1F9" wp14:editId="2D5C3605">
            <wp:extent cx="5671185" cy="3011805"/>
            <wp:effectExtent l="0" t="0" r="5715" b="0"/>
            <wp:docPr id="72" name="Рисунок 72" descr="http://tnu.podelise.ru/pars_docs/refs/398/397123/397123_html_7c84b1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nu.podelise.ru/pars_docs/refs/398/397123/397123_html_7c84b1cc.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71185" cy="3011805"/>
                    </a:xfrm>
                    <a:prstGeom prst="rect">
                      <a:avLst/>
                    </a:prstGeom>
                    <a:noFill/>
                    <a:ln>
                      <a:noFill/>
                    </a:ln>
                  </pic:spPr>
                </pic:pic>
              </a:graphicData>
            </a:graphic>
          </wp:inline>
        </w:drawing>
      </w:r>
    </w:p>
    <w:p w:rsidR="006305B0" w:rsidRPr="00482A19" w:rsidRDefault="006305B0" w:rsidP="00482A19">
      <w:pPr>
        <w:tabs>
          <w:tab w:val="left" w:pos="600"/>
        </w:tabs>
        <w:spacing w:after="0"/>
        <w:ind w:firstLine="567"/>
        <w:jc w:val="both"/>
        <w:rPr>
          <w:rFonts w:ascii="Times New Roman" w:hAnsi="Times New Roman" w:cs="Times New Roman"/>
          <w:sz w:val="28"/>
          <w:szCs w:val="28"/>
          <w:lang w:val="kk-KZ"/>
        </w:rPr>
      </w:pPr>
    </w:p>
    <w:p w:rsidR="00A46F73" w:rsidRPr="00482A19" w:rsidRDefault="00A46F73"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0D623486" wp14:editId="0B85BB5F">
            <wp:extent cx="5034861" cy="3037924"/>
            <wp:effectExtent l="0" t="0" r="0" b="0"/>
            <wp:docPr id="73" name="Рисунок 73" descr="http://meduniver.com/Medical/Xirurgia/Img/1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eduniver.com/Medical/Xirurgia/Img/1229.jpg"/>
                    <pic:cNvPicPr>
                      <a:picLocks noChangeAspect="1" noChangeArrowheads="1"/>
                    </pic:cNvPicPr>
                  </pic:nvPicPr>
                  <pic:blipFill rotWithShape="1">
                    <a:blip r:embed="rId69">
                      <a:extLst>
                        <a:ext uri="{28A0092B-C50C-407E-A947-70E740481C1C}">
                          <a14:useLocalDpi xmlns:a14="http://schemas.microsoft.com/office/drawing/2010/main" val="0"/>
                        </a:ext>
                      </a:extLst>
                    </a:blip>
                    <a:srcRect t="12154" r="-515"/>
                    <a:stretch/>
                  </pic:blipFill>
                  <pic:spPr bwMode="auto">
                    <a:xfrm>
                      <a:off x="0" y="0"/>
                      <a:ext cx="5075552" cy="3062476"/>
                    </a:xfrm>
                    <a:prstGeom prst="rect">
                      <a:avLst/>
                    </a:prstGeom>
                    <a:noFill/>
                    <a:ln>
                      <a:noFill/>
                    </a:ln>
                    <a:extLst>
                      <a:ext uri="{53640926-AAD7-44D8-BBD7-CCE9431645EC}">
                        <a14:shadowObscured xmlns:a14="http://schemas.microsoft.com/office/drawing/2010/main"/>
                      </a:ext>
                    </a:extLst>
                  </pic:spPr>
                </pic:pic>
              </a:graphicData>
            </a:graphic>
          </wp:inline>
        </w:drawing>
      </w:r>
    </w:p>
    <w:p w:rsidR="00A46F73" w:rsidRPr="00482A19" w:rsidRDefault="00A46F73" w:rsidP="00482A19">
      <w:pPr>
        <w:tabs>
          <w:tab w:val="left" w:pos="600"/>
        </w:tabs>
        <w:spacing w:after="0"/>
        <w:ind w:firstLine="567"/>
        <w:jc w:val="both"/>
        <w:rPr>
          <w:rFonts w:ascii="Times New Roman" w:hAnsi="Times New Roman" w:cs="Times New Roman"/>
          <w:sz w:val="28"/>
          <w:szCs w:val="28"/>
          <w:lang w:val="kk-KZ"/>
        </w:rPr>
      </w:pP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Реакция оң болғанда гемолиздің кідіргені байқалады. Реакцияның интенсивтігін /+ / қосу белгісімен бағалайды.</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 Гемолиз толық кідірген /сұйық түссіз және эритроциттер тұнбаға түскен/.</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 Гемолиз кідіргені айқын көрінеді /сұйық шала қызғылт және эритроциттер тұнбасы молырақ/.</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      Гемолиз кідіруі жарым-жартылай.</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        Гемолиз кідіруі тіпті нашар.</w:t>
      </w:r>
    </w:p>
    <w:p w:rsidR="009221C9" w:rsidRPr="00482A19" w:rsidRDefault="009221C9"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        Гемолиз жоқ.</w:t>
      </w:r>
    </w:p>
    <w:p w:rsidR="00253B21" w:rsidRPr="00482A19" w:rsidRDefault="00053412" w:rsidP="00482A19">
      <w:pPr>
        <w:tabs>
          <w:tab w:val="left" w:pos="600"/>
        </w:tabs>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w:t>
      </w:r>
      <w:r w:rsidR="00253B21" w:rsidRPr="00482A19">
        <w:rPr>
          <w:rFonts w:ascii="Times New Roman" w:hAnsi="Times New Roman" w:cs="Times New Roman"/>
          <w:b/>
          <w:sz w:val="28"/>
          <w:szCs w:val="28"/>
          <w:lang w:val="kk-KZ"/>
        </w:rPr>
        <w:t>Бақылау сұрақтар:</w:t>
      </w:r>
      <w:r w:rsidR="00BA021C" w:rsidRPr="00482A19">
        <w:rPr>
          <w:rFonts w:ascii="Times New Roman" w:hAnsi="Times New Roman" w:cs="Times New Roman"/>
          <w:sz w:val="28"/>
          <w:szCs w:val="28"/>
          <w:lang w:val="kk-KZ"/>
        </w:rPr>
        <w:t>1.</w:t>
      </w:r>
      <w:r w:rsidR="00253B21" w:rsidRPr="00482A19">
        <w:rPr>
          <w:rFonts w:ascii="Times New Roman" w:hAnsi="Times New Roman" w:cs="Times New Roman"/>
          <w:sz w:val="28"/>
          <w:szCs w:val="28"/>
          <w:lang w:val="kk-KZ"/>
        </w:rPr>
        <w:t xml:space="preserve">Реакция компоненттері </w:t>
      </w:r>
      <w:r w:rsidR="00BA021C" w:rsidRPr="00482A19">
        <w:rPr>
          <w:rFonts w:ascii="Times New Roman" w:hAnsi="Times New Roman" w:cs="Times New Roman"/>
          <w:sz w:val="28"/>
          <w:szCs w:val="28"/>
          <w:lang w:val="kk-KZ"/>
        </w:rPr>
        <w:t>2.</w:t>
      </w:r>
      <w:r w:rsidR="00253B21" w:rsidRPr="00482A19">
        <w:rPr>
          <w:rFonts w:ascii="Times New Roman" w:hAnsi="Times New Roman" w:cs="Times New Roman"/>
          <w:sz w:val="28"/>
          <w:szCs w:val="28"/>
          <w:lang w:val="kk-KZ"/>
        </w:rPr>
        <w:t>Қой эритроцитін даярлау. Антигенді титрлеу схемасы</w:t>
      </w:r>
      <w:r w:rsidR="00BA021C" w:rsidRPr="00482A19">
        <w:rPr>
          <w:rFonts w:ascii="Times New Roman" w:hAnsi="Times New Roman" w:cs="Times New Roman"/>
          <w:sz w:val="28"/>
          <w:szCs w:val="28"/>
          <w:lang w:val="kk-KZ"/>
        </w:rPr>
        <w:t>. 3.Реакция оң болғанда не байқалады.</w:t>
      </w:r>
    </w:p>
    <w:p w:rsidR="00053412" w:rsidRPr="00482A19" w:rsidRDefault="00053412" w:rsidP="00482A19">
      <w:pPr>
        <w:tabs>
          <w:tab w:val="left" w:pos="600"/>
        </w:tabs>
        <w:spacing w:after="0"/>
        <w:jc w:val="both"/>
        <w:rPr>
          <w:rFonts w:ascii="Times New Roman" w:hAnsi="Times New Roman" w:cs="Times New Roman"/>
          <w:sz w:val="28"/>
          <w:szCs w:val="28"/>
          <w:lang w:val="kk-KZ"/>
        </w:rPr>
      </w:pPr>
    </w:p>
    <w:p w:rsidR="009221C9" w:rsidRPr="00482A19" w:rsidRDefault="009221C9"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14</w:t>
      </w:r>
      <w:r w:rsidR="001B70A9" w:rsidRPr="00482A19">
        <w:rPr>
          <w:rFonts w:ascii="Times New Roman" w:hAnsi="Times New Roman" w:cs="Times New Roman"/>
          <w:b/>
          <w:sz w:val="28"/>
          <w:szCs w:val="28"/>
          <w:lang w:val="kk-KZ"/>
        </w:rPr>
        <w:t>-</w:t>
      </w:r>
      <w:r w:rsidRPr="00482A19">
        <w:rPr>
          <w:rFonts w:ascii="Times New Roman" w:hAnsi="Times New Roman" w:cs="Times New Roman"/>
          <w:b/>
          <w:sz w:val="28"/>
          <w:szCs w:val="28"/>
          <w:lang w:val="kk-KZ"/>
        </w:rPr>
        <w:t xml:space="preserve"> </w:t>
      </w:r>
      <w:r w:rsidR="001B70A9" w:rsidRPr="00482A19">
        <w:rPr>
          <w:rFonts w:ascii="Times New Roman" w:hAnsi="Times New Roman" w:cs="Times New Roman"/>
          <w:b/>
          <w:sz w:val="28"/>
          <w:szCs w:val="28"/>
          <w:lang w:val="kk-KZ"/>
        </w:rPr>
        <w:t xml:space="preserve">зертханалық сабақ    </w:t>
      </w:r>
    </w:p>
    <w:p w:rsidR="00C2674A" w:rsidRPr="00482A19" w:rsidRDefault="009221C9"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Сібір жарасының қоздырғышы.</w:t>
      </w:r>
      <w:r w:rsidR="00C2674A" w:rsidRPr="00482A19">
        <w:rPr>
          <w:rFonts w:ascii="Times New Roman" w:hAnsi="Times New Roman" w:cs="Times New Roman"/>
          <w:b/>
          <w:sz w:val="28"/>
          <w:szCs w:val="28"/>
          <w:lang w:val="kk-KZ"/>
        </w:rPr>
        <w:t xml:space="preserve">  / ПР / преципитация реакциясы</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Сабақ мақсаты:</w:t>
      </w:r>
      <w:r w:rsidRPr="00482A19">
        <w:rPr>
          <w:rFonts w:ascii="Times New Roman" w:hAnsi="Times New Roman" w:cs="Times New Roman"/>
          <w:sz w:val="28"/>
          <w:szCs w:val="28"/>
          <w:lang w:val="kk-KZ"/>
        </w:rPr>
        <w:t xml:space="preserve"> Сібір жарасы қоздырғышының морфологиялық, культуралық, патогендік қасиеттерін зерттеу және оның идентификациясы.          </w:t>
      </w:r>
    </w:p>
    <w:p w:rsidR="00C2674A" w:rsidRPr="00482A19" w:rsidRDefault="00C2674A" w:rsidP="00482A19">
      <w:pPr>
        <w:spacing w:after="0"/>
        <w:ind w:firstLine="357"/>
        <w:jc w:val="both"/>
        <w:outlineLvl w:val="0"/>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Жабдықтар мен материалдар.</w:t>
      </w:r>
      <w:r w:rsidRPr="00482A19">
        <w:rPr>
          <w:rFonts w:ascii="Times New Roman" w:hAnsi="Times New Roman" w:cs="Times New Roman"/>
          <w:sz w:val="28"/>
          <w:szCs w:val="28"/>
          <w:lang w:val="kk-KZ"/>
        </w:rPr>
        <w:t xml:space="preserve"> </w:t>
      </w:r>
      <w:r w:rsidRPr="00482A19">
        <w:rPr>
          <w:rFonts w:ascii="Times New Roman" w:hAnsi="Times New Roman" w:cs="Times New Roman"/>
          <w:b/>
          <w:sz w:val="28"/>
          <w:szCs w:val="28"/>
          <w:lang w:val="kk-KZ"/>
        </w:rPr>
        <w:t xml:space="preserve">  </w:t>
      </w:r>
      <w:r w:rsidRPr="00482A19">
        <w:rPr>
          <w:rFonts w:ascii="Times New Roman" w:hAnsi="Times New Roman" w:cs="Times New Roman"/>
          <w:sz w:val="28"/>
          <w:szCs w:val="28"/>
          <w:lang w:val="kk-KZ"/>
        </w:rPr>
        <w:t>Препарат сілем (студенттердің барлық топтарына арнап) даярлау. Қоздырғаш (өсіндісін) культурасын (ЕПА және ЕПБ себу, Т= 37º термостатқа бір тәулікке қою) бөліп алу. Вакциналық штамдардың ЕПА және ЕПС тәуліктік культурасы, колонияларды көрсету үшін Петри аяқшасына өсірілген культуралар (өсінділер)   және «Алқа» феномені, бактериологиялық бояулар. Ценковский  вакцинасы культурасымен ақ тышқандарды зақымдау, союға арналған аспаптарды даярлау, бактериологиялық тексеруге арнап ЕПА,ЕПС; преципитация реакциясын қоюға арналған компоненттер, бояулар және карбол қышқылымен өңдеген генцианвиолет; көрсетуге қажетті препараттар.</w:t>
      </w:r>
    </w:p>
    <w:p w:rsidR="00C2674A" w:rsidRPr="00482A19" w:rsidRDefault="00C2674A" w:rsidP="00482A19">
      <w:pPr>
        <w:spacing w:after="0"/>
        <w:jc w:val="both"/>
        <w:outlineLvl w:val="0"/>
        <w:rPr>
          <w:rFonts w:ascii="Times New Roman" w:hAnsi="Times New Roman" w:cs="Times New Roman"/>
          <w:b/>
          <w:sz w:val="28"/>
          <w:szCs w:val="28"/>
          <w:lang w:val="kk-KZ"/>
        </w:rPr>
      </w:pP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b/>
          <w:sz w:val="28"/>
          <w:szCs w:val="28"/>
          <w:lang w:val="kk-KZ"/>
        </w:rPr>
        <w:t xml:space="preserve"> </w:t>
      </w:r>
      <w:r w:rsidRPr="00482A19">
        <w:rPr>
          <w:rFonts w:ascii="Times New Roman" w:hAnsi="Times New Roman" w:cs="Times New Roman"/>
          <w:b/>
          <w:i/>
          <w:iCs/>
          <w:noProof/>
          <w:color w:val="000000"/>
          <w:sz w:val="28"/>
          <w:szCs w:val="28"/>
          <w:lang w:val="kk-KZ"/>
        </w:rPr>
        <w:t>Қоздырғышы</w:t>
      </w:r>
      <w:r w:rsidRPr="00482A19">
        <w:rPr>
          <w:rFonts w:ascii="Times New Roman" w:hAnsi="Times New Roman" w:cs="Times New Roman"/>
          <w:b/>
          <w:noProof/>
          <w:color w:val="000000"/>
          <w:sz w:val="28"/>
          <w:szCs w:val="28"/>
          <w:lang w:val="kk-KZ"/>
        </w:rPr>
        <w:t>—</w:t>
      </w:r>
      <w:r w:rsidRPr="00482A19">
        <w:rPr>
          <w:rFonts w:ascii="Times New Roman" w:hAnsi="Times New Roman" w:cs="Times New Roman"/>
          <w:noProof/>
          <w:color w:val="000000"/>
          <w:sz w:val="28"/>
          <w:szCs w:val="28"/>
          <w:lang w:val="kk-KZ"/>
        </w:rPr>
        <w:t xml:space="preserve"> </w:t>
      </w:r>
      <w:r w:rsidRPr="00482A19">
        <w:rPr>
          <w:rFonts w:ascii="Times New Roman" w:hAnsi="Times New Roman" w:cs="Times New Roman"/>
          <w:noProof/>
          <w:sz w:val="28"/>
          <w:szCs w:val="28"/>
          <w:lang w:val="kk-KZ"/>
        </w:rPr>
        <w:t>Вас. аntһrасіs.</w:t>
      </w:r>
      <w:r w:rsidRPr="00482A19">
        <w:rPr>
          <w:rFonts w:ascii="Times New Roman" w:hAnsi="Times New Roman" w:cs="Times New Roman"/>
          <w:noProof/>
          <w:color w:val="000000"/>
          <w:sz w:val="28"/>
          <w:szCs w:val="28"/>
          <w:lang w:val="kk-KZ"/>
        </w:rPr>
        <w:t xml:space="preserve"> </w:t>
      </w: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қоздырғышының таяқшаларының ұзындығы 5—6 микрон, ені 1,0—1,5 микрон. Бұл аэробтар Грам әдісімен де, сондай-ақ анилин бояуларының барлық түрімен де боялады, патологиялық материалдарда көбінесе қос-қосынан немесе тізбектеліп орналасады, организмде капсула құрайды. Капсуланы жасанды түрде алуға болады. Ол үшін қараталақ таяқшаларын қан немесе қан сарысуы коректік ортасында өсіреді. Топырақ пен өсімдіктерде де таяқшалар бактериялық спора құрады.</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b/>
          <w:i/>
          <w:iCs/>
          <w:noProof/>
          <w:color w:val="000000"/>
          <w:sz w:val="28"/>
          <w:szCs w:val="28"/>
          <w:lang w:val="kk-KZ"/>
        </w:rPr>
        <w:lastRenderedPageBreak/>
        <w:t>Қабылдағыштығы.</w:t>
      </w:r>
      <w:r w:rsidRPr="00482A19">
        <w:rPr>
          <w:rFonts w:ascii="Times New Roman" w:hAnsi="Times New Roman" w:cs="Times New Roman"/>
          <w:sz w:val="28"/>
          <w:szCs w:val="28"/>
          <w:lang w:val="kk-KZ"/>
        </w:rPr>
        <w:t xml:space="preserve"> Сібір жарасы </w:t>
      </w:r>
      <w:r w:rsidRPr="00482A19">
        <w:rPr>
          <w:rFonts w:ascii="Times New Roman" w:hAnsi="Times New Roman" w:cs="Times New Roman"/>
          <w:noProof/>
          <w:color w:val="000000"/>
          <w:sz w:val="28"/>
          <w:szCs w:val="28"/>
          <w:lang w:val="kk-KZ"/>
        </w:rPr>
        <w:t xml:space="preserve"> ауруына, көбінесе ірі қара, жылқы, қой, түйе, ешкі, бұғы жиі шалдығады. </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Ал ит, шошқа, мысық, сол сияқты жыртқыш аңдар қараталақпен сирек ауырады. </w:t>
      </w:r>
      <w:r w:rsidRPr="00482A19">
        <w:rPr>
          <w:rFonts w:ascii="Times New Roman" w:hAnsi="Times New Roman" w:cs="Times New Roman"/>
          <w:sz w:val="28"/>
          <w:szCs w:val="28"/>
          <w:lang w:val="kk-KZ"/>
        </w:rPr>
        <w:t xml:space="preserve">Сібір жарасына </w:t>
      </w:r>
      <w:r w:rsidRPr="00482A19">
        <w:rPr>
          <w:rFonts w:ascii="Times New Roman" w:hAnsi="Times New Roman" w:cs="Times New Roman"/>
          <w:noProof/>
          <w:color w:val="000000"/>
          <w:sz w:val="28"/>
          <w:szCs w:val="28"/>
          <w:lang w:val="kk-KZ"/>
        </w:rPr>
        <w:t xml:space="preserve"> адам да шалдығады. Адамға көбінесе малдың терісін өңдегенде немесе терісін сойған кезде жұғады.</w:t>
      </w:r>
    </w:p>
    <w:p w:rsidR="00C2674A" w:rsidRPr="00482A19" w:rsidRDefault="00C2674A"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Сібір жарасы </w:t>
      </w:r>
      <w:r w:rsidRPr="00482A19">
        <w:rPr>
          <w:rFonts w:ascii="Times New Roman" w:hAnsi="Times New Roman" w:cs="Times New Roman"/>
          <w:i/>
          <w:iCs/>
          <w:noProof/>
          <w:color w:val="000000"/>
          <w:sz w:val="28"/>
          <w:szCs w:val="28"/>
          <w:lang w:val="kk-KZ"/>
        </w:rPr>
        <w:t xml:space="preserve"> ауруының жұғу жолдары мен көздері. </w:t>
      </w:r>
      <w:r w:rsidRPr="00482A19">
        <w:rPr>
          <w:rFonts w:ascii="Times New Roman" w:hAnsi="Times New Roman" w:cs="Times New Roman"/>
          <w:noProof/>
          <w:color w:val="000000"/>
          <w:sz w:val="28"/>
          <w:szCs w:val="28"/>
          <w:lang w:val="kk-KZ"/>
        </w:rPr>
        <w:t>Аурудың негізгі жұқтырғыш көздері — ауру мал мен ауру қоздырғышы түскен жөмшөп, жайылым, суат пен қора-жай, сондай-ақ ауырған малдың қанын соратын маса, сона, шыбын-шіркей арқылы да жұғуы ықтимал.</w:t>
      </w:r>
    </w:p>
    <w:p w:rsidR="00C2674A" w:rsidRPr="00482A19" w:rsidRDefault="00C2674A"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b/>
          <w:i/>
          <w:iCs/>
          <w:noProof/>
          <w:color w:val="000000"/>
          <w:sz w:val="28"/>
          <w:szCs w:val="28"/>
          <w:lang w:val="kk-KZ"/>
        </w:rPr>
        <w:t xml:space="preserve">            Аурудың белгілері</w:t>
      </w:r>
      <w:r w:rsidRPr="00482A19">
        <w:rPr>
          <w:rFonts w:ascii="Times New Roman" w:hAnsi="Times New Roman" w:cs="Times New Roman"/>
          <w:i/>
          <w:iCs/>
          <w:noProof/>
          <w:color w:val="000000"/>
          <w:sz w:val="28"/>
          <w:szCs w:val="28"/>
          <w:lang w:val="kk-KZ"/>
        </w:rPr>
        <w:t xml:space="preserve">. </w:t>
      </w:r>
      <w:r w:rsidRPr="00482A19">
        <w:rPr>
          <w:rFonts w:ascii="Times New Roman" w:hAnsi="Times New Roman" w:cs="Times New Roman"/>
          <w:noProof/>
          <w:color w:val="000000"/>
          <w:sz w:val="28"/>
          <w:szCs w:val="28"/>
          <w:lang w:val="kk-KZ"/>
        </w:rPr>
        <w:t>Аурудың жасырын кезеңі 2—5 күнге созылады. Ауру кенеттен, жедел, жітілеу және созылмалы түрде өтуі мүмкін.</w:t>
      </w:r>
    </w:p>
    <w:p w:rsidR="00C2674A" w:rsidRPr="00482A19" w:rsidRDefault="00C2674A"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Ауру кенеттен келгенде малдың миына қан кетіп, ол күрт жығылады, денесі құрысып-тырысады, аузы-мұрынынан қанды көбік ағып, тік шегінен қара қан кетіп, тынысы тарылады. Бірнеше сағаттан кейін ауру мал өледі.</w:t>
      </w:r>
    </w:p>
    <w:p w:rsidR="00C2674A" w:rsidRPr="00482A19" w:rsidRDefault="00C2674A" w:rsidP="00482A19">
      <w:pPr>
        <w:shd w:val="clear" w:color="auto" w:fill="FFFFFF"/>
        <w:spacing w:after="0"/>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           Ауру жіті немесе жітілеу түрінде өткенде малдың қызуы 40—42</w:t>
      </w:r>
      <w:r w:rsidRPr="00482A19">
        <w:rPr>
          <w:rFonts w:ascii="Times New Roman" w:hAnsi="Times New Roman" w:cs="Times New Roman"/>
          <w:noProof/>
          <w:color w:val="000000"/>
          <w:sz w:val="28"/>
          <w:szCs w:val="28"/>
          <w:vertAlign w:val="superscript"/>
          <w:lang w:val="kk-KZ"/>
        </w:rPr>
        <w:t>0</w:t>
      </w:r>
      <w:r w:rsidRPr="00482A19">
        <w:rPr>
          <w:rFonts w:ascii="Times New Roman" w:hAnsi="Times New Roman" w:cs="Times New Roman"/>
          <w:noProof/>
          <w:color w:val="000000"/>
          <w:sz w:val="28"/>
          <w:szCs w:val="28"/>
          <w:lang w:val="kk-KZ"/>
        </w:rPr>
        <w:t xml:space="preserve">C дейін көтеріліп, тек өлеріне 5—6 сағаттай уақыт қалғанда қалпына келе бастайды. Ауру мал қимылсыз, күйзеліп, кейде албырттанып жатады. </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Көз шеңберлері қанталап ісінеді де, ұрт, таңдай қабыршақтары көгеріп кетеді. Іші қатып, соңынан өтеді.</w:t>
      </w:r>
      <w:r w:rsidRPr="00482A19">
        <w:rPr>
          <w:rFonts w:ascii="Times New Roman" w:hAnsi="Times New Roman" w:cs="Times New Roman"/>
          <w:sz w:val="28"/>
          <w:szCs w:val="28"/>
          <w:lang w:val="kk-KZ"/>
        </w:rPr>
        <w:t xml:space="preserve"> Сібір жарасымен </w:t>
      </w:r>
      <w:r w:rsidRPr="00482A19">
        <w:rPr>
          <w:rFonts w:ascii="Times New Roman" w:hAnsi="Times New Roman" w:cs="Times New Roman"/>
          <w:noProof/>
          <w:color w:val="000000"/>
          <w:sz w:val="28"/>
          <w:szCs w:val="28"/>
          <w:lang w:val="kk-KZ"/>
        </w:rPr>
        <w:t xml:space="preserve"> ауырған малдың денесінің әр жерінде қанталаған іріңді сарғыш ісіктер пайда болып, кейде оның түбінен бетін іріген қабыршақтар бүркеген жара білінеді. Аурудың мұндай түрі 5—7 күнге созылады.</w:t>
      </w:r>
    </w:p>
    <w:p w:rsidR="00C2674A" w:rsidRPr="00482A19" w:rsidRDefault="00C2674A" w:rsidP="00482A19">
      <w:pPr>
        <w:shd w:val="clear" w:color="auto" w:fill="FFFFFF"/>
        <w:spacing w:after="0"/>
        <w:ind w:firstLine="425"/>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    Созылмалы ауру кезінде, әсіресе, ірі қараның ауруы екі-үш аптаға созылуы ықтимал.  Ал шошқанын, с</w:t>
      </w:r>
      <w:r w:rsidRPr="00482A19">
        <w:rPr>
          <w:rFonts w:ascii="Times New Roman" w:hAnsi="Times New Roman" w:cs="Times New Roman"/>
          <w:sz w:val="28"/>
          <w:szCs w:val="28"/>
          <w:lang w:val="kk-KZ"/>
        </w:rPr>
        <w:t xml:space="preserve">ібір жарасы </w:t>
      </w:r>
      <w:r w:rsidRPr="00482A19">
        <w:rPr>
          <w:rFonts w:ascii="Times New Roman" w:hAnsi="Times New Roman" w:cs="Times New Roman"/>
          <w:noProof/>
          <w:color w:val="000000"/>
          <w:sz w:val="28"/>
          <w:szCs w:val="28"/>
          <w:lang w:val="kk-KZ"/>
        </w:rPr>
        <w:t xml:space="preserve"> ауруы (ангина) баспа тәріздес болып, құлақтарының төңірегі, тамақ-таңдайы мен басы мойнынан бастап, кеуде-төсіне дейін ісініп тұрады. Аурудың тынысы тарылуының зардабынан ішкі кілегей қабықтары көгеріп, терісінің сыртқы бетінде қара-күрең түсті таңбалар пайда болады. Ауру мал көбінесе тынысы тарылып өледі.</w:t>
      </w:r>
    </w:p>
    <w:p w:rsidR="00C2674A" w:rsidRPr="00482A19" w:rsidRDefault="00C2674A" w:rsidP="00482A19">
      <w:pPr>
        <w:shd w:val="clear" w:color="auto" w:fill="FFFFFF"/>
        <w:spacing w:after="0"/>
        <w:ind w:firstLine="245"/>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Ет қоректі жануарлардың қараталақ ауруы ішек пен қарынның жіті қабынуы тәріздес өтеді де, әдеттегі қараталақ ауруы кезінде белгі беретін терідегі ісіктер мен таңбаланған сом түйіндер сирек байқалады.</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b/>
          <w:i/>
          <w:iCs/>
          <w:noProof/>
          <w:color w:val="000000"/>
          <w:sz w:val="28"/>
          <w:szCs w:val="28"/>
          <w:lang w:val="kk-KZ"/>
        </w:rPr>
        <w:t>Патолого- анатомиялық өзгерістер</w:t>
      </w:r>
      <w:r w:rsidRPr="00482A19">
        <w:rPr>
          <w:rFonts w:ascii="Times New Roman" w:hAnsi="Times New Roman" w:cs="Times New Roman"/>
          <w:i/>
          <w:iCs/>
          <w:noProof/>
          <w:color w:val="000000"/>
          <w:sz w:val="28"/>
          <w:szCs w:val="28"/>
          <w:lang w:val="kk-KZ"/>
        </w:rPr>
        <w:t xml:space="preserve">. </w:t>
      </w:r>
      <w:r w:rsidRPr="00482A19">
        <w:rPr>
          <w:rFonts w:ascii="Times New Roman" w:hAnsi="Times New Roman" w:cs="Times New Roman"/>
          <w:sz w:val="28"/>
          <w:szCs w:val="28"/>
          <w:lang w:val="kk-KZ"/>
        </w:rPr>
        <w:t>Сібір жарасынан</w:t>
      </w:r>
      <w:r w:rsidRPr="00482A19">
        <w:rPr>
          <w:rFonts w:ascii="Times New Roman" w:hAnsi="Times New Roman" w:cs="Times New Roman"/>
          <w:noProof/>
          <w:color w:val="000000"/>
          <w:sz w:val="28"/>
          <w:szCs w:val="28"/>
          <w:lang w:val="kk-KZ"/>
        </w:rPr>
        <w:t xml:space="preserve"> өлген малдың ауруын қарап - бақылау арқылы немесе қанын микроскопиялық зерттеу арқылы біле алмаған жағдайда, өлген малды сойып анықтайды. Әдетте өліктің сіресіп қатқан денесінде аурудың белгісі білінбей, кілегей қабықтары көгеріп, табиғи тесіктерінен қара қан ағады. Терінің ішкі клеткалары сарғайыңқырал, қанталап тұрады да, арқа қуысындағы шажырқай мен бүйрек аумағы және көмейдің айналасы білеуленіп тұрады. </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lastRenderedPageBreak/>
        <w:t>Лимфатиялық түйіндері қанталап ісінеді, көкбауыр да ұлғайып, айнала шеті тарамданып, ұлпа жантік тәрізді көрінеді. Бауыр мен бүйректер қанға толған. Жүректің бұлшық еті босап кеткен. Ішектердің кілегей қабаты, жұқа кілегей қабықтары ісініп қанталаған. Ішек түтігінің ішіндегі қатпарлы табақшалар мен ірі фолликулаларда шар тәрізді немесе ұзынша келген ісіктер байқалады да, оның бетінде тілмеленіп ұйысқан жара пайда болады. Аурудың өкпесі мен миы қанға толып кетеді.</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b/>
          <w:i/>
          <w:iCs/>
          <w:noProof/>
          <w:color w:val="000000"/>
          <w:sz w:val="28"/>
          <w:szCs w:val="28"/>
          <w:lang w:val="kk-KZ"/>
        </w:rPr>
        <w:t>Ауруды анықтау.</w:t>
      </w:r>
      <w:r w:rsidRPr="00482A19">
        <w:rPr>
          <w:rFonts w:ascii="Times New Roman" w:hAnsi="Times New Roman" w:cs="Times New Roman"/>
          <w:i/>
          <w:iCs/>
          <w:noProof/>
          <w:color w:val="000000"/>
          <w:sz w:val="28"/>
          <w:szCs w:val="28"/>
          <w:lang w:val="kk-KZ"/>
        </w:rPr>
        <w:t xml:space="preserve"> </w:t>
      </w:r>
      <w:r w:rsidRPr="00482A19">
        <w:rPr>
          <w:rFonts w:ascii="Times New Roman" w:hAnsi="Times New Roman" w:cs="Times New Roman"/>
          <w:noProof/>
          <w:color w:val="000000"/>
          <w:sz w:val="28"/>
          <w:szCs w:val="28"/>
          <w:lang w:val="kk-KZ"/>
        </w:rPr>
        <w:t>Жіті немесе созылмалы қараталақ сырқатын байқап болжағанда аурудың  клиникалық көрсеткіштерін (қызуының жоғарылығы, ісінуі, инфильтраттануы, көршиқандануы, несеп пен нәжістің қандануы) негізге алады. Мұны микроскапиялық, бактериологиялық және биологиялық зерттеулер жүргізу арқылы растайды.</w:t>
      </w:r>
    </w:p>
    <w:p w:rsidR="00EA64F8" w:rsidRPr="00482A19" w:rsidRDefault="00EA64F8"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sz w:val="28"/>
          <w:szCs w:val="28"/>
        </w:rPr>
        <w:drawing>
          <wp:inline distT="0" distB="0" distL="0" distR="0" wp14:anchorId="5A591EF0" wp14:editId="0FCBA8D5">
            <wp:extent cx="4972685" cy="3756025"/>
            <wp:effectExtent l="0" t="0" r="0" b="0"/>
            <wp:docPr id="74" name="Рисунок 74" descr="http://biologylib.ru/books/item/f00/s00/z0000015/pic/00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ologylib.ru/books/item/f00/s00/z0000015/pic/000104.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72685" cy="3756025"/>
                    </a:xfrm>
                    <a:prstGeom prst="rect">
                      <a:avLst/>
                    </a:prstGeom>
                    <a:noFill/>
                    <a:ln>
                      <a:noFill/>
                    </a:ln>
                  </pic:spPr>
                </pic:pic>
              </a:graphicData>
            </a:graphic>
          </wp:inline>
        </w:drawing>
      </w:r>
    </w:p>
    <w:p w:rsidR="00EA64F8" w:rsidRPr="00482A19" w:rsidRDefault="00EA64F8" w:rsidP="00482A19">
      <w:pPr>
        <w:shd w:val="clear" w:color="auto" w:fill="FFFFFF"/>
        <w:spacing w:after="0"/>
        <w:ind w:firstLine="709"/>
        <w:jc w:val="both"/>
        <w:rPr>
          <w:rFonts w:ascii="Times New Roman" w:hAnsi="Times New Roman" w:cs="Times New Roman"/>
          <w:sz w:val="28"/>
          <w:szCs w:val="28"/>
          <w:lang w:val="kk-KZ"/>
        </w:rPr>
      </w:pPr>
    </w:p>
    <w:p w:rsidR="00097413" w:rsidRPr="00482A19" w:rsidRDefault="00EA64F8" w:rsidP="00482A19">
      <w:pPr>
        <w:shd w:val="clear" w:color="auto" w:fill="FFFFFF"/>
        <w:spacing w:after="0"/>
        <w:ind w:firstLine="709"/>
        <w:jc w:val="both"/>
        <w:rPr>
          <w:rFonts w:ascii="Times New Roman" w:hAnsi="Times New Roman" w:cs="Times New Roman"/>
          <w:i/>
          <w:noProof/>
          <w:sz w:val="28"/>
          <w:szCs w:val="28"/>
          <w:lang w:val="kk-KZ"/>
        </w:rPr>
      </w:pPr>
      <w:r w:rsidRPr="00482A19">
        <w:rPr>
          <w:rFonts w:ascii="Times New Roman" w:hAnsi="Times New Roman" w:cs="Times New Roman"/>
          <w:i/>
          <w:sz w:val="28"/>
          <w:szCs w:val="28"/>
          <w:lang w:val="kk-KZ"/>
        </w:rPr>
        <w:t>а</w:t>
      </w:r>
      <w:r w:rsidR="00097413" w:rsidRPr="00482A19">
        <w:rPr>
          <w:rFonts w:ascii="Times New Roman" w:hAnsi="Times New Roman" w:cs="Times New Roman"/>
          <w:i/>
          <w:sz w:val="28"/>
          <w:szCs w:val="28"/>
          <w:lang w:val="kk-KZ"/>
        </w:rPr>
        <w:t xml:space="preserve"> </w:t>
      </w:r>
      <w:r w:rsidRPr="00482A19">
        <w:rPr>
          <w:rFonts w:ascii="Times New Roman" w:hAnsi="Times New Roman" w:cs="Times New Roman"/>
          <w:i/>
          <w:sz w:val="28"/>
          <w:szCs w:val="28"/>
          <w:lang w:val="kk-KZ"/>
        </w:rPr>
        <w:t>-</w:t>
      </w:r>
      <w:r w:rsidRPr="00482A19">
        <w:rPr>
          <w:rFonts w:ascii="Times New Roman" w:hAnsi="Times New Roman" w:cs="Times New Roman"/>
          <w:i/>
          <w:noProof/>
          <w:sz w:val="28"/>
          <w:szCs w:val="28"/>
          <w:lang w:val="kk-KZ"/>
        </w:rPr>
        <w:t xml:space="preserve"> Вас. Аntһrасіs тышқаның қанында;</w:t>
      </w:r>
      <w:r w:rsidR="00097413" w:rsidRPr="00482A19">
        <w:rPr>
          <w:rFonts w:ascii="Times New Roman" w:hAnsi="Times New Roman" w:cs="Times New Roman"/>
          <w:i/>
          <w:noProof/>
          <w:sz w:val="28"/>
          <w:szCs w:val="28"/>
          <w:lang w:val="kk-KZ"/>
        </w:rPr>
        <w:t xml:space="preserve"> </w:t>
      </w:r>
      <w:r w:rsidRPr="00482A19">
        <w:rPr>
          <w:rFonts w:ascii="Times New Roman" w:hAnsi="Times New Roman" w:cs="Times New Roman"/>
          <w:i/>
          <w:noProof/>
          <w:sz w:val="28"/>
          <w:szCs w:val="28"/>
          <w:lang w:val="kk-KZ"/>
        </w:rPr>
        <w:t>б-</w:t>
      </w:r>
      <w:r w:rsidR="00097413" w:rsidRPr="00482A19">
        <w:rPr>
          <w:rFonts w:ascii="Times New Roman" w:hAnsi="Times New Roman" w:cs="Times New Roman"/>
          <w:i/>
          <w:noProof/>
          <w:sz w:val="28"/>
          <w:szCs w:val="28"/>
          <w:lang w:val="kk-KZ"/>
        </w:rPr>
        <w:t xml:space="preserve"> Вас. Аntһrасіs </w:t>
      </w:r>
      <w:r w:rsidRPr="00482A19">
        <w:rPr>
          <w:rFonts w:ascii="Times New Roman" w:hAnsi="Times New Roman" w:cs="Times New Roman"/>
          <w:i/>
          <w:noProof/>
          <w:sz w:val="28"/>
          <w:szCs w:val="28"/>
          <w:lang w:val="kk-KZ"/>
        </w:rPr>
        <w:t>капсуласы;</w:t>
      </w:r>
      <w:r w:rsidR="00097413" w:rsidRPr="00482A19">
        <w:rPr>
          <w:rFonts w:ascii="Times New Roman" w:hAnsi="Times New Roman" w:cs="Times New Roman"/>
          <w:i/>
          <w:noProof/>
          <w:sz w:val="28"/>
          <w:szCs w:val="28"/>
          <w:lang w:val="kk-KZ"/>
        </w:rPr>
        <w:t xml:space="preserve">  </w:t>
      </w:r>
    </w:p>
    <w:p w:rsidR="00EA64F8" w:rsidRPr="00482A19" w:rsidRDefault="00EA64F8" w:rsidP="00482A19">
      <w:pPr>
        <w:shd w:val="clear" w:color="auto" w:fill="FFFFFF"/>
        <w:spacing w:after="0"/>
        <w:ind w:firstLine="709"/>
        <w:jc w:val="both"/>
        <w:rPr>
          <w:rFonts w:ascii="Times New Roman" w:hAnsi="Times New Roman" w:cs="Times New Roman"/>
          <w:i/>
          <w:sz w:val="28"/>
          <w:szCs w:val="28"/>
          <w:lang w:val="kk-KZ"/>
        </w:rPr>
      </w:pPr>
      <w:r w:rsidRPr="00482A19">
        <w:rPr>
          <w:rFonts w:ascii="Times New Roman" w:hAnsi="Times New Roman" w:cs="Times New Roman"/>
          <w:i/>
          <w:noProof/>
          <w:sz w:val="28"/>
          <w:szCs w:val="28"/>
          <w:lang w:val="kk-KZ"/>
        </w:rPr>
        <w:t>в-</w:t>
      </w:r>
      <w:r w:rsidR="00097413" w:rsidRPr="00482A19">
        <w:rPr>
          <w:rFonts w:ascii="Times New Roman" w:hAnsi="Times New Roman" w:cs="Times New Roman"/>
          <w:i/>
          <w:noProof/>
          <w:sz w:val="28"/>
          <w:szCs w:val="28"/>
          <w:lang w:val="kk-KZ"/>
        </w:rPr>
        <w:t xml:space="preserve"> Вас. Аntһrасіs </w:t>
      </w:r>
      <w:r w:rsidRPr="00482A19">
        <w:rPr>
          <w:rFonts w:ascii="Times New Roman" w:hAnsi="Times New Roman" w:cs="Times New Roman"/>
          <w:i/>
          <w:noProof/>
          <w:sz w:val="28"/>
          <w:szCs w:val="28"/>
          <w:lang w:val="kk-KZ"/>
        </w:rPr>
        <w:t>спорасы;г-колония өсіндісі;</w:t>
      </w:r>
      <w:r w:rsidR="00097413" w:rsidRPr="00482A19">
        <w:rPr>
          <w:rFonts w:ascii="Times New Roman" w:hAnsi="Times New Roman" w:cs="Times New Roman"/>
          <w:i/>
          <w:noProof/>
          <w:sz w:val="28"/>
          <w:szCs w:val="28"/>
          <w:lang w:val="kk-KZ"/>
        </w:rPr>
        <w:t xml:space="preserve"> </w:t>
      </w:r>
      <w:r w:rsidRPr="00482A19">
        <w:rPr>
          <w:rFonts w:ascii="Times New Roman" w:hAnsi="Times New Roman" w:cs="Times New Roman"/>
          <w:i/>
          <w:noProof/>
          <w:sz w:val="28"/>
          <w:szCs w:val="28"/>
          <w:lang w:val="kk-KZ"/>
        </w:rPr>
        <w:t>д-</w:t>
      </w:r>
      <w:r w:rsidR="00097413" w:rsidRPr="00482A19">
        <w:rPr>
          <w:rFonts w:ascii="Times New Roman" w:hAnsi="Times New Roman" w:cs="Times New Roman"/>
          <w:i/>
          <w:noProof/>
          <w:color w:val="000000"/>
          <w:sz w:val="28"/>
          <w:szCs w:val="28"/>
          <w:lang w:val="kk-KZ"/>
        </w:rPr>
        <w:t xml:space="preserve"> мақта тәріздес тұнба пайда болуы; е-</w:t>
      </w:r>
      <w:r w:rsidRPr="00482A19">
        <w:rPr>
          <w:rFonts w:ascii="Times New Roman" w:hAnsi="Times New Roman" w:cs="Times New Roman"/>
          <w:i/>
          <w:noProof/>
          <w:color w:val="000000"/>
          <w:sz w:val="28"/>
          <w:szCs w:val="28"/>
          <w:lang w:val="kk-KZ"/>
        </w:rPr>
        <w:t xml:space="preserve"> уколмен еккен кезде арша тәрізденіп өс</w:t>
      </w:r>
      <w:r w:rsidR="00097413" w:rsidRPr="00482A19">
        <w:rPr>
          <w:rFonts w:ascii="Times New Roman" w:hAnsi="Times New Roman" w:cs="Times New Roman"/>
          <w:i/>
          <w:noProof/>
          <w:color w:val="000000"/>
          <w:sz w:val="28"/>
          <w:szCs w:val="28"/>
          <w:lang w:val="kk-KZ"/>
        </w:rPr>
        <w:t>уі</w:t>
      </w:r>
    </w:p>
    <w:p w:rsidR="00097413" w:rsidRPr="00482A19" w:rsidRDefault="00097413" w:rsidP="00482A19">
      <w:pPr>
        <w:shd w:val="clear" w:color="auto" w:fill="FFFFFF"/>
        <w:spacing w:after="0"/>
        <w:ind w:firstLine="709"/>
        <w:jc w:val="both"/>
        <w:rPr>
          <w:rFonts w:ascii="Times New Roman" w:hAnsi="Times New Roman" w:cs="Times New Roman"/>
          <w:noProof/>
          <w:color w:val="000000"/>
          <w:sz w:val="28"/>
          <w:szCs w:val="28"/>
          <w:lang w:val="kk-KZ"/>
        </w:rPr>
      </w:pP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Микроокопиялық зерттеу жүргізу үшін, қаннан жұғынды алып зерттеп болған соң, оны Романов әдісі бойынша (су тектес көксұр) бояйды. Егер жұғындыда қараталақ ауруының қоздырғышы болса, микроскоптан сырты жылтыр қауырсынды қарасұр таяқшалар көрінеді. </w:t>
      </w:r>
    </w:p>
    <w:p w:rsidR="00C2674A" w:rsidRPr="00482A19" w:rsidRDefault="00C2674A" w:rsidP="00482A19">
      <w:pPr>
        <w:shd w:val="clear" w:color="auto" w:fill="FFFFFF"/>
        <w:spacing w:after="0"/>
        <w:ind w:firstLine="993"/>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lastRenderedPageBreak/>
        <w:t xml:space="preserve">Бактериологиялық зерттеу әдісі қоректік арнаулы затқа уыт жіберу арқылы жүргізіледі. </w:t>
      </w: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ауруының қоздырғышын желімге (желатин) уколмен еккен кезде, кәдімгі арша тәрізденіп өседі, ал ет-пептонды сорпада  пробирка шынының түбінде 16—18 сағаттан соң, ақ мақта тәріздес тұнба пайда болады.</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Биологиялық зерттеу жүргізгенде өлген малдың денесінен алынып, арнайы жасалынған қанды немесе суспензияны теңіз шошқасының терісі астына — 0,2 мл мөлшерімен немесе ақ тышканға 0,03 мл мөлшерімен егеді. Егер қараталақ ауруының қоздырғышы бар болса, суспензия немесе қан егілген зертханалық жануарлар 24—36 сағат уақыт ішінде өледі.</w:t>
      </w:r>
    </w:p>
    <w:p w:rsidR="00C2674A" w:rsidRPr="00482A19" w:rsidRDefault="00C2674A" w:rsidP="00482A19">
      <w:pPr>
        <w:shd w:val="clear" w:color="auto" w:fill="FFFFFF"/>
        <w:spacing w:after="0"/>
        <w:ind w:firstLine="993"/>
        <w:jc w:val="both"/>
        <w:rPr>
          <w:rFonts w:ascii="Times New Roman" w:hAnsi="Times New Roman" w:cs="Times New Roman"/>
          <w:noProof/>
          <w:color w:val="000000"/>
          <w:sz w:val="28"/>
          <w:szCs w:val="28"/>
          <w:lang w:val="kk-KZ"/>
        </w:rPr>
      </w:pP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ауруын анықтауда, өлген малдын терісінен тұнба преципитация реакциясын пайдаланады. Бұл үшін зерттелінетін  терінің өзінен сығынды алады. Мұны </w:t>
      </w: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ауруына қарсы қолданатын сыворотка тұндырмасының үстіне ұйытады. Ал бұл екі жасанды сұйықтардың аралығында ақ шеңбердің пайда болуы — (заттың химиялық өзгерісі) оң реакцияны көрсетеді.</w:t>
      </w:r>
    </w:p>
    <w:p w:rsidR="00097413" w:rsidRPr="00482A19" w:rsidRDefault="00097413" w:rsidP="00482A19">
      <w:pPr>
        <w:shd w:val="clear" w:color="auto" w:fill="FFFFFF"/>
        <w:spacing w:after="0"/>
        <w:ind w:right="-365"/>
        <w:jc w:val="both"/>
        <w:rPr>
          <w:rFonts w:ascii="Times New Roman" w:eastAsia="Times New Roman" w:hAnsi="Times New Roman" w:cs="Times New Roman"/>
          <w:b/>
          <w:color w:val="000000"/>
          <w:sz w:val="28"/>
          <w:szCs w:val="28"/>
          <w:lang w:val="kk-KZ"/>
        </w:rPr>
      </w:pPr>
      <w:r w:rsidRPr="00482A19">
        <w:rPr>
          <w:rFonts w:ascii="Times New Roman" w:eastAsia="Times New Roman" w:hAnsi="Times New Roman" w:cs="Times New Roman"/>
          <w:b/>
          <w:color w:val="000000"/>
          <w:sz w:val="28"/>
          <w:szCs w:val="28"/>
          <w:lang w:val="kk-KZ"/>
        </w:rPr>
        <w:t xml:space="preserve">Асколи реакциясы өте сезімтал </w:t>
      </w:r>
    </w:p>
    <w:p w:rsidR="00097413" w:rsidRPr="00482A19" w:rsidRDefault="00097413" w:rsidP="00482A19">
      <w:pPr>
        <w:shd w:val="clear" w:color="auto" w:fill="FFFFFF"/>
        <w:spacing w:after="0"/>
        <w:ind w:right="-365"/>
        <w:jc w:val="both"/>
        <w:rPr>
          <w:rFonts w:ascii="Times New Roman" w:hAnsi="Times New Roman" w:cs="Times New Roman"/>
          <w:color w:val="000000"/>
          <w:sz w:val="28"/>
          <w:szCs w:val="28"/>
          <w:lang w:val="ru-RU"/>
        </w:rPr>
      </w:pPr>
      <w:r w:rsidRPr="00482A19">
        <w:rPr>
          <w:rFonts w:ascii="Times New Roman" w:hAnsi="Times New Roman" w:cs="Times New Roman"/>
          <w:noProof/>
          <w:sz w:val="28"/>
          <w:szCs w:val="28"/>
        </w:rPr>
        <w:drawing>
          <wp:inline distT="0" distB="0" distL="0" distR="0" wp14:anchorId="65F7831C" wp14:editId="636DB644">
            <wp:extent cx="3968115" cy="1958340"/>
            <wp:effectExtent l="0" t="0" r="0" b="3810"/>
            <wp:docPr id="75" name="Рисунок 75" descr="Рис. 48. Реакция Асколи. 1 - преципитирующая сыворотка + исследуемый термоэкстракт; 2 - преципитирующая сыворотка + стандартный сибиреязвенный антиген (контроль); 3 - преципитирующая сыворотка + антиген из шерсти здорового животного (чужеродный антиген); 4 - преципитирующая сыворотка + изотонический раствор хлорида натрия; 5 - нормальная сыворотка + испытуемый антиг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 48. Реакция Асколи. 1 - преципитирующая сыворотка + исследуемый термоэкстракт; 2 - преципитирующая сыворотка + стандартный сибиреязвенный антиген (контроль); 3 - преципитирующая сыворотка + антиген из шерсти здорового животного (чужеродный антиген); 4 - преципитирующая сыворотка + изотонический раствор хлорида натрия; 5 - нормальная сыворотка + испытуемый антиген"/>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68115" cy="1958340"/>
                    </a:xfrm>
                    <a:prstGeom prst="rect">
                      <a:avLst/>
                    </a:prstGeom>
                    <a:noFill/>
                    <a:ln>
                      <a:noFill/>
                    </a:ln>
                  </pic:spPr>
                </pic:pic>
              </a:graphicData>
            </a:graphic>
          </wp:inline>
        </w:drawing>
      </w:r>
    </w:p>
    <w:p w:rsidR="00097413" w:rsidRPr="00482A19" w:rsidRDefault="00097413" w:rsidP="00482A19">
      <w:pPr>
        <w:shd w:val="clear" w:color="auto" w:fill="FFFFFF"/>
        <w:spacing w:after="0"/>
        <w:ind w:right="-365"/>
        <w:jc w:val="both"/>
        <w:rPr>
          <w:rFonts w:ascii="Times New Roman" w:hAnsi="Times New Roman" w:cs="Times New Roman"/>
          <w:color w:val="000000"/>
          <w:sz w:val="28"/>
          <w:szCs w:val="28"/>
          <w:lang w:val="ru-RU"/>
        </w:rPr>
      </w:pPr>
    </w:p>
    <w:p w:rsidR="00097413" w:rsidRPr="00482A19" w:rsidRDefault="00097413" w:rsidP="00482A19">
      <w:pPr>
        <w:shd w:val="clear" w:color="auto" w:fill="FFFFFF"/>
        <w:spacing w:after="0" w:line="240" w:lineRule="auto"/>
        <w:ind w:right="-365"/>
        <w:jc w:val="both"/>
        <w:rPr>
          <w:rFonts w:ascii="Times New Roman" w:hAnsi="Times New Roman" w:cs="Times New Roman"/>
          <w:sz w:val="28"/>
          <w:szCs w:val="28"/>
          <w:lang w:val="ru-RU"/>
        </w:rPr>
      </w:pPr>
      <w:r w:rsidRPr="00482A19">
        <w:rPr>
          <w:rFonts w:ascii="Times New Roman" w:hAnsi="Times New Roman" w:cs="Times New Roman"/>
          <w:b/>
          <w:i/>
          <w:iCs/>
          <w:sz w:val="28"/>
          <w:szCs w:val="28"/>
          <w:shd w:val="clear" w:color="auto" w:fill="FFFFFF"/>
          <w:lang w:val="ru-RU"/>
        </w:rPr>
        <w:t>Реакция Асколи.</w:t>
      </w:r>
      <w:r w:rsidRPr="00482A19">
        <w:rPr>
          <w:rFonts w:ascii="Times New Roman" w:hAnsi="Times New Roman" w:cs="Times New Roman"/>
          <w:i/>
          <w:iCs/>
          <w:sz w:val="28"/>
          <w:szCs w:val="28"/>
          <w:shd w:val="clear" w:color="auto" w:fill="FFFFFF"/>
          <w:lang w:val="ru-RU"/>
        </w:rPr>
        <w:t xml:space="preserve"> 1 - преципитинді сарысу зерттеле отырған термоэкстракт; 2 - преципитинді сарысу + стандартный сібір антигені (контроль); 3 - преципитинді сарысу +  сау малдың терісінен алынған антиген (чужеродный антиген); 4 - преципитинді сарысу + изотоникалық  хлорида натрия ерітіндісі</w:t>
      </w:r>
      <w:r w:rsidR="00B7141C" w:rsidRPr="00482A19">
        <w:rPr>
          <w:rFonts w:ascii="Times New Roman" w:hAnsi="Times New Roman" w:cs="Times New Roman"/>
          <w:i/>
          <w:iCs/>
          <w:sz w:val="28"/>
          <w:szCs w:val="28"/>
          <w:shd w:val="clear" w:color="auto" w:fill="FFFFFF"/>
          <w:lang w:val="ru-RU"/>
        </w:rPr>
        <w:t>; 5 – қалапты  сарысу + зерттеле отырған</w:t>
      </w:r>
      <w:r w:rsidRPr="00482A19">
        <w:rPr>
          <w:rFonts w:ascii="Times New Roman" w:hAnsi="Times New Roman" w:cs="Times New Roman"/>
          <w:i/>
          <w:iCs/>
          <w:sz w:val="28"/>
          <w:szCs w:val="28"/>
          <w:shd w:val="clear" w:color="auto" w:fill="FFFFFF"/>
          <w:lang w:val="ru-RU"/>
        </w:rPr>
        <w:t xml:space="preserve"> антиген</w:t>
      </w:r>
    </w:p>
    <w:p w:rsidR="00097413" w:rsidRPr="00482A19" w:rsidRDefault="00097413" w:rsidP="00482A19">
      <w:pPr>
        <w:shd w:val="clear" w:color="auto" w:fill="FFFFFF"/>
        <w:spacing w:after="0"/>
        <w:ind w:firstLine="993"/>
        <w:jc w:val="both"/>
        <w:rPr>
          <w:rFonts w:ascii="Times New Roman" w:hAnsi="Times New Roman" w:cs="Times New Roman"/>
          <w:sz w:val="28"/>
          <w:szCs w:val="28"/>
          <w:lang w:val="ru-RU"/>
        </w:rPr>
      </w:pP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b/>
          <w:i/>
          <w:iCs/>
          <w:noProof/>
          <w:color w:val="000000"/>
          <w:sz w:val="28"/>
          <w:szCs w:val="28"/>
          <w:lang w:val="kk-KZ"/>
        </w:rPr>
        <w:t>Емдеу.</w:t>
      </w:r>
      <w:r w:rsidRPr="00482A19">
        <w:rPr>
          <w:rFonts w:ascii="Times New Roman" w:hAnsi="Times New Roman" w:cs="Times New Roman"/>
          <w:i/>
          <w:iCs/>
          <w:noProof/>
          <w:color w:val="000000"/>
          <w:sz w:val="28"/>
          <w:szCs w:val="28"/>
          <w:lang w:val="kk-KZ"/>
        </w:rPr>
        <w:t xml:space="preserve"> </w:t>
      </w: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ауырған малдарды емдеу үші қараталақ ауруына қарсы қолданылатын гипериммунды сыворотка қолданылады. Мұны тәулігіне бір мәртеден мына мөлшерде: ірі кара мен жылқыға 250—300 мл, қой мен ешкіге 50—75 мл терінің астынан егеді. </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Мұнымен қатар қараталаққа қарсы сывороткаға қоса, ауру малдарға мынадай мөлшерде пенициллин жіберуге болады: ірі қараға — 1 млн. ЕД, уақ </w:t>
      </w:r>
      <w:r w:rsidRPr="00482A19">
        <w:rPr>
          <w:rFonts w:ascii="Times New Roman" w:hAnsi="Times New Roman" w:cs="Times New Roman"/>
          <w:noProof/>
          <w:color w:val="000000"/>
          <w:sz w:val="28"/>
          <w:szCs w:val="28"/>
          <w:lang w:val="kk-KZ"/>
        </w:rPr>
        <w:lastRenderedPageBreak/>
        <w:t>малдың әр қайсысына — 200 мың ЕД егіледі. Пенициллиннің орнына биомицинді де қолдануға болады. Бұған қоса гамма-глобулин атты арнайы дәрілерді қолдануға болады.</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b/>
          <w:i/>
          <w:iCs/>
          <w:noProof/>
          <w:color w:val="000000"/>
          <w:sz w:val="28"/>
          <w:szCs w:val="28"/>
          <w:lang w:val="kk-KZ"/>
        </w:rPr>
        <w:t>Сақтану  және  күрес жүргізу шаралары</w:t>
      </w:r>
      <w:r w:rsidRPr="00482A19">
        <w:rPr>
          <w:rFonts w:ascii="Times New Roman" w:hAnsi="Times New Roman" w:cs="Times New Roman"/>
          <w:i/>
          <w:iCs/>
          <w:noProof/>
          <w:color w:val="000000"/>
          <w:sz w:val="28"/>
          <w:szCs w:val="28"/>
          <w:lang w:val="kk-KZ"/>
        </w:rPr>
        <w:t xml:space="preserve">. </w:t>
      </w: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ауруынан сақтану үшін малға жақсы санитарлық жағдай жасалынады. Утильзаводтар мен биотермиялық шұңқырларды және малдардың өлігін көмген орындарды үнемі таза сақтап, сонымен қатар малдардың өлексесін</w:t>
      </w:r>
      <w:r w:rsidRPr="00482A19">
        <w:rPr>
          <w:rFonts w:ascii="Times New Roman" w:hAnsi="Times New Roman" w:cs="Times New Roman"/>
          <w:noProof/>
          <w:color w:val="FF0000"/>
          <w:sz w:val="28"/>
          <w:szCs w:val="28"/>
          <w:lang w:val="kk-KZ"/>
        </w:rPr>
        <w:t xml:space="preserve"> </w:t>
      </w:r>
      <w:r w:rsidRPr="00482A19">
        <w:rPr>
          <w:rFonts w:ascii="Times New Roman" w:hAnsi="Times New Roman" w:cs="Times New Roman"/>
          <w:noProof/>
          <w:color w:val="000000"/>
          <w:sz w:val="28"/>
          <w:szCs w:val="28"/>
          <w:lang w:val="kk-KZ"/>
        </w:rPr>
        <w:t>дер кезіңде  алып кету қажет.</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Мал емдейтін пункттерде ауру шыға қалған жағдайда, бұл арадағы ауру жұғатын малдардың барлық түріне көктемгі жайылымға шығар алдында қараталаққа қарсы қолданатын  </w:t>
      </w:r>
      <w:r w:rsidRPr="00482A19">
        <w:rPr>
          <w:rFonts w:ascii="Times New Roman" w:hAnsi="Times New Roman" w:cs="Times New Roman"/>
          <w:bCs/>
          <w:noProof/>
          <w:color w:val="000000"/>
          <w:sz w:val="28"/>
          <w:szCs w:val="28"/>
          <w:lang w:val="kk-KZ"/>
        </w:rPr>
        <w:t>СТИ н</w:t>
      </w:r>
      <w:r w:rsidRPr="00482A19">
        <w:rPr>
          <w:rFonts w:ascii="Times New Roman" w:hAnsi="Times New Roman" w:cs="Times New Roman"/>
          <w:noProof/>
          <w:color w:val="000000"/>
          <w:sz w:val="28"/>
          <w:szCs w:val="28"/>
          <w:lang w:val="kk-KZ"/>
        </w:rPr>
        <w:t xml:space="preserve">емесе ВГНКИ вакцинасы егіледі. Мұнымен қатар, сазды жайылым мен шабыңдық жерлер құрғатылады. Ағын су болмаған жерлерде құдық қазылып немесе су тосқауылдары жасалынады. </w:t>
      </w:r>
    </w:p>
    <w:p w:rsidR="00C2674A" w:rsidRPr="00482A19" w:rsidRDefault="00C2674A" w:rsidP="00482A19">
      <w:pPr>
        <w:shd w:val="clear" w:color="auto" w:fill="FFFFFF"/>
        <w:spacing w:after="0"/>
        <w:ind w:firstLine="425"/>
        <w:jc w:val="both"/>
        <w:rPr>
          <w:rFonts w:ascii="Times New Roman" w:hAnsi="Times New Roman" w:cs="Times New Roman"/>
          <w:noProof/>
          <w:color w:val="000000"/>
          <w:sz w:val="28"/>
          <w:szCs w:val="28"/>
          <w:lang w:val="kk-KZ"/>
        </w:rPr>
      </w:pPr>
      <w:r w:rsidRPr="00482A19">
        <w:rPr>
          <w:rFonts w:ascii="Times New Roman" w:hAnsi="Times New Roman" w:cs="Times New Roman"/>
          <w:sz w:val="28"/>
          <w:szCs w:val="28"/>
          <w:lang w:val="kk-KZ"/>
        </w:rPr>
        <w:t xml:space="preserve">    Сібір жарасы </w:t>
      </w:r>
      <w:r w:rsidRPr="00482A19">
        <w:rPr>
          <w:rFonts w:ascii="Times New Roman" w:hAnsi="Times New Roman" w:cs="Times New Roman"/>
          <w:noProof/>
          <w:color w:val="000000"/>
          <w:sz w:val="28"/>
          <w:szCs w:val="28"/>
          <w:lang w:val="kk-KZ"/>
        </w:rPr>
        <w:t xml:space="preserve"> аурулары жаңадан пайда болған жерлер есепке алынып , аурудың эпизоотологиялық картасы жасалынады. </w:t>
      </w:r>
      <w:r w:rsidRPr="00482A19">
        <w:rPr>
          <w:rFonts w:ascii="Times New Roman" w:hAnsi="Times New Roman" w:cs="Times New Roman"/>
          <w:sz w:val="28"/>
          <w:szCs w:val="28"/>
          <w:lang w:val="kk-KZ"/>
        </w:rPr>
        <w:t xml:space="preserve">Сібір жарасы </w:t>
      </w:r>
      <w:r w:rsidRPr="00482A19">
        <w:rPr>
          <w:rFonts w:ascii="Times New Roman" w:hAnsi="Times New Roman" w:cs="Times New Roman"/>
          <w:noProof/>
          <w:color w:val="000000"/>
          <w:sz w:val="28"/>
          <w:szCs w:val="28"/>
          <w:lang w:val="kk-KZ"/>
        </w:rPr>
        <w:t xml:space="preserve"> пайда бола қалған жерде аурудың неден шыққаны анықталынады, содан соң ауру мал тұрған қора-жайды қашар мен жайылым жерлерді , сондай-ақ жемшөп қалдықтарын және шаруашылық құрал-жабдықтарды пайдалануға дереу тиым салынады. </w:t>
      </w:r>
    </w:p>
    <w:p w:rsidR="00C2674A" w:rsidRPr="00482A19" w:rsidRDefault="00C2674A"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Ал, с</w:t>
      </w:r>
      <w:r w:rsidRPr="00482A19">
        <w:rPr>
          <w:rFonts w:ascii="Times New Roman" w:hAnsi="Times New Roman" w:cs="Times New Roman"/>
          <w:sz w:val="28"/>
          <w:szCs w:val="28"/>
          <w:lang w:val="kk-KZ"/>
        </w:rPr>
        <w:t xml:space="preserve">ібір жарасы </w:t>
      </w:r>
      <w:r w:rsidRPr="00482A19">
        <w:rPr>
          <w:rFonts w:ascii="Times New Roman" w:hAnsi="Times New Roman" w:cs="Times New Roman"/>
          <w:noProof/>
          <w:color w:val="000000"/>
          <w:sz w:val="28"/>
          <w:szCs w:val="28"/>
          <w:lang w:val="kk-KZ"/>
        </w:rPr>
        <w:t xml:space="preserve"> ауруы орын тепкен шаруашылықта карантин қойылады. Қараталақ ауруынан өлген малдардың өлігін, олардың жеген жемшөп қалдығымен, ауру малды күту кезінде пайдаланған құрал-жабдықтарымен қосып өртеп жібереді. Ауру мал тұрған жердің қыртысын 20 сантиметрдей аударып алып тастап, дезинфекция жүргізеді.</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Барлық малдың дене қызуын өлшеп білгеннен кейін, оларды екі топқа бөледі: </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1) ауру және күдікті мал; </w:t>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2) ауру жұққан мал . </w:t>
      </w:r>
      <w:r w:rsidRPr="00482A19">
        <w:rPr>
          <w:rFonts w:ascii="Times New Roman" w:hAnsi="Times New Roman" w:cs="Times New Roman"/>
          <w:noProof/>
          <w:color w:val="000000"/>
          <w:sz w:val="28"/>
          <w:szCs w:val="28"/>
          <w:lang w:val="kk-KZ"/>
        </w:rPr>
        <w:tab/>
      </w:r>
    </w:p>
    <w:p w:rsidR="00C2674A" w:rsidRPr="00482A19" w:rsidRDefault="00C2674A"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Барлық ауру малдарды және күдіктілерін бөлек ұстап, қараталаққа қарсы сывороткамен қоса пенициллинмен немесе биомицинмен емдейді. Ауру мал тұрған қора-жайды, күтуші адамдар ұстаған құрал-жабдықтар, киім-кешектер дезинфекцияланады. </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Ірі қара малына вакцинаны қылқа мойынынан, ал қой мен ешкіге, шошқаға санының ішкі жағынан егеді.</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Әр-әр жерден қараталақ ауруы шығып жатқан энзоотиялық кезеңде, мал союға тиым салынады.                                                                                </w:t>
      </w:r>
    </w:p>
    <w:p w:rsidR="00C2674A" w:rsidRPr="00482A19" w:rsidRDefault="00C2674A"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Салынған карантин ең соңғы мал өлгеннен кейін 15 күн өткен соң немесе ауырғандары толық жазылған соң ғана алынады.</w:t>
      </w:r>
    </w:p>
    <w:p w:rsidR="00C2674A" w:rsidRPr="00482A19" w:rsidRDefault="00C2674A"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b/>
          <w:bCs/>
          <w:noProof/>
          <w:color w:val="000000"/>
          <w:sz w:val="28"/>
          <w:szCs w:val="28"/>
          <w:lang w:val="kk-KZ"/>
        </w:rPr>
        <w:lastRenderedPageBreak/>
        <w:t xml:space="preserve">            </w:t>
      </w:r>
      <w:r w:rsidRPr="00482A19">
        <w:rPr>
          <w:rFonts w:ascii="Times New Roman" w:hAnsi="Times New Roman" w:cs="Times New Roman"/>
          <w:sz w:val="28"/>
          <w:szCs w:val="28"/>
          <w:lang w:val="kk-KZ"/>
        </w:rPr>
        <w:t>Микроскопиялау (объектив 8, окуляр 7) және Сібір жарасы қоздырғышының колонияларын (Петри ақшасындағы ЕПА культуралар).</w:t>
      </w:r>
    </w:p>
    <w:p w:rsidR="00C2674A" w:rsidRPr="00482A19" w:rsidRDefault="00C2674A"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Сібір жарасы қоздырғышының агарлы культурасына препарат даярлайды, Пфейффер фуксинімен 1 минут және Грам әдістерімен бояйды. Препараттарды микроскоптайды, қоздырғыштың морфологиялық ерекшелігіне назар аудару, ұзын тізбекшелеу, әрбір мүшесінің шеті кеспелтек тәрізді, споралары сопақша, клетка ортасына орналасқан, жас вегетативтік клеткалары Граммен оң боялады. Өлікті (тышқандар немесе теңіз шошқасы) бактериологиялық жолмен тексеру: кеуде және құрсақ қуыстарын жару. Көк бауырға (оның көлеміне, түсіне, консистенциясына), лимфа түйініне, қанға (күңгірт түсті, ұйымайды), іш қуысында жалқаяқтың болуына назар аударады.</w:t>
      </w:r>
    </w:p>
    <w:p w:rsidR="00A43547" w:rsidRPr="00482A19" w:rsidRDefault="00A43547" w:rsidP="00482A19">
      <w:pPr>
        <w:tabs>
          <w:tab w:val="left" w:pos="600"/>
        </w:tabs>
        <w:spacing w:after="0"/>
        <w:ind w:firstLine="567"/>
        <w:jc w:val="both"/>
        <w:rPr>
          <w:rFonts w:ascii="Times New Roman" w:hAnsi="Times New Roman" w:cs="Times New Roman"/>
          <w:b/>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 ПР / преципитация реакциясы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Преципининдер немесе белокты тұндыратын заттар агглютининдер сияқты органиамге қайталап белок ерітінділерін немесе бактериялық культураларды енгізгеннен пайда болады. Приципининдер өзінше ерекше болады.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Егерде иммунизация жасалған жануардың иммуналық сарысуын белок ерітіндісімен немесе белок ерітіндісіндегі сорпа культураларының сүзіндісін, болмаса бактериялық сүзіндіге араластырса белок тұнбасы пайда болады.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Преципитация реакциясы әр түрлі белоктардың шығу тегін анықтау үшін өте бір сезімтал және дәл әдіс болып саналады; сондықтан ол сот медицинасында және тағамдық өнімдер гигиенасында кеңінен қолданылады. Сот медицинасында ол белгілі бір қан адамдікі ме, әлде жануарлардікі ме, сол мәселені шешу үшін қан дақтарының табиғатын айқындауға қолданылады. Сот медицина практикасында преципитация реакциясын осы мақсатта қолданғанда, оны Уленгут реакциясы деп атайды.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Преципитациялаушы сарысуды даярлау</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Қоянның қан тамырына немесе құрсақ қуысына адамның сәл қыздырған қанын 4-5 рет енгізеді /2-3 күн ішінде/. Осыдан кейін жарарсыздандырылған жағдайда қоянның қанынан сарысу алып, оны ампулаларға құяды. Осындай жолдарды пайдалана отырып, малдардың әрбір түріне преципитациялаушы сарысуды даярлауға болады.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Қанның дақтарынан экстракция даярлау</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Қатты заттардан күдік туғызатын дақтарды қырып алып, физиологиялық ерітіндіде ерітеді. Немесе ластанған тканды ұсақ түйірлерге айналдырып, жас </w:t>
      </w:r>
      <w:r w:rsidRPr="00482A19">
        <w:rPr>
          <w:rFonts w:ascii="Times New Roman" w:hAnsi="Times New Roman" w:cs="Times New Roman"/>
          <w:sz w:val="28"/>
          <w:szCs w:val="28"/>
          <w:lang w:val="kk-KZ"/>
        </w:rPr>
        <w:lastRenderedPageBreak/>
        <w:t>дақтарды бірнеше сағат, ал ескілерін бір тәулік бойына физиологиялық ерітіндіде салып жібітеді.</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Диагностикалық әдістердің біреуі де ешқандай нәтиже бермеген күнде /мәселен, өлік мүлде ыдырап кеткенде/ преципитация реакциясының атқаратын мәні зор.</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Сібір жарасы культураларының, ткандар мен органдардың /қан, ет, көк бауыр, тері т.б./ экстрактылары өте жоғары активті преципитациялаушы /сібір жарасына қарсы/ сарысуларымен преципитация реакциясын бере алатынын Асколи мен Валенти тапты. Сарысу экстрактымен қабаттасқанда бірнеше минуттан соң немесе бірден екі сұйықтың тұйліскен жерінде ақ сұр белок тұнбасы түрінде преципитациялық сақина пайда болады. Бұндай сақина дискасыз 15 минуттан көбірек уақыттан соң пайда болуы бұл реакцияға тән емес. Сонымен бірге олар экстракты қайнатуға өте төзімді болатышн және өлген жануарлардың органдарынан алуға болатындығын дәлелдеді. Бұны термопреципитациялық әдіс деп атайды. Материалды зерттеуге жөнелтер алдынан глицеринмен, спиртпен консервілейді, ал ол преципитация реакциясын қоюға кесел келтірмейді.</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Асколи және Валенси бойынша қайнату тәсілі</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Сібір жарасы ауруына күдікті өліктің көк бауырынан бір үзімін алып, сол бұршақ шамасындай материалды 10 мл физиологиялық ерітіндімен қосып ысады, сосын пробирканы қайнап тұрған суда бірнеше минуттай ұстайды, екі рет сүзеді, экстракт мүлде мөлдір болуы тиіс.</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Шутц және Пфейллер</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Күдікті материалдың жаңғақтай кесегін алып /хлороформдық әдіс/, аяқшада </w:t>
      </w:r>
      <w:smartTag w:uri="urn:schemas-microsoft-com:office:smarttags" w:element="metricconverter">
        <w:smartTagPr>
          <w:attr w:name="ProductID" w:val="10 г"/>
        </w:smartTagPr>
        <w:r w:rsidRPr="00482A19">
          <w:rPr>
            <w:rFonts w:ascii="Times New Roman" w:hAnsi="Times New Roman" w:cs="Times New Roman"/>
            <w:sz w:val="28"/>
            <w:szCs w:val="28"/>
            <w:lang w:val="kk-KZ"/>
          </w:rPr>
          <w:t>10 г</w:t>
        </w:r>
      </w:smartTag>
      <w:r w:rsidRPr="00482A19">
        <w:rPr>
          <w:rFonts w:ascii="Times New Roman" w:hAnsi="Times New Roman" w:cs="Times New Roman"/>
          <w:sz w:val="28"/>
          <w:szCs w:val="28"/>
          <w:lang w:val="kk-KZ"/>
        </w:rPr>
        <w:t xml:space="preserve"> ақ құммен ысып, бірыңғай құрамды эмульсия алады. Ішінде хлороформы бар, аузында жонылған тығыны бар цилиндрге салады да, бес сағаттай ұстайды. Сонда хлороформ гемоглобинді бүлдіреді. Хлороформды құйып алады, қатқан қоспаны уатады және оган 0,5% карбол ерітіндісін құяды. Сығынды түссіз және мөлдір болуы тиіс. Сүзеді.</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Преципитациялаушы сарысуды даярлау</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Теріні 0,5% карбол араластырылған физиологиялық ерітіндіге салып салқында сақтайды. Салмағы бір грамм тері үлгісін жақсылап майдалайды, содан соң көрсетілген ерітіндіні құйып, салқын жерде 2-24 сағаттай ұстайды. Антиген мүлде мөлдір болуы тиіс. СССР-да зерттеу алдыда материалды автоклавтайды, бұдан оның ерекше реакцияға қабілеттілігіне зиян келгенімен, </w:t>
      </w:r>
      <w:r w:rsidRPr="00482A19">
        <w:rPr>
          <w:rFonts w:ascii="Times New Roman" w:hAnsi="Times New Roman" w:cs="Times New Roman"/>
          <w:sz w:val="28"/>
          <w:szCs w:val="28"/>
          <w:lang w:val="kk-KZ"/>
        </w:rPr>
        <w:lastRenderedPageBreak/>
        <w:t>зиянсыздандырылған материалмен жұмыс істеу қауіпсіз. Асколи реакциясының дұрыс көрсеткішіне кейде теріні әр түрлі заттармен бұрын өңдеудің зияны да тиеді, атап айтқанда, ылғалдап тұздалған тері және нафталин, тағы басқа заттар жаққан терілер осындай болады. Бұның өзі реакцияның өзіндік ерекшелігіне нұқсан келтіруі ықтимал.</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C2674A" w:rsidRPr="00482A19" w:rsidRDefault="00C2674A" w:rsidP="00482A19">
      <w:pPr>
        <w:tabs>
          <w:tab w:val="left" w:pos="600"/>
        </w:tabs>
        <w:spacing w:after="0"/>
        <w:jc w:val="both"/>
        <w:rPr>
          <w:rFonts w:ascii="Times New Roman" w:hAnsi="Times New Roman" w:cs="Times New Roman"/>
          <w:b/>
          <w:i/>
          <w:sz w:val="28"/>
          <w:szCs w:val="28"/>
          <w:lang w:val="kk-KZ"/>
        </w:rPr>
      </w:pPr>
      <w:r w:rsidRPr="00482A19">
        <w:rPr>
          <w:rFonts w:ascii="Times New Roman" w:hAnsi="Times New Roman" w:cs="Times New Roman"/>
          <w:b/>
          <w:i/>
          <w:sz w:val="28"/>
          <w:szCs w:val="28"/>
          <w:lang w:val="kk-KZ"/>
        </w:rPr>
        <w:t>Преципитация реакциясын қоюдың техникасы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Преципитациялау реакциясы үшін антиген даярлайды. Терінің бір үзімін майда етіп кеседі, карболды физиологиялық ерітіндіге салып жібітеді. Қоспаны Уленгут пробиркасына әкті сүзгіш арқылы сүзеді. Пробиркаға алдымен преципитациялаушы активті сарысу /0,3-0,5мл/ құйылады, содан соң сығындыны капилляр пипеткамен ептеп қабаттастырады, немесе алғашқы құйылған сығындыға капилляр пипетканы пробирка түбіне дейін жеткізіп сарысуды қабаттастырады: сонда салмағы ауырлау сарысу сығындыны пробирка аузына қарай ығыстырады. Реакция оң болған жағдайда преципитация сақинасы бірден, немесе антигенмен сарысу қосылғаннан соң алғашқы минутта пайда болуы тиіс.</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Реакция үшін бақылау керек:</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1. Физиологиялық ерітінді мен тексерілетін сығынды;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2. Сарысумен /бірқалыпты/ зерттелетін сығынды;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3. Бірқалыпты сығынды және преципитациялаушы сарысуы бар сібір жарасынан өлген жануардың органдары;</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4. Осы сығынды мен бірқалыпты сарысу.</w:t>
      </w:r>
    </w:p>
    <w:p w:rsidR="00C2674A" w:rsidRPr="00482A19" w:rsidRDefault="00C2674A" w:rsidP="00482A19">
      <w:pPr>
        <w:tabs>
          <w:tab w:val="left" w:pos="600"/>
        </w:tabs>
        <w:spacing w:after="0"/>
        <w:ind w:firstLine="567"/>
        <w:jc w:val="both"/>
        <w:rPr>
          <w:rFonts w:ascii="Times New Roman" w:hAnsi="Times New Roman" w:cs="Times New Roman"/>
          <w:sz w:val="28"/>
          <w:szCs w:val="28"/>
          <w:lang w:val="kk-KZ"/>
        </w:rPr>
      </w:pPr>
    </w:p>
    <w:p w:rsidR="00425E9D" w:rsidRDefault="00253B21" w:rsidP="005F39E2">
      <w:pPr>
        <w:tabs>
          <w:tab w:val="left" w:pos="600"/>
        </w:tabs>
        <w:spacing w:after="0"/>
        <w:ind w:firstLine="567"/>
        <w:jc w:val="both"/>
        <w:rPr>
          <w:rFonts w:ascii="Times New Roman" w:hAnsi="Times New Roman" w:cs="Times New Roman"/>
          <w:b/>
          <w:sz w:val="28"/>
          <w:szCs w:val="28"/>
          <w:lang w:val="kk-KZ"/>
        </w:rPr>
      </w:pPr>
      <w:r w:rsidRPr="00482A19">
        <w:rPr>
          <w:rFonts w:ascii="Times New Roman" w:hAnsi="Times New Roman" w:cs="Times New Roman"/>
          <w:b/>
          <w:sz w:val="28"/>
          <w:szCs w:val="28"/>
          <w:lang w:val="kk-KZ"/>
        </w:rPr>
        <w:t>Бақылау с</w:t>
      </w:r>
      <w:r w:rsidR="009221C9" w:rsidRPr="00482A19">
        <w:rPr>
          <w:rFonts w:ascii="Times New Roman" w:hAnsi="Times New Roman" w:cs="Times New Roman"/>
          <w:b/>
          <w:sz w:val="28"/>
          <w:szCs w:val="28"/>
          <w:lang w:val="kk-KZ"/>
        </w:rPr>
        <w:t>ұрақтар</w:t>
      </w:r>
      <w:r w:rsidRPr="00482A19">
        <w:rPr>
          <w:rFonts w:ascii="Times New Roman" w:hAnsi="Times New Roman" w:cs="Times New Roman"/>
          <w:b/>
          <w:sz w:val="28"/>
          <w:szCs w:val="28"/>
          <w:lang w:val="kk-KZ"/>
        </w:rPr>
        <w:t xml:space="preserve">: </w:t>
      </w:r>
      <w:r w:rsidR="009221C9" w:rsidRPr="00482A19">
        <w:rPr>
          <w:rFonts w:ascii="Times New Roman" w:hAnsi="Times New Roman" w:cs="Times New Roman"/>
          <w:sz w:val="28"/>
          <w:szCs w:val="28"/>
          <w:lang w:val="kk-KZ"/>
        </w:rPr>
        <w:t>1. Патологиял</w:t>
      </w:r>
      <w:r w:rsidR="00C2674A" w:rsidRPr="00482A19">
        <w:rPr>
          <w:rFonts w:ascii="Times New Roman" w:hAnsi="Times New Roman" w:cs="Times New Roman"/>
          <w:sz w:val="28"/>
          <w:szCs w:val="28"/>
          <w:lang w:val="kk-KZ"/>
        </w:rPr>
        <w:t>ық материалды алу тәртібі және с</w:t>
      </w:r>
      <w:r w:rsidR="009221C9" w:rsidRPr="00482A19">
        <w:rPr>
          <w:rFonts w:ascii="Times New Roman" w:hAnsi="Times New Roman" w:cs="Times New Roman"/>
          <w:sz w:val="28"/>
          <w:szCs w:val="28"/>
          <w:lang w:val="kk-KZ"/>
        </w:rPr>
        <w:t xml:space="preserve">ібір жарасын бакте-риологиялық диагностикалау.2. Сібір жарасы қоздырғышының морфологиялық және культуралды қасиеттері. 3. Сібір жарасын дифференциациялау.4. Серодиагностика және </w:t>
      </w:r>
      <w:r w:rsidR="00C2674A" w:rsidRPr="00482A19">
        <w:rPr>
          <w:rFonts w:ascii="Times New Roman" w:hAnsi="Times New Roman" w:cs="Times New Roman"/>
          <w:sz w:val="28"/>
          <w:szCs w:val="28"/>
          <w:lang w:val="kk-KZ"/>
        </w:rPr>
        <w:t>с</w:t>
      </w:r>
      <w:r w:rsidR="001B70A9" w:rsidRPr="00482A19">
        <w:rPr>
          <w:rFonts w:ascii="Times New Roman" w:hAnsi="Times New Roman" w:cs="Times New Roman"/>
          <w:sz w:val="28"/>
          <w:szCs w:val="28"/>
          <w:lang w:val="kk-KZ"/>
        </w:rPr>
        <w:t>ібір жарасын емдеу.</w:t>
      </w:r>
    </w:p>
    <w:p w:rsidR="005F39E2" w:rsidRDefault="005F39E2" w:rsidP="005F39E2">
      <w:pPr>
        <w:tabs>
          <w:tab w:val="left" w:pos="600"/>
        </w:tabs>
        <w:spacing w:after="0"/>
        <w:ind w:firstLine="567"/>
        <w:jc w:val="both"/>
        <w:rPr>
          <w:rFonts w:ascii="Times New Roman" w:hAnsi="Times New Roman" w:cs="Times New Roman"/>
          <w:b/>
          <w:sz w:val="28"/>
          <w:szCs w:val="28"/>
          <w:lang w:val="kk-KZ"/>
        </w:rPr>
      </w:pPr>
    </w:p>
    <w:p w:rsidR="00A43547" w:rsidRPr="00482A19" w:rsidRDefault="00A43547"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15</w:t>
      </w:r>
      <w:r w:rsidR="001B70A9" w:rsidRPr="00482A19">
        <w:rPr>
          <w:rFonts w:ascii="Times New Roman" w:hAnsi="Times New Roman" w:cs="Times New Roman"/>
          <w:b/>
          <w:sz w:val="28"/>
          <w:szCs w:val="28"/>
          <w:lang w:val="kk-KZ"/>
        </w:rPr>
        <w:t>-</w:t>
      </w:r>
      <w:r w:rsidRPr="00482A19">
        <w:rPr>
          <w:rFonts w:ascii="Times New Roman" w:hAnsi="Times New Roman" w:cs="Times New Roman"/>
          <w:b/>
          <w:sz w:val="28"/>
          <w:szCs w:val="28"/>
          <w:lang w:val="kk-KZ"/>
        </w:rPr>
        <w:t xml:space="preserve"> </w:t>
      </w:r>
      <w:r w:rsidR="001B70A9" w:rsidRPr="00482A19">
        <w:rPr>
          <w:rFonts w:ascii="Times New Roman" w:hAnsi="Times New Roman" w:cs="Times New Roman"/>
          <w:b/>
          <w:sz w:val="28"/>
          <w:szCs w:val="28"/>
          <w:lang w:val="kk-KZ"/>
        </w:rPr>
        <w:t xml:space="preserve">зертханалық сабақ    </w:t>
      </w:r>
    </w:p>
    <w:p w:rsidR="00A43547" w:rsidRPr="00482A19" w:rsidRDefault="001B70A9" w:rsidP="00482A19">
      <w:pPr>
        <w:rPr>
          <w:rFonts w:ascii="Times New Roman" w:hAnsi="Times New Roman" w:cs="Times New Roman"/>
          <w:b/>
          <w:sz w:val="28"/>
          <w:szCs w:val="28"/>
          <w:lang w:val="kk-KZ"/>
        </w:rPr>
      </w:pPr>
      <w:r w:rsidRPr="00482A19">
        <w:rPr>
          <w:rFonts w:ascii="Times New Roman" w:hAnsi="Times New Roman" w:cs="Times New Roman"/>
          <w:b/>
          <w:sz w:val="28"/>
          <w:szCs w:val="28"/>
          <w:lang w:val="kk-KZ"/>
        </w:rPr>
        <w:t xml:space="preserve">Тақырып: </w:t>
      </w:r>
      <w:r w:rsidR="00A43547" w:rsidRPr="00482A19">
        <w:rPr>
          <w:rFonts w:ascii="Times New Roman" w:hAnsi="Times New Roman" w:cs="Times New Roman"/>
          <w:b/>
          <w:sz w:val="28"/>
          <w:szCs w:val="28"/>
          <w:lang w:val="kk-KZ"/>
        </w:rPr>
        <w:t>Бруцеллез қоздырғышы. Бруцеллезді дифференциациялау әдістері.</w:t>
      </w:r>
    </w:p>
    <w:p w:rsidR="00A43547" w:rsidRPr="00482A19" w:rsidRDefault="00A43547" w:rsidP="00482A19">
      <w:pPr>
        <w:spacing w:after="0"/>
        <w:jc w:val="both"/>
        <w:rPr>
          <w:rFonts w:ascii="Times New Roman" w:hAnsi="Times New Roman" w:cs="Times New Roman"/>
          <w:sz w:val="28"/>
          <w:szCs w:val="28"/>
          <w:lang w:val="kk-KZ"/>
        </w:rPr>
      </w:pPr>
      <w:r w:rsidRPr="00482A19">
        <w:rPr>
          <w:rFonts w:ascii="Times New Roman" w:hAnsi="Times New Roman" w:cs="Times New Roman"/>
          <w:b/>
          <w:i/>
          <w:sz w:val="28"/>
          <w:szCs w:val="28"/>
          <w:lang w:val="kk-KZ"/>
        </w:rPr>
        <w:t xml:space="preserve">         </w:t>
      </w:r>
      <w:r w:rsidRPr="00482A19">
        <w:rPr>
          <w:rFonts w:ascii="Times New Roman" w:hAnsi="Times New Roman" w:cs="Times New Roman"/>
          <w:b/>
          <w:sz w:val="28"/>
          <w:szCs w:val="28"/>
          <w:lang w:val="kk-KZ"/>
        </w:rPr>
        <w:t>Сабақ мақсаты</w:t>
      </w:r>
      <w:r w:rsidRPr="00482A19">
        <w:rPr>
          <w:rFonts w:ascii="Times New Roman" w:hAnsi="Times New Roman" w:cs="Times New Roman"/>
          <w:sz w:val="28"/>
          <w:szCs w:val="28"/>
          <w:lang w:val="kk-KZ"/>
        </w:rPr>
        <w:t>: бруцеллез қоздырғышының морфологиясын және биологиясын зерттеу. Бруцеллезді дифференциалдау әдісімен танысу. Роз – Бенгал сынау реакцияларын қоюдың техникасын игеру.</w:t>
      </w:r>
    </w:p>
    <w:p w:rsidR="00A43547" w:rsidRPr="00482A19" w:rsidRDefault="00A43547" w:rsidP="00482A19">
      <w:pPr>
        <w:spacing w:after="0"/>
        <w:jc w:val="both"/>
        <w:outlineLvl w:val="0"/>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w:t>
      </w:r>
      <w:r w:rsidR="001B70A9" w:rsidRPr="00482A19">
        <w:rPr>
          <w:rFonts w:ascii="Times New Roman" w:hAnsi="Times New Roman" w:cs="Times New Roman"/>
          <w:b/>
          <w:sz w:val="28"/>
          <w:szCs w:val="28"/>
          <w:lang w:val="kk-KZ"/>
        </w:rPr>
        <w:t>Жабдықтар мен материалдар.</w:t>
      </w:r>
      <w:r w:rsidR="001B70A9" w:rsidRPr="00482A19">
        <w:rPr>
          <w:rFonts w:ascii="Times New Roman" w:hAnsi="Times New Roman" w:cs="Times New Roman"/>
          <w:sz w:val="28"/>
          <w:szCs w:val="28"/>
          <w:lang w:val="kk-KZ"/>
        </w:rPr>
        <w:t xml:space="preserve"> </w:t>
      </w:r>
      <w:r w:rsidRPr="00482A19">
        <w:rPr>
          <w:rFonts w:ascii="Times New Roman" w:hAnsi="Times New Roman" w:cs="Times New Roman"/>
          <w:sz w:val="28"/>
          <w:szCs w:val="28"/>
          <w:lang w:val="kk-KZ"/>
        </w:rPr>
        <w:t xml:space="preserve">Бруцеллалардың культуралары (вакциналық штаммдар), өлтірілген бруцеллалар суспензиясы (антиген), </w:t>
      </w:r>
      <w:r w:rsidRPr="00482A19">
        <w:rPr>
          <w:rFonts w:ascii="Times New Roman" w:hAnsi="Times New Roman" w:cs="Times New Roman"/>
          <w:sz w:val="28"/>
          <w:szCs w:val="28"/>
          <w:lang w:val="kk-KZ"/>
        </w:rPr>
        <w:lastRenderedPageBreak/>
        <w:t>күкіртті сутегі түзетін және уреазалық активтікті анықтайтын культураларды көрсету.</w:t>
      </w:r>
    </w:p>
    <w:p w:rsidR="00A43547" w:rsidRPr="00482A19" w:rsidRDefault="00A43547" w:rsidP="00482A19">
      <w:pPr>
        <w:spacing w:after="0"/>
        <w:jc w:val="both"/>
        <w:outlineLvl w:val="0"/>
        <w:rPr>
          <w:rFonts w:ascii="Times New Roman" w:hAnsi="Times New Roman" w:cs="Times New Roman"/>
          <w:b/>
          <w:sz w:val="28"/>
          <w:szCs w:val="28"/>
          <w:lang w:val="kk-KZ"/>
        </w:rPr>
      </w:pPr>
    </w:p>
    <w:p w:rsidR="00A43547" w:rsidRPr="00482A19" w:rsidRDefault="00A43547"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w:t>
      </w:r>
      <w:r w:rsidRPr="00482A19">
        <w:rPr>
          <w:rFonts w:ascii="Times New Roman" w:hAnsi="Times New Roman" w:cs="Times New Roman"/>
          <w:b/>
          <w:iCs/>
          <w:noProof/>
          <w:color w:val="000000"/>
          <w:sz w:val="28"/>
          <w:szCs w:val="28"/>
          <w:lang w:val="kk-KZ"/>
        </w:rPr>
        <w:t>Аурудың қоздырғышы</w:t>
      </w:r>
      <w:r w:rsidRPr="00482A19">
        <w:rPr>
          <w:rFonts w:ascii="Times New Roman" w:hAnsi="Times New Roman" w:cs="Times New Roman"/>
          <w:i/>
          <w:iCs/>
          <w:noProof/>
          <w:color w:val="000000"/>
          <w:sz w:val="28"/>
          <w:szCs w:val="28"/>
          <w:lang w:val="kk-KZ"/>
        </w:rPr>
        <w:t xml:space="preserve"> </w:t>
      </w:r>
      <w:r w:rsidRPr="00482A19">
        <w:rPr>
          <w:rFonts w:ascii="Times New Roman" w:hAnsi="Times New Roman" w:cs="Times New Roman"/>
          <w:noProof/>
          <w:color w:val="000000"/>
          <w:sz w:val="28"/>
          <w:szCs w:val="28"/>
          <w:lang w:val="kk-KZ"/>
        </w:rPr>
        <w:t xml:space="preserve">— бактерияларға жататын Вruсеllа. Вruсеllа bоvіs, Вr. mеlіtеnsіs, Вr. Suіs. </w:t>
      </w:r>
    </w:p>
    <w:p w:rsidR="00B7141C" w:rsidRPr="00482A19" w:rsidRDefault="00B7141C" w:rsidP="00482A19">
      <w:pPr>
        <w:shd w:val="clear" w:color="auto" w:fill="FFFFFF"/>
        <w:spacing w:after="0"/>
        <w:ind w:firstLine="1560"/>
        <w:jc w:val="both"/>
        <w:rPr>
          <w:rFonts w:ascii="Times New Roman" w:hAnsi="Times New Roman" w:cs="Times New Roman"/>
          <w:noProof/>
          <w:color w:val="000000"/>
          <w:sz w:val="28"/>
          <w:szCs w:val="28"/>
          <w:lang w:val="kk-KZ"/>
        </w:rPr>
      </w:pPr>
      <w:r w:rsidRPr="00482A19">
        <w:rPr>
          <w:rFonts w:ascii="Times New Roman" w:hAnsi="Times New Roman" w:cs="Times New Roman"/>
          <w:noProof/>
          <w:sz w:val="28"/>
          <w:szCs w:val="28"/>
        </w:rPr>
        <w:drawing>
          <wp:inline distT="0" distB="0" distL="0" distR="0" wp14:anchorId="227031CB" wp14:editId="4532FCB5">
            <wp:extent cx="4201685" cy="3098149"/>
            <wp:effectExtent l="0" t="0" r="8890" b="7620"/>
            <wp:docPr id="76" name="Рисунок 76" descr="http://www.medicalj.ru/images/infekcii/brucellez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medicalj.ru/images/infekcii/brucellez01.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01685" cy="3098149"/>
                    </a:xfrm>
                    <a:prstGeom prst="rect">
                      <a:avLst/>
                    </a:prstGeom>
                    <a:noFill/>
                    <a:ln>
                      <a:noFill/>
                    </a:ln>
                  </pic:spPr>
                </pic:pic>
              </a:graphicData>
            </a:graphic>
          </wp:inline>
        </w:drawing>
      </w:r>
    </w:p>
    <w:p w:rsidR="00B7141C" w:rsidRPr="00482A19" w:rsidRDefault="00B7141C" w:rsidP="00482A19">
      <w:pPr>
        <w:shd w:val="clear" w:color="auto" w:fill="FFFFFF"/>
        <w:spacing w:after="0"/>
        <w:ind w:firstLine="709"/>
        <w:jc w:val="both"/>
        <w:rPr>
          <w:rFonts w:ascii="Times New Roman" w:hAnsi="Times New Roman" w:cs="Times New Roman"/>
          <w:noProof/>
          <w:color w:val="000000"/>
          <w:sz w:val="28"/>
          <w:szCs w:val="28"/>
          <w:lang w:val="kk-KZ"/>
        </w:rPr>
      </w:pPr>
    </w:p>
    <w:p w:rsidR="00B7141C" w:rsidRPr="00482A19" w:rsidRDefault="00B7141C"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eastAsia="Times New Roman" w:hAnsi="Times New Roman" w:cs="Times New Roman"/>
          <w:noProof/>
          <w:color w:val="000000"/>
          <w:sz w:val="28"/>
          <w:szCs w:val="28"/>
        </w:rPr>
        <w:drawing>
          <wp:anchor distT="47625" distB="47625" distL="47625" distR="47625" simplePos="0" relativeHeight="251697152" behindDoc="0" locked="0" layoutInCell="1" allowOverlap="0" wp14:anchorId="7CFBC029" wp14:editId="6107E7CB">
            <wp:simplePos x="0" y="0"/>
            <wp:positionH relativeFrom="column">
              <wp:posOffset>0</wp:posOffset>
            </wp:positionH>
            <wp:positionV relativeFrom="line">
              <wp:posOffset>266700</wp:posOffset>
            </wp:positionV>
            <wp:extent cx="1666875" cy="1038225"/>
            <wp:effectExtent l="0" t="0" r="9525" b="9525"/>
            <wp:wrapSquare wrapText="bothSides"/>
            <wp:docPr id="78" name="Рисунок 2" descr="http://nsau.edu.ru/images/vetfac/images/ebooks/microbiology/stu/micro/pict/brucellez.jpg">
              <a:hlinkClick xmlns:a="http://schemas.openxmlformats.org/drawingml/2006/main" r:id="rId73" tgtFrame="&quot;st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sau.edu.ru/images/vetfac/images/ebooks/microbiology/stu/micro/pict/brucellez.jpg">
                      <a:hlinkClick r:id="rId73" tgtFrame="&quot;stu&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66875"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00A43547" w:rsidRPr="00482A19">
        <w:rPr>
          <w:rFonts w:ascii="Times New Roman" w:hAnsi="Times New Roman" w:cs="Times New Roman"/>
          <w:noProof/>
          <w:color w:val="000000"/>
          <w:sz w:val="28"/>
          <w:szCs w:val="28"/>
          <w:lang w:val="kk-KZ"/>
        </w:rPr>
        <w:t xml:space="preserve">Бұлар Грам әдісімен боялмайды, тек аналиндік бояумен жақсы боялады, қабықша мен спора тудыра алмайды. </w:t>
      </w:r>
      <w:r w:rsidRPr="00482A19">
        <w:rPr>
          <w:rFonts w:ascii="Times New Roman" w:hAnsi="Times New Roman" w:cs="Times New Roman"/>
          <w:noProof/>
          <w:color w:val="000000"/>
          <w:sz w:val="28"/>
          <w:szCs w:val="28"/>
          <w:lang w:val="kk-KZ"/>
        </w:rPr>
        <w:t xml:space="preserve"> Козловский әдісімен бояғанда бруцеллдер — сопақша келген, шар тәріздес майда бактериялар. Олардың ұзындығы 0,5-1,5 µ,</w:t>
      </w:r>
      <w:r w:rsidRPr="00482A19">
        <w:rPr>
          <w:rFonts w:ascii="Times New Roman" w:hAnsi="Times New Roman" w:cs="Times New Roman"/>
          <w:b/>
          <w:noProof/>
          <w:color w:val="000000"/>
          <w:sz w:val="28"/>
          <w:szCs w:val="28"/>
          <w:lang w:val="kk-KZ"/>
        </w:rPr>
        <w:t xml:space="preserve"> </w:t>
      </w:r>
      <w:r w:rsidRPr="00482A19">
        <w:rPr>
          <w:rFonts w:ascii="Times New Roman" w:hAnsi="Times New Roman" w:cs="Times New Roman"/>
          <w:noProof/>
          <w:color w:val="000000"/>
          <w:sz w:val="28"/>
          <w:szCs w:val="28"/>
          <w:lang w:val="kk-KZ"/>
        </w:rPr>
        <w:t>ал ені 0,4 — 0,6 µ  болады. Капсула, спор түзбейді, жылжымайды.</w:t>
      </w:r>
    </w:p>
    <w:p w:rsidR="00B7141C" w:rsidRPr="00482A19" w:rsidRDefault="00B7141C" w:rsidP="00482A19">
      <w:pPr>
        <w:shd w:val="clear" w:color="auto" w:fill="FFFFFF"/>
        <w:spacing w:after="0"/>
        <w:ind w:firstLine="709"/>
        <w:jc w:val="both"/>
        <w:rPr>
          <w:rFonts w:ascii="Times New Roman" w:hAnsi="Times New Roman" w:cs="Times New Roman"/>
          <w:noProof/>
          <w:color w:val="000000"/>
          <w:sz w:val="28"/>
          <w:szCs w:val="28"/>
          <w:lang w:val="kk-KZ"/>
        </w:rPr>
      </w:pPr>
    </w:p>
    <w:p w:rsidR="00B7141C" w:rsidRPr="006305B0" w:rsidRDefault="00B7141C" w:rsidP="006305B0">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 </w:t>
      </w:r>
      <w:r w:rsidR="00A43547" w:rsidRPr="00482A19">
        <w:rPr>
          <w:rFonts w:ascii="Times New Roman" w:hAnsi="Times New Roman" w:cs="Times New Roman"/>
          <w:noProof/>
          <w:color w:val="000000"/>
          <w:sz w:val="28"/>
          <w:szCs w:val="28"/>
          <w:lang w:val="kk-KZ"/>
        </w:rPr>
        <w:t>Сырт жерлерде бруцеллдер ұзақ уақыт өлмей шыдап тұра алады: суда 6—15 күнге дейін, ірімшікте — 45 күнге дейін, майда — 67 күнге дейін, жер қыртысында — 20—100 күнге дейін, ал құрғатылған жағдайда 4 айға дейін  өмір сүреді.</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Жаратылысына және патогендік құрылысына қарай бруцеллдер  3 топқа  бөлінеді: Вruсеllа bоvіs, Вr. mеlіtеnsіs, Вr. suіs.</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Бұл үш түрі де, ірі қарада   болады. Олардың ішінде   көп   кездесетіні — Вruсеllа bоvіs.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Шошқа    бруцеллезінің   негізгі    қоздырғышы — Вr.   suis    болады.</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Кей жағдайларда бұдан баска екі түрі де, кездесіп қалуы мүмкін. Қой мен</w:t>
      </w:r>
      <w:r w:rsidRPr="00482A19">
        <w:rPr>
          <w:rFonts w:ascii="Times New Roman" w:hAnsi="Times New Roman" w:cs="Times New Roman"/>
          <w:sz w:val="28"/>
          <w:szCs w:val="28"/>
          <w:lang w:val="kk-KZ"/>
        </w:rPr>
        <w:t xml:space="preserve"> </w:t>
      </w:r>
      <w:r w:rsidRPr="00482A19">
        <w:rPr>
          <w:rFonts w:ascii="Times New Roman" w:hAnsi="Times New Roman" w:cs="Times New Roman"/>
          <w:noProof/>
          <w:color w:val="000000"/>
          <w:sz w:val="28"/>
          <w:szCs w:val="28"/>
          <w:lang w:val="kk-KZ"/>
        </w:rPr>
        <w:t xml:space="preserve">ешкі ауруларының қоздырғыштары — Вr. mеlіtеnsіs болады. </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lastRenderedPageBreak/>
        <w:t xml:space="preserve">Ал, Вruсеllа bоvіs қоздырғышы қойда некен-саяқ кездесіп қалады. Жылқының бруцеллезін осы айтылған  үш түрі де қоздыруы мүмкін.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Бұғыда  қоздырғыштың — Вruсеllа bоvіs түрі</w:t>
      </w:r>
      <w:r w:rsidRPr="00482A19">
        <w:rPr>
          <w:rFonts w:ascii="Times New Roman" w:hAnsi="Times New Roman" w:cs="Times New Roman"/>
          <w:sz w:val="28"/>
          <w:szCs w:val="28"/>
          <w:lang w:val="kk-KZ"/>
        </w:rPr>
        <w:t xml:space="preserve"> </w:t>
      </w:r>
      <w:r w:rsidRPr="00482A19">
        <w:rPr>
          <w:rFonts w:ascii="Times New Roman" w:hAnsi="Times New Roman" w:cs="Times New Roman"/>
          <w:noProof/>
          <w:color w:val="000000"/>
          <w:sz w:val="28"/>
          <w:szCs w:val="28"/>
          <w:lang w:val="kk-KZ"/>
        </w:rPr>
        <w:t xml:space="preserve">кездеседі.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Адам үшін өте қауіптісі — Вr. mеlіtеnsіs қоздырғышы.</w:t>
      </w:r>
    </w:p>
    <w:p w:rsidR="00A43547" w:rsidRPr="00482A19" w:rsidRDefault="00A43547" w:rsidP="00482A19">
      <w:pPr>
        <w:shd w:val="clear" w:color="auto" w:fill="FFFFFF"/>
        <w:spacing w:after="0"/>
        <w:ind w:firstLine="142"/>
        <w:jc w:val="both"/>
        <w:rPr>
          <w:rFonts w:ascii="Times New Roman" w:hAnsi="Times New Roman" w:cs="Times New Roman"/>
          <w:noProof/>
          <w:color w:val="000000"/>
          <w:sz w:val="28"/>
          <w:szCs w:val="28"/>
          <w:lang w:val="kk-KZ"/>
        </w:rPr>
      </w:pPr>
      <w:r w:rsidRPr="00482A19">
        <w:rPr>
          <w:rFonts w:ascii="Times New Roman" w:hAnsi="Times New Roman" w:cs="Times New Roman"/>
          <w:i/>
          <w:iCs/>
          <w:noProof/>
          <w:color w:val="000000"/>
          <w:sz w:val="28"/>
          <w:szCs w:val="28"/>
          <w:lang w:val="kk-KZ"/>
        </w:rPr>
        <w:t xml:space="preserve">        Қабылдағыштығы. </w:t>
      </w:r>
      <w:r w:rsidRPr="00482A19">
        <w:rPr>
          <w:rFonts w:ascii="Times New Roman" w:hAnsi="Times New Roman" w:cs="Times New Roman"/>
          <w:noProof/>
          <w:color w:val="000000"/>
          <w:sz w:val="28"/>
          <w:szCs w:val="28"/>
          <w:lang w:val="kk-KZ"/>
        </w:rPr>
        <w:t>Бруцеллез ауруына ірі қара, жылқы, бұғы, ит және басқа жануарлар шалдығады. Бруцеллезбен адам да ауырады. Әсіресе, буаз малдар туар кезеңінің соңғы айында бруцеллез ауруына шалдығады.</w:t>
      </w:r>
    </w:p>
    <w:p w:rsidR="00A43547" w:rsidRPr="00482A19" w:rsidRDefault="00A43547" w:rsidP="00482A19">
      <w:pPr>
        <w:shd w:val="clear" w:color="auto" w:fill="FFFFFF"/>
        <w:spacing w:after="0"/>
        <w:ind w:firstLine="142"/>
        <w:jc w:val="both"/>
        <w:rPr>
          <w:rFonts w:ascii="Times New Roman" w:hAnsi="Times New Roman" w:cs="Times New Roman"/>
          <w:noProof/>
          <w:color w:val="000000"/>
          <w:sz w:val="28"/>
          <w:szCs w:val="28"/>
          <w:lang w:val="kk-KZ"/>
        </w:rPr>
      </w:pPr>
      <w:r w:rsidRPr="00482A19">
        <w:rPr>
          <w:rFonts w:ascii="Times New Roman" w:hAnsi="Times New Roman" w:cs="Times New Roman"/>
          <w:i/>
          <w:iCs/>
          <w:noProof/>
          <w:color w:val="000000"/>
          <w:sz w:val="28"/>
          <w:szCs w:val="28"/>
          <w:lang w:val="kk-KZ"/>
        </w:rPr>
        <w:t xml:space="preserve">        Жұғудың көздері мен жолдары. </w:t>
      </w:r>
      <w:r w:rsidRPr="00482A19">
        <w:rPr>
          <w:rFonts w:ascii="Times New Roman" w:hAnsi="Times New Roman" w:cs="Times New Roman"/>
          <w:noProof/>
          <w:color w:val="000000"/>
          <w:sz w:val="28"/>
          <w:szCs w:val="28"/>
          <w:lang w:val="kk-KZ"/>
        </w:rPr>
        <w:t xml:space="preserve">Ауруды алғаш жұқтырушы көздері — негізінен ауру малдар болып саналады. Өйткені іш тастаған ауру малдар көпке дейін қағанақ қабықтары арқылы іштен шығатын сарысу мен былжыр затқа қосылып, сыртқа бруцеллдерді көптеп шығарады. Ауруды алғаш жұқтыратын көздердің бірі — ауру малдан сауылған сүт болуы да мүмкін. Жұқтырушылар көздерінің тобына жататындар — ауру бұқалар, сондай-ақ зарарлы жемшөп, төсеніш, көң-қоқыс, мал қоралары және басқалар. </w:t>
      </w:r>
    </w:p>
    <w:p w:rsidR="00A43547" w:rsidRPr="00482A19" w:rsidRDefault="00A43547"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Организмі қабылдағыш малдарға ауру малмен аралас тұрғанда немесе ауру бұқаға түскенде аурудың сілекейі тамған шөпті жегенде, бруцеллдер жайылған суы және ауру малдан өндірілген залалсыздандырылмаған сүтті ішкенде немесе зарарлы өнімдердін қалдықтарымен қоректенгеннен де ауру жұғады.</w:t>
      </w:r>
    </w:p>
    <w:p w:rsidR="00A43547" w:rsidRPr="00482A19" w:rsidRDefault="00A43547" w:rsidP="00482A19">
      <w:pPr>
        <w:shd w:val="clear" w:color="auto" w:fill="FFFFFF"/>
        <w:spacing w:after="0"/>
        <w:jc w:val="both"/>
        <w:rPr>
          <w:rFonts w:ascii="Times New Roman" w:hAnsi="Times New Roman" w:cs="Times New Roman"/>
          <w:noProof/>
          <w:color w:val="000000"/>
          <w:sz w:val="28"/>
          <w:szCs w:val="28"/>
          <w:lang w:val="kk-KZ"/>
        </w:rPr>
      </w:pPr>
      <w:r w:rsidRPr="00482A19">
        <w:rPr>
          <w:rFonts w:ascii="Times New Roman" w:hAnsi="Times New Roman" w:cs="Times New Roman"/>
          <w:i/>
          <w:iCs/>
          <w:noProof/>
          <w:color w:val="000000"/>
          <w:sz w:val="28"/>
          <w:szCs w:val="28"/>
          <w:lang w:val="kk-KZ"/>
        </w:rPr>
        <w:t xml:space="preserve">          Белгілері. </w:t>
      </w:r>
      <w:r w:rsidRPr="00482A19">
        <w:rPr>
          <w:rFonts w:ascii="Times New Roman" w:hAnsi="Times New Roman" w:cs="Times New Roman"/>
          <w:noProof/>
          <w:color w:val="000000"/>
          <w:sz w:val="28"/>
          <w:szCs w:val="28"/>
          <w:lang w:val="kk-KZ"/>
        </w:rPr>
        <w:t xml:space="preserve">Аурудың жасырын кезеңі 14 күннен 180 күнге дейін созылады. Сырқат созылмалы түрде өтеді. Соның салдарынан сиыр, қой, ешкі және шошқалар іш тастайды немесе 1—2 күн тұрғаннан соң, өліп қалатын жарымжан төл туады. Буаз сиырдың іш тастауы, соңғы 6—8 айдың ішінде жиі кездеседі. Ал қой, ешкі және шошқаның іш тастауы 3—4 айлығында-ақ байқалады. Бруцеллезбен ауру малдың іш тастауына дейінгі 4—14 күн араларында жыныс мүшесінің ернеуі ісінгені байқалады. </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Ал желіні мен туатын жолының кілегей қабығы сирек қабынады. Қынабының қызарған кілегей қабығында көлемі тарының дәніндей қызыл түйіндер пайда болады. Қынаптан ақшыл сұр немесе күрең түсті іріңді жалқық ағады. Іш тастаған малдан ірің аралас ылай су ағады.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Кейде бруцеллезге шалдығып, іш тастаған малдың көпшілігінің шуы түспей жүреді. Іш тастаған малдың жатырында безден шыққан күрең кызыл, қара қошқыл заттар жиналып қаңсық иіс шығады. Бруцеллезбен ауырған еркек малдың жыныстық мүшесі ісініп, оған қоса  енінің қосалқылары ісіп қиналатын болады.</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Бруцеллезге  шалдыққан  малдардың    буындары     қабынып,  жанға  бата ауырып, ісіне түседі. Бұл айтылған клиникалық белгілердің кезінде аурудың </w:t>
      </w:r>
      <w:r w:rsidRPr="00482A19">
        <w:rPr>
          <w:rFonts w:ascii="Times New Roman" w:hAnsi="Times New Roman" w:cs="Times New Roman"/>
          <w:noProof/>
          <w:color w:val="000000"/>
          <w:sz w:val="28"/>
          <w:szCs w:val="28"/>
          <w:lang w:val="kk-KZ"/>
        </w:rPr>
        <w:lastRenderedPageBreak/>
        <w:t>қызуы аз уақыт ішінде сәл ғана көтеріледі. Ал, жас малдың бруцеллез ауруы белгі бермейді.</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i/>
          <w:noProof/>
          <w:color w:val="000000"/>
          <w:sz w:val="28"/>
          <w:szCs w:val="28"/>
          <w:lang w:val="kk-KZ"/>
        </w:rPr>
        <w:t>Өлекседегі патолого- анатомиялық өзгерістер</w:t>
      </w:r>
      <w:r w:rsidRPr="00482A19">
        <w:rPr>
          <w:rFonts w:ascii="Times New Roman" w:hAnsi="Times New Roman" w:cs="Times New Roman"/>
          <w:i/>
          <w:iCs/>
          <w:noProof/>
          <w:color w:val="000000"/>
          <w:sz w:val="28"/>
          <w:szCs w:val="28"/>
          <w:lang w:val="kk-KZ"/>
        </w:rPr>
        <w:t xml:space="preserve"> . </w:t>
      </w:r>
      <w:r w:rsidRPr="00482A19">
        <w:rPr>
          <w:rFonts w:ascii="Times New Roman" w:hAnsi="Times New Roman" w:cs="Times New Roman"/>
          <w:noProof/>
          <w:color w:val="000000"/>
          <w:sz w:val="28"/>
          <w:szCs w:val="28"/>
          <w:lang w:val="kk-KZ"/>
        </w:rPr>
        <w:t xml:space="preserve">Тұқым қабықтары ұйысып, әр-әр жерін іріңді-фибрин (қанның белокты талшығы) үлпілдектер бүркеп тұр. Түсік орны қаусырап, оның бетін сарғыш-сұр фибринді немесе іріңді үлпілдектер бүркеп алған. Кейде ұлтабардың ішінде үлпілдек тәрізді шарана зат жатады. Ұлтабардың, ішек пен куықтың кілегей қабықтарын қан кернеп нүктеленген.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Кейде бруцеллезбен ауырған сиырдан туған төлдің тұла бойын іріңді экссудат (жалқық) орап тұратын болады. Буаз күйінде бруцеллез ауруынан өлген аналық сиырдың хорионы (ұрықтық ортаңғы бүрлі қабы) мен жатырының кілегей қабықтарының аралығында іріңді жалқық жайлап алған, сонымен қатар сірі фибринозды және іріңді-некротиялық қабыну процесі бауырға, аналық ұрық бездеріне, буын-буындарға және басқа органдарға тараған. </w:t>
      </w:r>
    </w:p>
    <w:p w:rsidR="00A43547"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i/>
          <w:iCs/>
          <w:noProof/>
          <w:color w:val="000000"/>
          <w:sz w:val="28"/>
          <w:szCs w:val="28"/>
          <w:lang w:val="kk-KZ"/>
        </w:rPr>
        <w:t xml:space="preserve">Ауруды анықтау. </w:t>
      </w:r>
      <w:r w:rsidRPr="00482A19">
        <w:rPr>
          <w:rFonts w:ascii="Times New Roman" w:hAnsi="Times New Roman" w:cs="Times New Roman"/>
          <w:noProof/>
          <w:color w:val="000000"/>
          <w:sz w:val="28"/>
          <w:szCs w:val="28"/>
          <w:lang w:val="kk-KZ"/>
        </w:rPr>
        <w:t>Алғашқы эпизоотологиялық көрсеткіштерге, клиникалық белгілерге және патолого - анатомиялық зерттеулерге қарап, бруцеллез ауруын жобамен анықтауға болады. Бұдан кейін бактериологиялық және аллергиялық зерттеулердің нәтижесі бойынша, соңғы рет бруцеллез ауруын анықтайды.</w:t>
      </w:r>
    </w:p>
    <w:p w:rsidR="006305B0" w:rsidRPr="00482A19" w:rsidRDefault="006305B0" w:rsidP="00482A19">
      <w:pPr>
        <w:shd w:val="clear" w:color="auto" w:fill="FFFFFF"/>
        <w:spacing w:after="0"/>
        <w:ind w:firstLine="709"/>
        <w:jc w:val="both"/>
        <w:rPr>
          <w:rFonts w:ascii="Times New Roman" w:hAnsi="Times New Roman" w:cs="Times New Roman"/>
          <w:noProof/>
          <w:color w:val="000000"/>
          <w:sz w:val="28"/>
          <w:szCs w:val="28"/>
          <w:lang w:val="kk-KZ"/>
        </w:rPr>
      </w:pPr>
    </w:p>
    <w:p w:rsidR="00B7141C" w:rsidRPr="00482A19" w:rsidRDefault="00B7141C" w:rsidP="00482A19">
      <w:pPr>
        <w:shd w:val="clear" w:color="auto" w:fill="FFFFFF"/>
        <w:spacing w:after="0"/>
        <w:ind w:right="284"/>
        <w:jc w:val="both"/>
        <w:rPr>
          <w:rFonts w:ascii="Times New Roman" w:hAnsi="Times New Roman" w:cs="Times New Roman"/>
          <w:sz w:val="28"/>
          <w:szCs w:val="28"/>
          <w:lang w:val="kk-KZ"/>
        </w:rPr>
      </w:pPr>
      <w:r w:rsidRPr="00482A19">
        <w:rPr>
          <w:rFonts w:ascii="Times New Roman" w:eastAsia="Times New Roman" w:hAnsi="Times New Roman" w:cs="Times New Roman"/>
          <w:noProof/>
          <w:color w:val="000000"/>
          <w:sz w:val="28"/>
          <w:szCs w:val="28"/>
        </w:rPr>
        <w:drawing>
          <wp:inline distT="0" distB="0" distL="0" distR="0" wp14:anchorId="190B003B" wp14:editId="5614A0B6">
            <wp:extent cx="5671185" cy="3720255"/>
            <wp:effectExtent l="0" t="0" r="5715" b="0"/>
            <wp:docPr id="79" name="Рисунок 79" descr="http://nsau.edu.ru/images/vetfac/images/ebooks/microbiology/stu/micro/pict/brucellez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sau.edu.ru/images/vetfac/images/ebooks/microbiology/stu/micro/pict/brucellez4.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71185" cy="3720255"/>
                    </a:xfrm>
                    <a:prstGeom prst="rect">
                      <a:avLst/>
                    </a:prstGeom>
                    <a:noFill/>
                    <a:ln>
                      <a:noFill/>
                    </a:ln>
                  </pic:spPr>
                </pic:pic>
              </a:graphicData>
            </a:graphic>
          </wp:inline>
        </w:drawing>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lastRenderedPageBreak/>
        <w:t>Бруцеллезді бактериологиялық жолмен зерттеу үшін лабораторияға мына төмендегілерді: түсік төлдің денесі тұтас күйінде немесе оның нәжісімен толы қарны, паренхиматозды (бауыр, көк бауыр) органдары мен лимфатиялық  түйіндері,  плаценттің (шуының орны) семіп қалған жері, іш тастағаннан немесе туғаннан кейін қынаптан ағып тұратын сұйық затты, ісіктен (абсцесстен) алынған іріңді, сүті мен сүттен жасалынған азықты алдырады.</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Сүт пен сүттен жасалынған  таза өсіндінің өзін патологиялық материалдан айырып алғанда, бруцеллезді әбден анықтауға және қоздырғыштың түрін айыруға мүмкіндік береді.</w:t>
      </w:r>
    </w:p>
    <w:p w:rsidR="008A3501"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Агглютиндік (РА) реакциясынан немесе комплементті байланыстыру (КБР) реакциясынан өткізіп, серологиялық зерттеу жүргізу үшін лабораторияға оның қанын жөнелтеді.</w:t>
      </w: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r>
        <w:rPr>
          <w:noProof/>
        </w:rPr>
        <w:drawing>
          <wp:anchor distT="0" distB="0" distL="114300" distR="114300" simplePos="0" relativeHeight="251699200" behindDoc="1" locked="0" layoutInCell="1" allowOverlap="1">
            <wp:simplePos x="0" y="0"/>
            <wp:positionH relativeFrom="column">
              <wp:posOffset>453941</wp:posOffset>
            </wp:positionH>
            <wp:positionV relativeFrom="paragraph">
              <wp:posOffset>367</wp:posOffset>
            </wp:positionV>
            <wp:extent cx="2924147" cy="3150922"/>
            <wp:effectExtent l="0" t="0" r="0" b="0"/>
            <wp:wrapTight wrapText="bothSides">
              <wp:wrapPolygon edited="0">
                <wp:start x="0" y="0"/>
                <wp:lineTo x="0" y="21417"/>
                <wp:lineTo x="21394" y="21417"/>
                <wp:lineTo x="21394" y="0"/>
                <wp:lineTo x="0" y="0"/>
              </wp:wrapPolygon>
            </wp:wrapTight>
            <wp:docPr id="3" name="Рисунок 3" descr="http://medznate.ru/tw_refs/62/61443/61443_html_514278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edznate.ru/tw_refs/62/61443/61443_html_5142785f.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19042" t="-389" r="24712" b="19420"/>
                    <a:stretch/>
                  </pic:blipFill>
                  <pic:spPr bwMode="auto">
                    <a:xfrm>
                      <a:off x="0" y="0"/>
                      <a:ext cx="2924147" cy="3150922"/>
                    </a:xfrm>
                    <a:prstGeom prst="rect">
                      <a:avLst/>
                    </a:prstGeom>
                    <a:noFill/>
                    <a:ln>
                      <a:noFill/>
                    </a:ln>
                    <a:extLst>
                      <a:ext uri="{53640926-AAD7-44D8-BBD7-CCE9431645EC}">
                        <a14:shadowObscured xmlns:a14="http://schemas.microsoft.com/office/drawing/2010/main"/>
                      </a:ext>
                    </a:extLst>
                  </pic:spPr>
                </pic:pic>
              </a:graphicData>
            </a:graphic>
          </wp:anchor>
        </w:drawing>
      </w: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1F25E6" w:rsidP="001F25E6">
      <w:pPr>
        <w:shd w:val="clear" w:color="auto" w:fill="FFFFFF"/>
        <w:spacing w:after="0"/>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Сүтпен қойылатың сақыналы реакциясы</w:t>
      </w:r>
    </w:p>
    <w:p w:rsidR="008A3501" w:rsidRDefault="008A3501" w:rsidP="001F25E6">
      <w:pPr>
        <w:shd w:val="clear" w:color="auto" w:fill="FFFFFF"/>
        <w:spacing w:after="0"/>
        <w:ind w:firstLine="709"/>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482A19">
      <w:pPr>
        <w:shd w:val="clear" w:color="auto" w:fill="FFFFFF"/>
        <w:spacing w:after="0"/>
        <w:ind w:firstLine="709"/>
        <w:jc w:val="both"/>
        <w:rPr>
          <w:rFonts w:ascii="Times New Roman" w:hAnsi="Times New Roman" w:cs="Times New Roman"/>
          <w:noProof/>
          <w:color w:val="000000"/>
          <w:sz w:val="28"/>
          <w:szCs w:val="28"/>
          <w:lang w:val="kk-KZ"/>
        </w:rPr>
      </w:pPr>
    </w:p>
    <w:p w:rsidR="008A3501" w:rsidRDefault="008A3501" w:rsidP="005F39E2">
      <w:pPr>
        <w:shd w:val="clear" w:color="auto" w:fill="FFFFFF"/>
        <w:spacing w:after="0"/>
        <w:jc w:val="both"/>
        <w:rPr>
          <w:rFonts w:ascii="Times New Roman" w:hAnsi="Times New Roman" w:cs="Times New Roman"/>
          <w:noProof/>
          <w:color w:val="000000"/>
          <w:sz w:val="28"/>
          <w:szCs w:val="28"/>
          <w:lang w:val="kk-KZ"/>
        </w:rPr>
      </w:pPr>
    </w:p>
    <w:p w:rsidR="001F25E6" w:rsidRPr="005F39E2" w:rsidRDefault="001F25E6" w:rsidP="00482A19">
      <w:pPr>
        <w:shd w:val="clear" w:color="auto" w:fill="FFFFFF"/>
        <w:spacing w:after="0"/>
        <w:ind w:firstLine="709"/>
        <w:jc w:val="both"/>
        <w:rPr>
          <w:rFonts w:ascii="Times New Roman" w:hAnsi="Times New Roman" w:cs="Times New Roman"/>
          <w:i/>
          <w:sz w:val="28"/>
          <w:szCs w:val="28"/>
          <w:lang w:val="kk-KZ"/>
        </w:rPr>
      </w:pPr>
      <w:r w:rsidRPr="005F39E2">
        <w:rPr>
          <w:rFonts w:ascii="Times New Roman" w:hAnsi="Times New Roman" w:cs="Times New Roman"/>
          <w:i/>
          <w:sz w:val="28"/>
          <w:szCs w:val="28"/>
          <w:lang w:val="kk-KZ"/>
        </w:rPr>
        <w:t>Роз-Бенгал-Сынау реакцияларын қоюдың техникасын</w:t>
      </w:r>
    </w:p>
    <w:p w:rsidR="001F25E6" w:rsidRPr="001F25E6" w:rsidRDefault="001F25E6" w:rsidP="00482A19">
      <w:pPr>
        <w:shd w:val="clear" w:color="auto" w:fill="FFFFFF"/>
        <w:spacing w:after="0"/>
        <w:ind w:firstLine="709"/>
        <w:jc w:val="both"/>
        <w:rPr>
          <w:rFonts w:ascii="Times New Roman" w:hAnsi="Times New Roman" w:cs="Times New Roman"/>
          <w:noProof/>
          <w:color w:val="000000"/>
          <w:sz w:val="28"/>
          <w:szCs w:val="28"/>
          <w:lang w:val="kk-KZ"/>
        </w:rPr>
      </w:pP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Аллергиялық зерттеуде аллерген ретінде бруцелло-гидролизат қолданылады.</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Бруцеллез ауруын зерттеуде қолданатын негізгі әдістер ірі қара, жылқы, түйе, бұйбол, қашарлар үшін — серологиялық әдіс (РА және КБР), қой мен ешкіге серологиялық (КБР) және аллергиялық әдіс (құйрық астындағы қатпарларға немесе жауырын төңірегінің тері қабатына бруцеллогидролизат жібереді, шошқаға серологиялық әдіс (РА немесе КБР) және аллергиялық (құлақтың төңірегінен бруцеллогидролизатты тері қабатына жібереді; бұғы </w:t>
      </w:r>
      <w:r w:rsidRPr="00482A19">
        <w:rPr>
          <w:rFonts w:ascii="Times New Roman" w:hAnsi="Times New Roman" w:cs="Times New Roman"/>
          <w:noProof/>
          <w:color w:val="000000"/>
          <w:sz w:val="28"/>
          <w:szCs w:val="28"/>
          <w:lang w:val="kk-KZ"/>
        </w:rPr>
        <w:lastRenderedPageBreak/>
        <w:t>серологиялық (РА немесе КБР) және аллергиялық (мойынның жуан жерінен тері қабатына бруцеллогидролизатты жібереді).</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i/>
          <w:iCs/>
          <w:noProof/>
          <w:color w:val="000000"/>
          <w:sz w:val="28"/>
          <w:szCs w:val="28"/>
          <w:lang w:val="kk-KZ"/>
        </w:rPr>
        <w:t xml:space="preserve">Емі. </w:t>
      </w:r>
      <w:r w:rsidRPr="00482A19">
        <w:rPr>
          <w:rFonts w:ascii="Times New Roman" w:hAnsi="Times New Roman" w:cs="Times New Roman"/>
          <w:noProof/>
          <w:color w:val="000000"/>
          <w:sz w:val="28"/>
          <w:szCs w:val="28"/>
          <w:lang w:val="kk-KZ"/>
        </w:rPr>
        <w:t>Бруцеллез ауруын емдейтін арнайы, өзіндік жеке әдісі әлі табылған жоқ, көптеген химиялық дәрі-дәрмектерді сынау мақсатында қолданылғанымен олардан нәтиже шықпай отыр.</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ru-RU"/>
        </w:rPr>
      </w:pPr>
      <w:r w:rsidRPr="00482A19">
        <w:rPr>
          <w:rFonts w:ascii="Times New Roman" w:hAnsi="Times New Roman" w:cs="Times New Roman"/>
          <w:i/>
          <w:iCs/>
          <w:noProof/>
          <w:color w:val="000000"/>
          <w:sz w:val="28"/>
          <w:szCs w:val="28"/>
          <w:lang w:val="ru-RU"/>
        </w:rPr>
        <w:t xml:space="preserve">Аурудан сақтандыру және күресу шаралары. </w:t>
      </w:r>
      <w:r w:rsidRPr="00482A19">
        <w:rPr>
          <w:rFonts w:ascii="Times New Roman" w:hAnsi="Times New Roman" w:cs="Times New Roman"/>
          <w:noProof/>
          <w:color w:val="000000"/>
          <w:sz w:val="28"/>
          <w:szCs w:val="28"/>
          <w:lang w:val="ru-RU"/>
        </w:rPr>
        <w:t>Бруцеллез ауруынан күдікті болған жағдайда (іш тастау, шуы түспеу) ауруд</w:t>
      </w:r>
      <w:r w:rsidRPr="00482A19">
        <w:rPr>
          <w:rFonts w:ascii="Times New Roman" w:hAnsi="Times New Roman" w:cs="Times New Roman"/>
          <w:noProof/>
          <w:color w:val="000000"/>
          <w:sz w:val="28"/>
          <w:szCs w:val="28"/>
          <w:lang w:val="kk-KZ"/>
        </w:rPr>
        <w:t>ың</w:t>
      </w:r>
      <w:r w:rsidRPr="00482A19">
        <w:rPr>
          <w:rFonts w:ascii="Times New Roman" w:hAnsi="Times New Roman" w:cs="Times New Roman"/>
          <w:noProof/>
          <w:color w:val="000000"/>
          <w:sz w:val="28"/>
          <w:szCs w:val="28"/>
          <w:lang w:val="ru-RU"/>
        </w:rPr>
        <w:t xml:space="preserve"> анықтамасы бойынша комплексті зерттеу жүргізіледі. Аурудан күдіктенген малды бөлек </w:t>
      </w:r>
      <w:r w:rsidRPr="00482A19">
        <w:rPr>
          <w:rFonts w:ascii="Times New Roman" w:hAnsi="Times New Roman" w:cs="Times New Roman"/>
          <w:noProof/>
          <w:color w:val="000000"/>
          <w:sz w:val="28"/>
          <w:szCs w:val="28"/>
          <w:lang w:val="kk-KZ"/>
        </w:rPr>
        <w:t>ұ</w:t>
      </w:r>
      <w:r w:rsidRPr="00482A19">
        <w:rPr>
          <w:rFonts w:ascii="Times New Roman" w:hAnsi="Times New Roman" w:cs="Times New Roman"/>
          <w:noProof/>
          <w:color w:val="000000"/>
          <w:sz w:val="28"/>
          <w:szCs w:val="28"/>
          <w:lang w:val="ru-RU"/>
        </w:rPr>
        <w:t>стап, қора-жайды механикалы</w:t>
      </w:r>
      <w:r w:rsidRPr="00482A19">
        <w:rPr>
          <w:rFonts w:ascii="Times New Roman" w:hAnsi="Times New Roman" w:cs="Times New Roman"/>
          <w:noProof/>
          <w:color w:val="000000"/>
          <w:sz w:val="28"/>
          <w:szCs w:val="28"/>
          <w:lang w:val="kk-KZ"/>
        </w:rPr>
        <w:t>қ</w:t>
      </w:r>
      <w:r w:rsidRPr="00482A19">
        <w:rPr>
          <w:rFonts w:ascii="Times New Roman" w:hAnsi="Times New Roman" w:cs="Times New Roman"/>
          <w:noProof/>
          <w:color w:val="000000"/>
          <w:sz w:val="28"/>
          <w:szCs w:val="28"/>
          <w:lang w:val="ru-RU"/>
        </w:rPr>
        <w:t xml:space="preserve"> тазартудан кейін, хлорлы әктің 20 </w:t>
      </w:r>
      <w:r w:rsidRPr="00482A19">
        <w:rPr>
          <w:rFonts w:ascii="Times New Roman" w:hAnsi="Times New Roman" w:cs="Times New Roman"/>
          <w:noProof/>
          <w:color w:val="000000"/>
          <w:sz w:val="28"/>
          <w:szCs w:val="28"/>
          <w:lang w:val="kk-KZ"/>
        </w:rPr>
        <w:t xml:space="preserve">%-тік </w:t>
      </w:r>
      <w:r w:rsidRPr="00482A19">
        <w:rPr>
          <w:rFonts w:ascii="Times New Roman" w:hAnsi="Times New Roman" w:cs="Times New Roman"/>
          <w:noProof/>
          <w:color w:val="000000"/>
          <w:sz w:val="28"/>
          <w:szCs w:val="28"/>
          <w:lang w:val="ru-RU"/>
        </w:rPr>
        <w:t>ерітіндісімен, формальдегидтің 2</w:t>
      </w:r>
      <w:r w:rsidRPr="00482A19">
        <w:rPr>
          <w:rFonts w:ascii="Times New Roman" w:hAnsi="Times New Roman" w:cs="Times New Roman"/>
          <w:noProof/>
          <w:color w:val="000000"/>
          <w:sz w:val="28"/>
          <w:szCs w:val="28"/>
          <w:lang w:val="kk-KZ"/>
        </w:rPr>
        <w:t>%-тік</w:t>
      </w:r>
      <w:r w:rsidRPr="00482A19">
        <w:rPr>
          <w:rFonts w:ascii="Times New Roman" w:hAnsi="Times New Roman" w:cs="Times New Roman"/>
          <w:noProof/>
          <w:color w:val="000000"/>
          <w:sz w:val="28"/>
          <w:szCs w:val="28"/>
          <w:lang w:val="ru-RU"/>
        </w:rPr>
        <w:t xml:space="preserve"> ерітіндісімен, сабынды-карболиннің 5 </w:t>
      </w:r>
      <w:r w:rsidRPr="00482A19">
        <w:rPr>
          <w:rFonts w:ascii="Times New Roman" w:hAnsi="Times New Roman" w:cs="Times New Roman"/>
          <w:noProof/>
          <w:color w:val="000000"/>
          <w:sz w:val="28"/>
          <w:szCs w:val="28"/>
          <w:lang w:val="kk-KZ"/>
        </w:rPr>
        <w:t xml:space="preserve">%-тік </w:t>
      </w:r>
      <w:r w:rsidRPr="00482A19">
        <w:rPr>
          <w:rFonts w:ascii="Times New Roman" w:hAnsi="Times New Roman" w:cs="Times New Roman"/>
          <w:noProof/>
          <w:color w:val="000000"/>
          <w:sz w:val="28"/>
          <w:szCs w:val="28"/>
          <w:lang w:val="ru-RU"/>
        </w:rPr>
        <w:t>ерітіндісімен, күкіртті-карболин қоспасының 3</w:t>
      </w:r>
      <w:r w:rsidRPr="00482A19">
        <w:rPr>
          <w:rFonts w:ascii="Times New Roman" w:hAnsi="Times New Roman" w:cs="Times New Roman"/>
          <w:noProof/>
          <w:color w:val="000000"/>
          <w:sz w:val="28"/>
          <w:szCs w:val="28"/>
          <w:lang w:val="kk-KZ"/>
        </w:rPr>
        <w:t>%-тік</w:t>
      </w:r>
      <w:r w:rsidRPr="00482A19">
        <w:rPr>
          <w:rFonts w:ascii="Times New Roman" w:hAnsi="Times New Roman" w:cs="Times New Roman"/>
          <w:noProof/>
          <w:color w:val="000000"/>
          <w:sz w:val="28"/>
          <w:szCs w:val="28"/>
          <w:lang w:val="ru-RU"/>
        </w:rPr>
        <w:t xml:space="preserve"> ерітіндісіме</w:t>
      </w:r>
      <w:r w:rsidRPr="00482A19">
        <w:rPr>
          <w:rFonts w:ascii="Times New Roman" w:hAnsi="Times New Roman" w:cs="Times New Roman"/>
          <w:noProof/>
          <w:color w:val="000000"/>
          <w:sz w:val="28"/>
          <w:szCs w:val="28"/>
          <w:lang w:val="kk-KZ"/>
        </w:rPr>
        <w:t>н</w:t>
      </w:r>
      <w:r w:rsidRPr="00482A19">
        <w:rPr>
          <w:rFonts w:ascii="Times New Roman" w:hAnsi="Times New Roman" w:cs="Times New Roman"/>
          <w:noProof/>
          <w:color w:val="000000"/>
          <w:sz w:val="28"/>
          <w:szCs w:val="28"/>
          <w:lang w:val="ru-RU"/>
        </w:rPr>
        <w:t xml:space="preserve"> немесе бойында 2—5</w:t>
      </w:r>
      <w:r w:rsidRPr="00482A19">
        <w:rPr>
          <w:rFonts w:ascii="Times New Roman" w:hAnsi="Times New Roman" w:cs="Times New Roman"/>
          <w:noProof/>
          <w:color w:val="000000"/>
          <w:sz w:val="28"/>
          <w:szCs w:val="28"/>
          <w:lang w:val="kk-KZ"/>
        </w:rPr>
        <w:t>%-тік</w:t>
      </w:r>
      <w:r w:rsidRPr="00482A19">
        <w:rPr>
          <w:rFonts w:ascii="Times New Roman" w:hAnsi="Times New Roman" w:cs="Times New Roman"/>
          <w:noProof/>
          <w:color w:val="000000"/>
          <w:sz w:val="28"/>
          <w:szCs w:val="28"/>
          <w:lang w:val="ru-RU"/>
        </w:rPr>
        <w:t xml:space="preserve"> күшті хлор қуаты бар, хлорлы </w:t>
      </w:r>
      <w:r w:rsidRPr="00482A19">
        <w:rPr>
          <w:rFonts w:ascii="Times New Roman" w:hAnsi="Times New Roman" w:cs="Times New Roman"/>
          <w:noProof/>
          <w:color w:val="000000"/>
          <w:sz w:val="28"/>
          <w:szCs w:val="28"/>
          <w:lang w:val="kk-KZ"/>
        </w:rPr>
        <w:t>ә</w:t>
      </w:r>
      <w:r w:rsidRPr="00482A19">
        <w:rPr>
          <w:rFonts w:ascii="Times New Roman" w:hAnsi="Times New Roman" w:cs="Times New Roman"/>
          <w:noProof/>
          <w:color w:val="000000"/>
          <w:sz w:val="28"/>
          <w:szCs w:val="28"/>
          <w:lang w:val="ru-RU"/>
        </w:rPr>
        <w:t>ктің сәулеле</w:t>
      </w:r>
      <w:r w:rsidRPr="00482A19">
        <w:rPr>
          <w:rFonts w:ascii="Times New Roman" w:hAnsi="Times New Roman" w:cs="Times New Roman"/>
          <w:noProof/>
          <w:color w:val="000000"/>
          <w:sz w:val="28"/>
          <w:szCs w:val="28"/>
          <w:lang w:val="kk-KZ"/>
        </w:rPr>
        <w:t>н</w:t>
      </w:r>
      <w:r w:rsidRPr="00482A19">
        <w:rPr>
          <w:rFonts w:ascii="Times New Roman" w:hAnsi="Times New Roman" w:cs="Times New Roman"/>
          <w:noProof/>
          <w:color w:val="000000"/>
          <w:sz w:val="28"/>
          <w:szCs w:val="28"/>
          <w:lang w:val="ru-RU"/>
        </w:rPr>
        <w:t>ге</w:t>
      </w:r>
      <w:r w:rsidRPr="00482A19">
        <w:rPr>
          <w:rFonts w:ascii="Times New Roman" w:hAnsi="Times New Roman" w:cs="Times New Roman"/>
          <w:noProof/>
          <w:color w:val="000000"/>
          <w:sz w:val="28"/>
          <w:szCs w:val="28"/>
          <w:lang w:val="kk-KZ"/>
        </w:rPr>
        <w:t>н</w:t>
      </w:r>
      <w:r w:rsidRPr="00482A19">
        <w:rPr>
          <w:rFonts w:ascii="Times New Roman" w:hAnsi="Times New Roman" w:cs="Times New Roman"/>
          <w:noProof/>
          <w:color w:val="000000"/>
          <w:sz w:val="28"/>
          <w:szCs w:val="28"/>
          <w:lang w:val="ru-RU"/>
        </w:rPr>
        <w:t xml:space="preserve"> ерітіндісімен дезинфекциялайды.</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ru-RU"/>
        </w:rPr>
        <w:t>Е</w:t>
      </w:r>
      <w:r w:rsidRPr="00482A19">
        <w:rPr>
          <w:rFonts w:ascii="Times New Roman" w:hAnsi="Times New Roman" w:cs="Times New Roman"/>
          <w:noProof/>
          <w:color w:val="000000"/>
          <w:sz w:val="28"/>
          <w:szCs w:val="28"/>
          <w:lang w:val="kk-KZ"/>
        </w:rPr>
        <w:t>г</w:t>
      </w:r>
      <w:r w:rsidRPr="00482A19">
        <w:rPr>
          <w:rFonts w:ascii="Times New Roman" w:hAnsi="Times New Roman" w:cs="Times New Roman"/>
          <w:noProof/>
          <w:color w:val="000000"/>
          <w:sz w:val="28"/>
          <w:szCs w:val="28"/>
          <w:lang w:val="ru-RU"/>
        </w:rPr>
        <w:t>ер лабораториялық зертте</w:t>
      </w:r>
      <w:r w:rsidRPr="00482A19">
        <w:rPr>
          <w:rFonts w:ascii="Times New Roman" w:hAnsi="Times New Roman" w:cs="Times New Roman"/>
          <w:noProof/>
          <w:color w:val="000000"/>
          <w:sz w:val="28"/>
          <w:szCs w:val="28"/>
          <w:lang w:val="kk-KZ"/>
        </w:rPr>
        <w:t>у</w:t>
      </w:r>
      <w:r w:rsidRPr="00482A19">
        <w:rPr>
          <w:rFonts w:ascii="Times New Roman" w:hAnsi="Times New Roman" w:cs="Times New Roman"/>
          <w:noProof/>
          <w:color w:val="000000"/>
          <w:sz w:val="28"/>
          <w:szCs w:val="28"/>
          <w:lang w:val="ru-RU"/>
        </w:rPr>
        <w:t>де малд</w:t>
      </w:r>
      <w:r w:rsidRPr="00482A19">
        <w:rPr>
          <w:rFonts w:ascii="Times New Roman" w:hAnsi="Times New Roman" w:cs="Times New Roman"/>
          <w:noProof/>
          <w:color w:val="000000"/>
          <w:sz w:val="28"/>
          <w:szCs w:val="28"/>
          <w:lang w:val="kk-KZ"/>
        </w:rPr>
        <w:t>ың</w:t>
      </w:r>
      <w:r w:rsidRPr="00482A19">
        <w:rPr>
          <w:rFonts w:ascii="Times New Roman" w:hAnsi="Times New Roman" w:cs="Times New Roman"/>
          <w:noProof/>
          <w:color w:val="000000"/>
          <w:sz w:val="28"/>
          <w:szCs w:val="28"/>
          <w:lang w:val="ru-RU"/>
        </w:rPr>
        <w:t xml:space="preserve"> анализі РА немесе</w:t>
      </w:r>
      <w:r w:rsidRPr="00482A19">
        <w:rPr>
          <w:rFonts w:ascii="Times New Roman" w:hAnsi="Times New Roman" w:cs="Times New Roman"/>
          <w:noProof/>
          <w:color w:val="000000"/>
          <w:sz w:val="28"/>
          <w:szCs w:val="28"/>
          <w:lang w:val="kk-KZ"/>
        </w:rPr>
        <w:t xml:space="preserve"> КБР  </w:t>
      </w:r>
      <w:r w:rsidRPr="00482A19">
        <w:rPr>
          <w:rFonts w:ascii="Times New Roman" w:hAnsi="Times New Roman" w:cs="Times New Roman"/>
          <w:noProof/>
          <w:color w:val="000000"/>
          <w:sz w:val="28"/>
          <w:szCs w:val="28"/>
          <w:lang w:val="ru-RU"/>
        </w:rPr>
        <w:t>әдісім</w:t>
      </w:r>
      <w:r w:rsidRPr="00482A19">
        <w:rPr>
          <w:rFonts w:ascii="Times New Roman" w:hAnsi="Times New Roman" w:cs="Times New Roman"/>
          <w:noProof/>
          <w:color w:val="000000"/>
          <w:sz w:val="28"/>
          <w:szCs w:val="28"/>
          <w:lang w:val="kk-KZ"/>
        </w:rPr>
        <w:t>ен</w:t>
      </w:r>
      <w:r w:rsidRPr="00482A19">
        <w:rPr>
          <w:rFonts w:ascii="Times New Roman" w:hAnsi="Times New Roman" w:cs="Times New Roman"/>
          <w:noProof/>
          <w:color w:val="000000"/>
          <w:sz w:val="28"/>
          <w:szCs w:val="28"/>
          <w:lang w:val="ru-RU"/>
        </w:rPr>
        <w:t xml:space="preserve"> реакцияға түсіп, бруцеллезі анықталынса, ауру малдарды бөліп алып, 6 а</w:t>
      </w:r>
      <w:r w:rsidRPr="00482A19">
        <w:rPr>
          <w:rFonts w:ascii="Times New Roman" w:hAnsi="Times New Roman" w:cs="Times New Roman"/>
          <w:noProof/>
          <w:color w:val="000000"/>
          <w:sz w:val="28"/>
          <w:szCs w:val="28"/>
          <w:lang w:val="kk-KZ"/>
        </w:rPr>
        <w:t>й</w:t>
      </w:r>
      <w:r w:rsidRPr="00482A19">
        <w:rPr>
          <w:rFonts w:ascii="Times New Roman" w:hAnsi="Times New Roman" w:cs="Times New Roman"/>
          <w:noProof/>
          <w:color w:val="000000"/>
          <w:sz w:val="28"/>
          <w:szCs w:val="28"/>
          <w:lang w:val="ru-RU"/>
        </w:rPr>
        <w:t xml:space="preserve"> бойы бақылауға алады. </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Екінші рет серологиялық әдіспен 15—30 күннен кейін, аллергиялық әдіспен 25—40 күннен кейін зерттеу жүргізіледі. </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Отарынан бруцеллез ауруы шыққан сиырдан туған жас бұзауларды енелерінің сүтімен он күн қоректендіргеннен кейін, оларды басқа қораға ауыстырып, сау сиырлардың тазартылған немесе жаңа сауған сүтімен қоректендіреді.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Бруцеллезбен ауырған қарапайым тұқымды сиырларды етке өткізіп, ал асыл тұқымды ауру сиырларды оңаша отарда бағады. Қой мен ешкілерден бруцеллезге шалдыққан бірлі-жарым ауру шыға қалса, оларды да етке өткізеді, ал егер отардағы  малдың 25 проценттен көбі ауруға шалдықса, мұндай жағдайда отардағы малды түгелдей бракқа шығарады.</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РА әдісімен немесе бруцеллогидролизатқа реакция беретін шошқаларды бөлектеп, бағып семірткен сон, етке өткізеді. </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Бруцеллез шыққан бұғылардың отарына жайылым жерді бөлектеп бекітіп береді де, бұларды сау отарларға араластырмайды. Ауруды отарларда үнемі клиникалық бақылау жүргізіліп тұрады және серологиялық зерттеу жасалынады. Ауруға шалдыққан бұғылардың бәрін етке өткізеді. </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Жылқының шоқтығы мен жал-желкесі қабынып ауырғанда РА және КБР әдістерімен зерттеу жүргізіп реакция көрсетсе, дереу етке жөнелтеді.</w:t>
      </w:r>
    </w:p>
    <w:p w:rsidR="00A43547" w:rsidRPr="00482A19" w:rsidRDefault="00A43547" w:rsidP="00482A19">
      <w:pPr>
        <w:shd w:val="clear" w:color="auto" w:fill="FFFFFF"/>
        <w:spacing w:after="0"/>
        <w:ind w:firstLine="709"/>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Бруцеллез ауруы етек жайған шаруашылықтардағы ірі, уақ малдарға түгелдей вакцина егеді. Вакцинаны бруцеллезге қарсы жүргізілетін шаралардың комплексіне сай жасайды. Ірі қара мен уақ малдарды </w:t>
      </w:r>
      <w:r w:rsidRPr="00482A19">
        <w:rPr>
          <w:rFonts w:ascii="Times New Roman" w:hAnsi="Times New Roman" w:cs="Times New Roman"/>
          <w:noProof/>
          <w:color w:val="000000"/>
          <w:sz w:val="28"/>
          <w:szCs w:val="28"/>
          <w:lang w:val="kk-KZ"/>
        </w:rPr>
        <w:lastRenderedPageBreak/>
        <w:t>иммунизациялау (егу арқылы аурудан алдын ала сақтану) үшін бруцеллездің № 19 штаммалы вакцинасын қолданады.</w:t>
      </w:r>
    </w:p>
    <w:p w:rsidR="00A43547" w:rsidRPr="00482A19" w:rsidRDefault="00A43547" w:rsidP="00482A19">
      <w:pPr>
        <w:shd w:val="clear" w:color="auto" w:fill="FFFFFF"/>
        <w:spacing w:after="0"/>
        <w:ind w:firstLine="709"/>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Шаруашылықта ауру толық жойылғанға дейін, жас малға жыл сайын вакцина егеді. Жас малды вакциналаудан бұрын РА немесе КБР әдістерімен бруцеллезге зерттеу жүргізеді, оң реакция бергендерін бөлектеп ұстайды да, теріс нәтиже көрсеткендеріне вакцина егеді. Бұзауларға 5—8 айлығында вакцина егеді. Арада 15 күн уақыт өткен соң, вакцина егілген барлық малдарды РА әдісімен зерттейді. РА әдісіне оң реакция көрсеткен малға 1 : 200 литрлі вакцинаны екінші рет егеді. </w:t>
      </w:r>
    </w:p>
    <w:p w:rsidR="00A43547" w:rsidRPr="00482A19" w:rsidRDefault="00A43547"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РА әдісіне теріс нәтиже көрсеткен қозылар мен лақтарды екі қайтара: бірінші рет, 1—3 айлығында, екінші рет, ұрықтандыруға дейінгі 1—2 айлық кезеңінде вакциналайды.</w:t>
      </w:r>
    </w:p>
    <w:p w:rsidR="00A43547" w:rsidRPr="00482A19" w:rsidRDefault="00A43547"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Бруцеллез ауруы шыққан шаруашылықтарда малдарды қайтадан сұрыптауға тиым салынады. Шағылысуға жасы толған сиырлар мен тайыншаларды сау бұқадан алынған жасанды ұрықпен ұрықтандырады. РА әдісіне оң реакция көрсеткен сиырлардан сауылған сүтті 70 градус ыстықта 30 минут уақыт пісірген соң, ал егерде отарда іш тастау біліне қалса, онда барлық сиырлардан сауылған сүтті қайнатып, зарарсыздандырып пайдаланады.</w:t>
      </w:r>
    </w:p>
    <w:p w:rsidR="00A43547" w:rsidRPr="00482A19" w:rsidRDefault="00A43547" w:rsidP="00482A19">
      <w:pPr>
        <w:shd w:val="clear" w:color="auto" w:fill="FFFFFF"/>
        <w:spacing w:after="0"/>
        <w:jc w:val="both"/>
        <w:rPr>
          <w:rFonts w:ascii="Times New Roman" w:hAnsi="Times New Roman" w:cs="Times New Roman"/>
          <w:sz w:val="28"/>
          <w:szCs w:val="28"/>
          <w:lang w:val="kk-KZ"/>
        </w:rPr>
      </w:pPr>
      <w:r w:rsidRPr="00482A19">
        <w:rPr>
          <w:rFonts w:ascii="Times New Roman" w:hAnsi="Times New Roman" w:cs="Times New Roman"/>
          <w:noProof/>
          <w:color w:val="000000"/>
          <w:sz w:val="28"/>
          <w:szCs w:val="28"/>
          <w:lang w:val="kk-KZ"/>
        </w:rPr>
        <w:t xml:space="preserve">       Бруцеллез ауруына шалдыққан мал жайылған жайылымды 2—3 ай, ал ақпайтын суаттарды үш ай уақыт өткен соң ғана қайта пайдаланады. Малдың көң-қоқысын биотермиялық тәсілмен екі ай бойы зарарсыздандырып отырады.</w:t>
      </w:r>
    </w:p>
    <w:p w:rsidR="00A43547" w:rsidRPr="00482A19" w:rsidRDefault="00A43547" w:rsidP="00482A19">
      <w:pPr>
        <w:shd w:val="clear" w:color="auto" w:fill="FFFFFF"/>
        <w:spacing w:after="0"/>
        <w:jc w:val="both"/>
        <w:rPr>
          <w:rFonts w:ascii="Times New Roman" w:hAnsi="Times New Roman" w:cs="Times New Roman"/>
          <w:noProof/>
          <w:color w:val="000000"/>
          <w:sz w:val="28"/>
          <w:szCs w:val="28"/>
          <w:lang w:val="kk-KZ"/>
        </w:rPr>
      </w:pPr>
      <w:r w:rsidRPr="00482A19">
        <w:rPr>
          <w:rFonts w:ascii="Times New Roman" w:hAnsi="Times New Roman" w:cs="Times New Roman"/>
          <w:noProof/>
          <w:color w:val="000000"/>
          <w:sz w:val="28"/>
          <w:szCs w:val="28"/>
          <w:lang w:val="kk-KZ"/>
        </w:rPr>
        <w:t xml:space="preserve">        Сонымен қатар адамдарды аурудан сақтандыру шаралары да қоса жүргізіледі.</w:t>
      </w:r>
    </w:p>
    <w:p w:rsidR="00A43547" w:rsidRPr="00482A19" w:rsidRDefault="00A43547" w:rsidP="00482A19">
      <w:pPr>
        <w:spacing w:after="0"/>
        <w:jc w:val="both"/>
        <w:rPr>
          <w:rFonts w:ascii="Times New Roman" w:hAnsi="Times New Roman" w:cs="Times New Roman"/>
          <w:sz w:val="28"/>
          <w:szCs w:val="28"/>
          <w:lang w:val="kk-KZ"/>
        </w:rPr>
      </w:pPr>
      <w:r w:rsidRPr="00482A19">
        <w:rPr>
          <w:rFonts w:ascii="Times New Roman" w:hAnsi="Times New Roman" w:cs="Times New Roman"/>
          <w:b/>
          <w:sz w:val="28"/>
          <w:szCs w:val="28"/>
          <w:lang w:val="kk-KZ"/>
        </w:rPr>
        <w:t xml:space="preserve">        </w:t>
      </w:r>
      <w:r w:rsidRPr="00482A19">
        <w:rPr>
          <w:rFonts w:ascii="Times New Roman" w:hAnsi="Times New Roman" w:cs="Times New Roman"/>
          <w:sz w:val="28"/>
          <w:szCs w:val="28"/>
          <w:lang w:val="kk-KZ"/>
        </w:rPr>
        <w:t>Ет-пептонды бауыры бар агарда өсірілген бруцеллдер колониясын микроскоппен қарап, суретін салу. Құрамында фуксин және тионин бар қоректік ортада бруцеллдердің (B.melitensis, B.abortus,B.suis) суретке салу.</w:t>
      </w:r>
    </w:p>
    <w:p w:rsidR="00A43547" w:rsidRPr="00482A19" w:rsidRDefault="00A43547" w:rsidP="00482A19">
      <w:pPr>
        <w:spacing w:after="0"/>
        <w:jc w:val="both"/>
        <w:rPr>
          <w:rFonts w:ascii="Times New Roman" w:hAnsi="Times New Roman" w:cs="Times New Roman"/>
          <w:sz w:val="28"/>
          <w:szCs w:val="28"/>
          <w:lang w:val="kk-KZ"/>
        </w:rPr>
      </w:pPr>
      <w:r w:rsidRPr="00482A19">
        <w:rPr>
          <w:rFonts w:ascii="Times New Roman" w:hAnsi="Times New Roman" w:cs="Times New Roman"/>
          <w:sz w:val="28"/>
          <w:szCs w:val="28"/>
          <w:lang w:val="kk-KZ"/>
        </w:rPr>
        <w:t>Құрамында уреаза бар ортада бруцеллдердің әр түрлі түрлерінің өсуін байқап, олардан бөлінген күкіртті сутегінің мөлшерін (сірке қышқыл қорғасын ерітіндісінде ылғалданған қағазды пайдаланып) есептеу.</w:t>
      </w:r>
    </w:p>
    <w:p w:rsidR="00A43547" w:rsidRPr="00482A19" w:rsidRDefault="00A43547" w:rsidP="00482A19">
      <w:pPr>
        <w:shd w:val="clear" w:color="auto" w:fill="FFFFFF"/>
        <w:spacing w:after="0"/>
        <w:jc w:val="both"/>
        <w:outlineLvl w:val="0"/>
        <w:rPr>
          <w:rFonts w:ascii="Times New Roman" w:hAnsi="Times New Roman" w:cs="Times New Roman"/>
          <w:sz w:val="28"/>
          <w:szCs w:val="28"/>
          <w:lang w:val="kk-KZ"/>
        </w:rPr>
      </w:pPr>
      <w:r w:rsidRPr="00482A19">
        <w:rPr>
          <w:rFonts w:ascii="Times New Roman" w:hAnsi="Times New Roman" w:cs="Times New Roman"/>
          <w:sz w:val="28"/>
          <w:szCs w:val="28"/>
          <w:lang w:val="kk-KZ"/>
        </w:rPr>
        <w:t xml:space="preserve">        ЕПГГА өскен бруцелл культураларынан препараттар даярлау. Пфейффер фуксинімен нашар боялатын  коккобактериялар. Стафилакоккпен қосылып даярланған бруцелл суспензиясының культураларынан препарат даярлау, спиртовка жалынында бекіту, Козловский әдісі бойынша  бояу. Препаратты суретке салу. </w:t>
      </w:r>
    </w:p>
    <w:p w:rsidR="00A43547" w:rsidRPr="00482A19" w:rsidRDefault="00BA021C" w:rsidP="00482A19">
      <w:pPr>
        <w:shd w:val="clear" w:color="auto" w:fill="FFFFFF"/>
        <w:spacing w:after="0"/>
        <w:ind w:firstLine="709"/>
        <w:outlineLvl w:val="0"/>
        <w:rPr>
          <w:rFonts w:ascii="Times New Roman" w:hAnsi="Times New Roman" w:cs="Times New Roman"/>
          <w:b/>
          <w:sz w:val="28"/>
          <w:szCs w:val="28"/>
          <w:lang w:val="kk-KZ"/>
        </w:rPr>
      </w:pPr>
      <w:r w:rsidRPr="00482A19">
        <w:rPr>
          <w:rFonts w:ascii="Times New Roman" w:hAnsi="Times New Roman" w:cs="Times New Roman"/>
          <w:b/>
          <w:sz w:val="28"/>
          <w:szCs w:val="28"/>
          <w:lang w:val="kk-KZ"/>
        </w:rPr>
        <w:t>Бақылау с</w:t>
      </w:r>
      <w:r w:rsidR="00A43547" w:rsidRPr="00482A19">
        <w:rPr>
          <w:rFonts w:ascii="Times New Roman" w:hAnsi="Times New Roman" w:cs="Times New Roman"/>
          <w:b/>
          <w:sz w:val="28"/>
          <w:szCs w:val="28"/>
          <w:lang w:val="kk-KZ"/>
        </w:rPr>
        <w:t>ұрақтар:</w:t>
      </w:r>
      <w:r w:rsidRPr="00482A19">
        <w:rPr>
          <w:rFonts w:ascii="Times New Roman" w:hAnsi="Times New Roman" w:cs="Times New Roman"/>
          <w:b/>
          <w:sz w:val="28"/>
          <w:szCs w:val="28"/>
          <w:lang w:val="kk-KZ"/>
        </w:rPr>
        <w:t xml:space="preserve"> </w:t>
      </w:r>
      <w:r w:rsidRPr="00482A19">
        <w:rPr>
          <w:rFonts w:ascii="Times New Roman" w:hAnsi="Times New Roman" w:cs="Times New Roman"/>
          <w:sz w:val="28"/>
          <w:szCs w:val="28"/>
          <w:lang w:val="kk-KZ"/>
        </w:rPr>
        <w:t>1.</w:t>
      </w:r>
      <w:r w:rsidR="00A43547" w:rsidRPr="00482A19">
        <w:rPr>
          <w:rFonts w:ascii="Times New Roman" w:hAnsi="Times New Roman" w:cs="Times New Roman"/>
          <w:sz w:val="28"/>
          <w:szCs w:val="28"/>
          <w:lang w:val="kk-KZ"/>
        </w:rPr>
        <w:t>Бруцеллездің морфологиясы мен биологиясы.</w:t>
      </w:r>
      <w:r w:rsidRPr="00482A19">
        <w:rPr>
          <w:rFonts w:ascii="Times New Roman" w:hAnsi="Times New Roman" w:cs="Times New Roman"/>
          <w:sz w:val="28"/>
          <w:szCs w:val="28"/>
          <w:lang w:val="kk-KZ"/>
        </w:rPr>
        <w:t xml:space="preserve"> 2.</w:t>
      </w:r>
      <w:r w:rsidR="00A43547" w:rsidRPr="00482A19">
        <w:rPr>
          <w:rFonts w:ascii="Times New Roman" w:hAnsi="Times New Roman" w:cs="Times New Roman"/>
          <w:sz w:val="28"/>
          <w:szCs w:val="28"/>
          <w:lang w:val="kk-KZ"/>
        </w:rPr>
        <w:t>Бруцеллезді (тинкториалды қасиеттері) бояудың арнаулы әдістері.</w:t>
      </w:r>
      <w:r w:rsidRPr="00482A19">
        <w:rPr>
          <w:rFonts w:ascii="Times New Roman" w:hAnsi="Times New Roman" w:cs="Times New Roman"/>
          <w:sz w:val="28"/>
          <w:szCs w:val="28"/>
          <w:lang w:val="kk-KZ"/>
        </w:rPr>
        <w:t xml:space="preserve"> 3.</w:t>
      </w:r>
      <w:r w:rsidR="00A43547" w:rsidRPr="00482A19">
        <w:rPr>
          <w:rFonts w:ascii="Times New Roman" w:hAnsi="Times New Roman" w:cs="Times New Roman"/>
          <w:sz w:val="28"/>
          <w:szCs w:val="28"/>
          <w:lang w:val="kk-KZ"/>
        </w:rPr>
        <w:t>Бруцеллезді серологиялық диагностикалау.</w:t>
      </w:r>
      <w:r w:rsidRPr="00482A19">
        <w:rPr>
          <w:rFonts w:ascii="Times New Roman" w:hAnsi="Times New Roman" w:cs="Times New Roman"/>
          <w:sz w:val="28"/>
          <w:szCs w:val="28"/>
          <w:lang w:val="kk-KZ"/>
        </w:rPr>
        <w:t xml:space="preserve"> 4.</w:t>
      </w:r>
      <w:r w:rsidR="00A43547" w:rsidRPr="00482A19">
        <w:rPr>
          <w:rFonts w:ascii="Times New Roman" w:hAnsi="Times New Roman" w:cs="Times New Roman"/>
          <w:sz w:val="28"/>
          <w:szCs w:val="28"/>
          <w:lang w:val="kk-KZ"/>
        </w:rPr>
        <w:t xml:space="preserve">Бруцеллезді бактериологиялық </w:t>
      </w:r>
      <w:r w:rsidR="00A43547" w:rsidRPr="00482A19">
        <w:rPr>
          <w:rFonts w:ascii="Times New Roman" w:hAnsi="Times New Roman" w:cs="Times New Roman"/>
          <w:sz w:val="28"/>
          <w:szCs w:val="28"/>
          <w:lang w:val="kk-KZ"/>
        </w:rPr>
        <w:lastRenderedPageBreak/>
        <w:t>диагностикалау.</w:t>
      </w:r>
      <w:r w:rsidRPr="00482A19">
        <w:rPr>
          <w:rFonts w:ascii="Times New Roman" w:hAnsi="Times New Roman" w:cs="Times New Roman"/>
          <w:sz w:val="28"/>
          <w:szCs w:val="28"/>
          <w:lang w:val="kk-KZ"/>
        </w:rPr>
        <w:t xml:space="preserve"> 5.</w:t>
      </w:r>
      <w:r w:rsidR="00A43547" w:rsidRPr="00482A19">
        <w:rPr>
          <w:rFonts w:ascii="Times New Roman" w:hAnsi="Times New Roman" w:cs="Times New Roman"/>
          <w:sz w:val="28"/>
          <w:szCs w:val="28"/>
          <w:lang w:val="kk-KZ"/>
        </w:rPr>
        <w:t>Бруцеллезді дифференциалдау әдістері.</w:t>
      </w:r>
      <w:r w:rsidRPr="00482A19">
        <w:rPr>
          <w:rFonts w:ascii="Times New Roman" w:hAnsi="Times New Roman" w:cs="Times New Roman"/>
          <w:sz w:val="28"/>
          <w:szCs w:val="28"/>
          <w:lang w:val="kk-KZ"/>
        </w:rPr>
        <w:t xml:space="preserve"> 6 </w:t>
      </w:r>
      <w:r w:rsidR="00A43547" w:rsidRPr="00482A19">
        <w:rPr>
          <w:rFonts w:ascii="Times New Roman" w:hAnsi="Times New Roman" w:cs="Times New Roman"/>
          <w:sz w:val="28"/>
          <w:szCs w:val="28"/>
          <w:lang w:val="kk-KZ"/>
        </w:rPr>
        <w:t>Бруцеллез кезіндегі клиникалық көрініс.</w:t>
      </w:r>
      <w:r w:rsidRPr="00482A19">
        <w:rPr>
          <w:rFonts w:ascii="Times New Roman" w:hAnsi="Times New Roman" w:cs="Times New Roman"/>
          <w:sz w:val="28"/>
          <w:szCs w:val="28"/>
          <w:lang w:val="kk-KZ"/>
        </w:rPr>
        <w:t xml:space="preserve"> 7.</w:t>
      </w:r>
      <w:r w:rsidR="00A43547" w:rsidRPr="00482A19">
        <w:rPr>
          <w:rFonts w:ascii="Times New Roman" w:hAnsi="Times New Roman" w:cs="Times New Roman"/>
          <w:sz w:val="28"/>
          <w:szCs w:val="28"/>
          <w:lang w:val="kk-KZ"/>
        </w:rPr>
        <w:t>Бруцеллезді профилактикалау</w:t>
      </w:r>
    </w:p>
    <w:p w:rsidR="00A43547" w:rsidRDefault="00A43547" w:rsidP="00482A19">
      <w:pPr>
        <w:spacing w:after="0"/>
        <w:rPr>
          <w:rFonts w:ascii="Times New Roman" w:hAnsi="Times New Roman" w:cs="Times New Roman"/>
          <w:sz w:val="28"/>
          <w:szCs w:val="28"/>
          <w:lang w:val="kk-KZ"/>
        </w:rPr>
      </w:pPr>
    </w:p>
    <w:p w:rsidR="005B40AB" w:rsidRPr="005B40AB" w:rsidRDefault="005B40AB" w:rsidP="005B40AB">
      <w:pPr>
        <w:shd w:val="clear" w:color="auto" w:fill="FFFFFF"/>
        <w:spacing w:after="0" w:line="240" w:lineRule="auto"/>
        <w:jc w:val="both"/>
        <w:outlineLvl w:val="0"/>
        <w:rPr>
          <w:rFonts w:ascii="Times New Roman" w:hAnsi="Times New Roman" w:cs="Times New Roman"/>
          <w:b/>
          <w:noProof/>
          <w:color w:val="000000"/>
          <w:sz w:val="28"/>
          <w:szCs w:val="28"/>
          <w:lang w:val="kk-KZ"/>
        </w:rPr>
      </w:pPr>
      <w:r w:rsidRPr="005B40AB">
        <w:rPr>
          <w:rFonts w:ascii="Times New Roman" w:hAnsi="Times New Roman" w:cs="Times New Roman"/>
          <w:b/>
          <w:sz w:val="28"/>
          <w:szCs w:val="28"/>
          <w:lang w:val="kk-KZ"/>
        </w:rPr>
        <w:t xml:space="preserve">№ 1-4 зертханалық сабақ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noProof/>
          <w:color w:val="000000"/>
          <w:sz w:val="28"/>
          <w:szCs w:val="28"/>
          <w:lang w:val="kk-KZ" w:eastAsia="kk-KZ"/>
        </w:rPr>
      </w:pP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kk-KZ"/>
        </w:rPr>
      </w:pPr>
      <w:r w:rsidRPr="005B40AB">
        <w:rPr>
          <w:rFonts w:ascii="Times New Roman" w:hAnsi="Times New Roman" w:cs="Times New Roman"/>
          <w:b/>
          <w:sz w:val="28"/>
          <w:szCs w:val="28"/>
          <w:lang w:val="kk-KZ"/>
        </w:rPr>
        <w:t xml:space="preserve">        Тақырыбы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 xml:space="preserve">Вирустармен жұмыс істеу ережелері.  Техника қауіпсіздігі.  Зертханалык ыдыстарды   дайындау   ерекшеліктері. Вирустардың   морфологиясы, вирустық денешіктер                                                              </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Сабақ мақсаты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noProof/>
          <w:color w:val="000000"/>
          <w:sz w:val="28"/>
          <w:szCs w:val="28"/>
          <w:lang w:val="kk-KZ" w:eastAsia="kk-KZ"/>
        </w:rPr>
        <w:t xml:space="preserve"> </w:t>
      </w:r>
      <w:r w:rsidRPr="005B40AB">
        <w:rPr>
          <w:rFonts w:ascii="Times New Roman" w:hAnsi="Times New Roman" w:cs="Times New Roman"/>
          <w:sz w:val="28"/>
          <w:szCs w:val="28"/>
          <w:lang w:val="kk-KZ"/>
        </w:rPr>
        <w:t xml:space="preserve">  Студенттерді вирусологиялық  лабораторияда вирустармен және вирусы бар патматериалдармен жұмыс істегенде техникалық қауіпсіздік ережелерімен таныстыру, студенттерді ұлпа  және  жасуша   өсінділерін  өсіруге  арналған  қажетті  зертханалық  ыдыстармен    таныстыру.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Құрал-жабдықтар</w:t>
      </w:r>
      <w:r w:rsidRPr="005B40AB">
        <w:rPr>
          <w:rFonts w:ascii="Times New Roman" w:hAnsi="Times New Roman" w:cs="Times New Roman"/>
          <w:sz w:val="28"/>
          <w:szCs w:val="28"/>
          <w:lang w:val="kk-KZ"/>
        </w:rPr>
        <w:t>: вирусологиялық лоборатория және лабораториялық техника,  вирусологиялық зерттеуге керек заттар, стол, микроскоптар, центрифуга, мұздатқыш, термостат, магнитті араластырғыштар, спирт, шыны ыдыстар, қоректік орта, студенттердің техникалық қауіпсіздігін өткендігін тіркейтін журнал, ветеринариялық мекемелерде жұмыс ережелері бойынша бекітілген нұсқаулары  және документтері болуы керек. Ұлпа  және  жасуша  өсінділерін   өсіруге  арналған  ыдыстардың  үлгілері.</w:t>
      </w:r>
    </w:p>
    <w:p w:rsidR="005B40AB" w:rsidRPr="005B40AB" w:rsidRDefault="005B40AB" w:rsidP="005B40AB">
      <w:pPr>
        <w:widowControl w:val="0"/>
        <w:spacing w:after="0" w:line="240" w:lineRule="auto"/>
        <w:jc w:val="both"/>
        <w:rPr>
          <w:rFonts w:ascii="Times New Roman" w:hAnsi="Times New Roman" w:cs="Times New Roman"/>
          <w:noProof/>
          <w:color w:val="000000"/>
          <w:sz w:val="28"/>
          <w:szCs w:val="28"/>
          <w:lang w:val="kk-KZ" w:eastAsia="kk-KZ"/>
        </w:rPr>
      </w:pPr>
    </w:p>
    <w:p w:rsidR="005B40AB" w:rsidRPr="005B40AB" w:rsidRDefault="005B40AB" w:rsidP="005B40AB">
      <w:pPr>
        <w:widowControl w:val="0"/>
        <w:spacing w:after="0" w:line="240" w:lineRule="auto"/>
        <w:jc w:val="both"/>
        <w:rPr>
          <w:rFonts w:ascii="Times New Roman" w:hAnsi="Times New Roman" w:cs="Times New Roman"/>
          <w:b/>
          <w:noProof/>
          <w:color w:val="000000"/>
          <w:sz w:val="28"/>
          <w:szCs w:val="28"/>
          <w:lang w:val="kk-KZ" w:eastAsia="kk-KZ"/>
        </w:rPr>
      </w:pPr>
      <w:r w:rsidRPr="005B40AB">
        <w:rPr>
          <w:rFonts w:ascii="Times New Roman" w:hAnsi="Times New Roman" w:cs="Times New Roman"/>
          <w:b/>
          <w:noProof/>
          <w:color w:val="000000"/>
          <w:sz w:val="28"/>
          <w:szCs w:val="28"/>
          <w:lang w:val="kk-KZ" w:eastAsia="kk-KZ"/>
        </w:rPr>
        <w:t xml:space="preserve"> Вирустармен жұмыс істеу  ережелері</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noProof/>
          <w:color w:val="000000"/>
          <w:sz w:val="28"/>
          <w:szCs w:val="28"/>
          <w:lang w:val="kk-KZ" w:eastAsia="kk-KZ"/>
        </w:rPr>
        <w:t xml:space="preserve">          Техника қаупсіздігі</w:t>
      </w:r>
      <w:r w:rsidRPr="005B40AB">
        <w:rPr>
          <w:rFonts w:ascii="Times New Roman" w:hAnsi="Times New Roman" w:cs="Times New Roman"/>
          <w:b/>
          <w:sz w:val="28"/>
          <w:szCs w:val="28"/>
          <w:lang w:val="kk-KZ"/>
        </w:rPr>
        <w:t xml:space="preserve">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w:t>
      </w:r>
      <w:r w:rsidRPr="005B40AB">
        <w:rPr>
          <w:rFonts w:ascii="Times New Roman" w:hAnsi="Times New Roman" w:cs="Times New Roman"/>
          <w:sz w:val="28"/>
          <w:szCs w:val="28"/>
          <w:lang w:val="kk-KZ"/>
        </w:rPr>
        <w:t>Вирусологиялық лабораториялар немесе аудандардағы бөлімшелері, аудан, облыстық, аймақтық  және республикалық ветеринариялық  диагностикалық лабораторияларда, вирусты ауруларды балау, дауалау, жануарлардың ауруларын қадағалау, инфекциядан және вакцинадан кейінгі иммунитеттің жағдайы мен шамасын білу, профилактикалық шараларды және вирустық аурулардың алдын алуға тиіс.</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Мекемелер және вирусологиялық лабораторияның жүйесі, өэ мақсатымен және  ерекшеліктерімен ажыратылады, диагностикалық зерттеулерде, аса қауіпті  вирустық инфекцияларымен жұмыс істегенде, арнайы барлық диагностикалық лабораториялардың талаптарына сай болуы керек, онсыз вирусологиялық зерттеулер жүргізуге болмайды:</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 Вирустармен және құрамында вирусы бар материалмен барлық жұмыс арнайы бөлмелерде (бокста) жүргізіледі. Әр бокстың ауа айналымын болдырмау үшін герметикалық жабылатын есікпен бөлінген, бокс алды бөлмесі болу керек. Бокс пен бокс алды бөлмесі ультракүлгінді бактерицидті лампамен қамтылуы керек. Бокста жұмыс істегенде оларды өшіріп қою керек, егер аз уақытқа кірген жағдайда қорғаныс көзәйнегін кию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2. Лабораторияға бөгде адамдар кіруге болмайды. Лаборатория қызметкерлері </w:t>
      </w:r>
      <w:r w:rsidRPr="005B40AB">
        <w:rPr>
          <w:rFonts w:ascii="Times New Roman" w:hAnsi="Times New Roman" w:cs="Times New Roman"/>
          <w:sz w:val="28"/>
          <w:szCs w:val="28"/>
          <w:lang w:val="kk-KZ"/>
        </w:rPr>
        <w:lastRenderedPageBreak/>
        <w:t xml:space="preserve">жұмыс ережесін қатаң сақтау керек. Вирус, бактериялар  және саңырауқұлақтармен жұмыс істегенде барлық ережелерді сақтап, індеттің таралуына жол бермеу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3. Лабораторияда халатсыз жүруге , темекі тартуға, тамақ ішуге тиым салынады  және тамақ өнімдерін сақтауға болмайды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4. Бокста стерильденген халатпен, маска, көз әйнек, резина қолғаппен, ауыстырылатын аяқкиіммен  жұмыс істелінеді.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5. Лабораторияға түскен патологиялық материалдар індет таратушы яғни аса қауіпті деп есептелініп, олармен жұмыс істеген кезде барлық ережелерді сақтау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6. Әкелінген патологиялық материал стрелиьденген кюветке салынады.</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7. Жұмыс біткен соң пат. материалды дезинфекциялық ерітіндісі бар ыдысқа салады. Егерде ары қарай тексеретін болса, онда целофанды пакетке салып, паргамент қағазына орап, тоңазытқышта сақтайды.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8. Жұмыс біткен соң орынды ретке келтіріп, дезинфекция жүргізіледі,   тоңазытқышта сақтар алдында патматериалға барлық мәліметтері көрсетіліп жазылады.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9. Жұмыс біткен соң қолдағы резина қолғапты 6 % хлораминмен жуады. Қолды қайта жуып дезинфекциялайды. Лабораторияда жануарлармен жұмыс істегенде жалпы ережелерді сақтау керек. Жануарларды ұстау, тексеру, егу  кезінде тәжірбиесі бар адам жұмыс істеуі керек.</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Микробиологиялық және вирусологиялық зертханаға қойылатын талаптар: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 Микробиологиялық және вирусологиялық зертханалар ғимараты көлемі </w:t>
      </w:r>
      <w:smartTag w:uri="urn:schemas-microsoft-com:office:smarttags" w:element="metricconverter">
        <w:smartTagPr>
          <w:attr w:name="ProductID" w:val="0,5 га"/>
        </w:smartTagPr>
        <w:r w:rsidRPr="005B40AB">
          <w:rPr>
            <w:rFonts w:ascii="Times New Roman" w:hAnsi="Times New Roman" w:cs="Times New Roman"/>
            <w:sz w:val="28"/>
            <w:szCs w:val="28"/>
            <w:lang w:val="kk-KZ"/>
          </w:rPr>
          <w:t>0,5 га</w:t>
        </w:r>
      </w:smartTag>
      <w:r w:rsidRPr="005B40AB">
        <w:rPr>
          <w:rFonts w:ascii="Times New Roman" w:hAnsi="Times New Roman" w:cs="Times New Roman"/>
          <w:sz w:val="28"/>
          <w:szCs w:val="28"/>
          <w:lang w:val="kk-KZ"/>
        </w:rPr>
        <w:t xml:space="preserve"> болатын, бөлек жер телімінде орналасады. Жер телімі территориясы қоршалады. Бұл мекеменің территориясына зертхана жұмысына тікелей қатысы жоқ обьектілерді орналастыруға болмайды.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2) Виварий (лабораториялық жануарлар тұратын жер ) болған жағдайда, виварий ғимараты мен тұрғын үй және қоғамдық ғимараттар арасы 50 метрден кем болмауы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Зертхананың территориясында қалдық тастайтын жер бөлек жерде орналасуы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3) Зертханада 2 кіретін есік болу керек - олар  қызметкерлер үшін және санитарлық өткел үшін пайдаланылады.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4) Зертхана «таза» және «залалды» бөліктерге бөлінеді.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5) Әр бөлменің кіретін есігіне онда қандай жұмыс атқарылатыны жөнінде мәлімет іліп қою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6) Патологиялық  материал тіркеу мен сынамаларды қабылдау бөлмесін зертханаға  кіретін жерге орналастыру керек. Залалды материалмен жұмыс істеу ағымының сақталуын ескере отырып, жұмысшы және себін жасау бөлмелері, автоклав, ыдыс, препараттар және қоректік орта жасау бөлмелерін бір жаққа топтау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lastRenderedPageBreak/>
        <w:t xml:space="preserve">7) Микробиологиялық зертхана үшін бөлмелердің терезесін, жарықтың түсуіне қарай жасайды.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8) Люминесцентті микроскоппен жұмыс істейтін бөлмесін, фото бөлме, душтар мен жеке бөлмелерді, күндізгі жарыққа қарамай- ақ терезесін сала береді.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9) Бокс екі бөлмеден тұрады. Бокс алды бөлмесі қосымша киімдерді кию үшін және қосалқы жұмыстар атқару үшін қолданылады. Бокс алды бөлмесінде және қорғаныс киім киетін бөлмеде, айна, су жүретін кран болу керек, дезинфекция ерітіндісі мен ыдыс зарарлау ерітіндісі болу қажет.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10) Есік алдына дезинфекция ерітіндісімен суланған кілемше төселінеді. Қорғаныс киім киетін бөлмеде айна болу керек. Өртке қарсы қауіпсіздік мақсатында өрт өшіретін құралдармен қамтамасыз етілуі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11) Зертхана бөлмелеріне шыбын және кеміргіштер кіре алмайтындай жағдай жасайды.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12) Еден линолеуммен қапталады. Автоклав бөлмелері, виварийдің бөлмелері тегіс плиткамен төселінеді.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13) Зертхана су құбырымен, канализациямен, электр жарығымен, бокс вентиляциямен, орталық жылу жүйесімен, ыстық сумен қамтамасыз етілуі керек.</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14) Зертхана бөлмесінің ауа температурасын 18 – 22 градус деңгейінде сақтау керек. Жаз маусымында ауаны салқындататын кондиционерлер керек.</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15) Зертхана ашық түсті эмаль, майлы бояумен сырлау керек. Жиһаздың ішкі, сыртқы жағында тесіктер болмау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16) Қазақстан Республикасы Ауыл Шаруашылық Министрлігінің бұйрығына сәйкес зертхана приборлармен, құралдармен, қоректік ортамен, диагностикуммен, химиялық реактивтермен, шыны ыдыспен, жұмсақ және қатты инвентарьмен, арнайы киімдермен қамтамасыз етілуі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17) Зертханада биологиялық материалдарды және зерттеу бағытын есепке алатын арнайы бекітілген формада журналдар  болу керек. Журналдар нөмірленген, шнурланған және мөр басылған болу керек.</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Зертханалық  ыдыстарды  дайындау  ерекшеліктері</w:t>
      </w:r>
      <w:r w:rsidRPr="005B40AB">
        <w:rPr>
          <w:rFonts w:ascii="Times New Roman" w:hAnsi="Times New Roman" w:cs="Times New Roman"/>
          <w:sz w:val="28"/>
          <w:szCs w:val="28"/>
          <w:lang w:val="kk-KZ"/>
        </w:rPr>
        <w:t xml:space="preserve">        </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sz w:val="28"/>
          <w:szCs w:val="28"/>
          <w:lang w:val="kk-KZ"/>
        </w:rPr>
        <w:t xml:space="preserve">         Клетка өсінділерін  өсіру  үшін пішіндері мен   көлемдері  әртүрлі  ыдыстар  қолданады:   колбалар,  матрастар,  пипеткалар, бутыльдар,  резеңке түтіктер  және  пробиркалар.</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Бұл  үшін  ыдыстар  нейтральды  шыныдан,  қақпақтары   тазартылған  резинкадан   болуы  керек.  Ыдыстарды  тазалап жуу   үшін  гексаметафосфин, тринатриифосфат, екікөмірқышқылды сода, кір жууға арналған  ұнтақтар, тұз және күкірт қышқылдары, екіхромқышқылды калиидің күкірт қышқылындағы ерітінділері - хромпик қолданылады.</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Клетка өсінділерін өсіру үшін шыныдан жасалынған ыдыстарға басты талап - оның жақсылап жуылуы, өйткені клеткаларды өсіру әдістерінде шыны </w:t>
      </w:r>
      <w:r w:rsidRPr="005B40AB">
        <w:rPr>
          <w:rFonts w:ascii="Times New Roman" w:hAnsi="Times New Roman" w:cs="Times New Roman"/>
          <w:sz w:val="28"/>
          <w:szCs w:val="28"/>
          <w:lang w:val="kk-KZ"/>
        </w:rPr>
        <w:lastRenderedPageBreak/>
        <w:t>ыдыстың өте таза болуын қажет етеді.</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Жуылған ыдыстың тазалығын оны сулағанда білуге болады, таза жуылған ыдыста су ыдыстың бетіне толық жайылып түгел жауып тұрады, ал кір ыдыста немесе ыдыс майлы болғанда, су түгел жайылмай әр жерде тамшы болып тұрып қалады.</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Ұлпа өсінділерін өсіру техникасының аса маңызды бөлігі - ол микроорганизмдермен зарарлану мүмкіндігін болдырмау болып табылады.  Микроорганизмдермен зарарлануды болдырмау үшін түрлі стерилизациялау әдістері қолданылады. </w:t>
      </w:r>
    </w:p>
    <w:p w:rsidR="005B40AB" w:rsidRPr="005B40AB" w:rsidRDefault="005B40AB" w:rsidP="005B40AB">
      <w:pPr>
        <w:shd w:val="clear" w:color="auto" w:fill="FFFFFF"/>
        <w:autoSpaceDE w:val="0"/>
        <w:autoSpaceDN w:val="0"/>
        <w:adjustRightInd w:val="0"/>
        <w:spacing w:after="0" w:line="240" w:lineRule="auto"/>
        <w:ind w:firstLine="426"/>
        <w:jc w:val="both"/>
        <w:rPr>
          <w:rFonts w:ascii="Times New Roman" w:hAnsi="Times New Roman" w:cs="Times New Roman"/>
          <w:noProof/>
          <w:color w:val="000000"/>
          <w:sz w:val="28"/>
          <w:szCs w:val="28"/>
          <w:lang w:val="kk-KZ" w:eastAsia="kk-KZ"/>
        </w:rPr>
      </w:pPr>
    </w:p>
    <w:p w:rsidR="005B40AB" w:rsidRPr="005B40AB" w:rsidRDefault="005B40AB" w:rsidP="005B40AB">
      <w:pPr>
        <w:shd w:val="clear" w:color="auto" w:fill="FFFFFF"/>
        <w:autoSpaceDE w:val="0"/>
        <w:autoSpaceDN w:val="0"/>
        <w:adjustRightInd w:val="0"/>
        <w:spacing w:after="0" w:line="240" w:lineRule="auto"/>
        <w:ind w:hanging="284"/>
        <w:jc w:val="both"/>
        <w:rPr>
          <w:rFonts w:ascii="Times New Roman" w:hAnsi="Times New Roman" w:cs="Times New Roman"/>
          <w:sz w:val="28"/>
          <w:szCs w:val="28"/>
          <w:lang w:val="kk-KZ" w:eastAsia="kk-KZ"/>
        </w:rPr>
      </w:pPr>
      <w:r w:rsidRPr="005B40AB">
        <w:rPr>
          <w:rFonts w:ascii="Times New Roman" w:hAnsi="Times New Roman" w:cs="Times New Roman"/>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Вирустардың   морфологиясы</w:t>
      </w:r>
      <w:r w:rsidRPr="005B40AB">
        <w:rPr>
          <w:rFonts w:ascii="Times New Roman" w:hAnsi="Times New Roman" w:cs="Times New Roman"/>
          <w:noProof/>
          <w:color w:val="000000"/>
          <w:sz w:val="28"/>
          <w:szCs w:val="28"/>
          <w:lang w:val="kk-KZ" w:eastAsia="kk-KZ"/>
        </w:rPr>
        <w:t xml:space="preserve">                                                              </w:t>
      </w:r>
    </w:p>
    <w:p w:rsidR="005B40AB" w:rsidRPr="005B40AB" w:rsidRDefault="005B40AB" w:rsidP="005B40AB">
      <w:pPr>
        <w:spacing w:after="0" w:line="240" w:lineRule="auto"/>
        <w:ind w:hanging="284"/>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Вирустар дүниесі өздерінің құрылымына, көлеміне, пішініне және химиялық құрамына сәйкес әртүрлі болады. </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Моrрһе – грек тілінен алынған  пішін, бейне, түрі деген сөз. Вирустардың мынадай  түрлері бар:</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 Икосаэдралық (икосаэдр – 20 қырлы көпбұрыш),  немесе куб      сияқты.     Мал  мен  адамның  жұқпалы ауруын тарататын вирустардың     негізгі көпшілігінің түрі осындай болады (олар–реовирустар, пикорнавирустар,   аденовирустар    т.б.)</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2. Вирустардың таяқша немесе цилиндр тәрізді түрлері (оларға өсімдік вирустары    жатады).</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3. Сферикалық немесе дөңгелек, шар тәрізді түрлері (оларға,       ортомиксовирустар,   ретровирустар  т.б. жатады.)</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4. Сперматозойдқа ұқсас түрлері – олар бактериофагтар-бактериялардың       вирустары жатады.</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5. Жіп    тәрізді   оралған  түрлері ,     кейбір      бактериофагтарда.</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6. Сопақша  түрлері   кейбір өсімдіктер  вирустарында кездеседі.</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Вирустардың мөлшері де әр түрлі болады. Соған байланысты  бірнеше топқа бөлінеді.</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 Өте ұсақ вирустар: олардың мөлшері 20 - 30  нм (парвовирустар,     пикорнавирустар).</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2. Үлкендігі      орташа      вирустар:  мөлшері     50 – 150  нм    (тогавирустар,       ортомиксовирустар,       ретровирустар,     аденовирустар).</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3. Ірі     вирустар:  олардың  мөлшері  майда  бактерияларға  жетіп     қалады     (поксвирустар – 200 – 350 нм).</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Жануарлар   вирустары өздерінің құрамына сәйкес жай, қарапайым     (қабықшасыз) немесе күрделі (қабықшалы)  болып екіге бөлінеді. Жай вирустардың  құрамында тек  нуклеин қышқылы мен белок    қана болады, ал күрделі вирустардың қосымша қабықшалары бар. Қабықшаның  құрамында көмірсулар,  липидтер, белоктар болады. Вирустардың  қандай түрі болмасын (жай немесе күрделі), олардың генетикалық материалы  вирустың тек </w:t>
      </w:r>
      <w:r w:rsidRPr="005B40AB">
        <w:rPr>
          <w:rFonts w:ascii="Times New Roman" w:hAnsi="Times New Roman" w:cs="Times New Roman"/>
          <w:sz w:val="28"/>
          <w:szCs w:val="28"/>
          <w:lang w:val="kk-KZ"/>
        </w:rPr>
        <w:lastRenderedPageBreak/>
        <w:t xml:space="preserve">ортасында ғана болады,  ол  жерді   “нуклеойд”  деп атайды. Жоғарыда  айтылғандай  вирустардың клеткалардан      ерекшелігі – вирустарда    нуклеин  қышқылының  тек бір түрі  ғана  болады:   РНҚ немесе  ДНҚ.    Нуклеин   қышқылы  сыртынан  қабықпен қоршалған,    ол  қабат “капсид”    (латын     тілінің    сарsa – қап,  тыс  деген сөзінен     алынған)    деп     аталады.  Капсид  ақзаттан  тұрады.  Нуклеин  қышқылын сол    тысқы     қабатымен     қосып       “Нуклеокапсид”   деп     атайды.    Жай  вирустарда      “нуклеокапсид”     “вирион”    деген    ұғыммен     бірдей. </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Капсидтің өзі капсомерден тұрады. Капсомердің вирустар  саны мен орналасу ерекшеліктері әр түрлі. Соған сәйкес вирустар бірнеше топқа        бөлінеді. Ал капсомердің  өзі белгілі бір құрылымдардан тұрады,  оны       “құрылымды     бөліктер”   деп атайды. Олар белоктың химиялық жетілген       бір бөлігі. Құрылымды  бөліктер “белокты суббөліктерден” тұрады. Полипептид  тізбегі аминқышқылдарынан тұрады да әр түрлі  вирустарда    түрліше болады. Демек,   капсомер дегеніміз белок суббөліктерінен тұратын         үлкен  агрегат.</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Мысалы: капсид → капсомер → құрылымды бөлік → белок суббөлік→ полипептид тізбегі  →   аминқышқылы.     </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Күрделі вирустардың құрамында нуклеокапсидке қоса липопротеидтен тұратын  сыртқы қабықша және бар. Оны “суперкапсид” немесе “пеплос” (гректің рерlоs – жапқыш, жамылғыш деген сөзінен) деп айтады. Кейбір   вирустардың суперкапсидінің  сыртқы жағында шығып тұратын өскіндері,       бүрлері -  “пепломерлері” бар. Күрделі  вирустардың нуклеокапсиді вирионның ортасында орналасады. Сондықтан да оны “жүрекше” деп атайды.</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Вирустық денешіктер</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Вирустық денешіктерді  көптеген  вирустық  инфекцияда  кездестіруге  болады.  Олар  вирустың   бөліктерінің   жиналуын  немесе  вирионның  репродукциясы  нәтижесінде  өзгерген  клеткалық  материалдың  жиналуын  көрсетеді .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Диагноз  қою  үшін  денешіктің  локализациясы , нуклеин  қышқылының  түрі ( ДНҚ – РНҚ –құрамды ) , тинкториальды  қасиеті ( базофильді , оксифильді ) , гомогендігі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аморфты , дәнді )  ескеріледі.</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Кейбір  инфекцияларда  денешікті  анықтау  негізгі  экспресс  - әдіс  боп  табылады</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құтыру , жылқының  ринопневмониясы  және т.б.).  Басқа  инфекцияларда  бұл  тек  қосалқы  әдіс  ( тұмау , Ауески  ауруы , құстардың  ларинготрахеиті  және  т.б.).</w:t>
      </w:r>
    </w:p>
    <w:p w:rsid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Құтырудағы  Бабеш – Негри  денешігі  -  бұл  құрамында  клеткалық  өсінді  бар  вирустық  бөліктің  цитоплазмада  жиналуы ( орталық   және  перифериялық  жүйке  жүйесі  клеткалары, көбінесе  аммондық  мүйіз  клеткасында ).</w:t>
      </w:r>
    </w:p>
    <w:p w:rsidR="00CE6BD5" w:rsidRPr="005B40AB" w:rsidRDefault="00CE6BD5" w:rsidP="005B40AB">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lastRenderedPageBreak/>
        <w:t>Бақылау сұрақтары:</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Вирустардың өмір сүру түрлері</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Капсид симметриясының түрлері</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Спираль тәрізді симметрия</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Куб тәрізді симметрия</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Капсид  симметриясының капсомерлердің орналасу жолдарымен байланысы</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Вириондардың көлемі</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Вириондардың молекулалық салмағы</w:t>
      </w:r>
    </w:p>
    <w:p w:rsidR="00CE6BD5" w:rsidRPr="00CE6BD5" w:rsidRDefault="00CE6BD5" w:rsidP="00AA4387">
      <w:pPr>
        <w:numPr>
          <w:ilvl w:val="0"/>
          <w:numId w:val="8"/>
        </w:numPr>
        <w:tabs>
          <w:tab w:val="num" w:pos="840"/>
        </w:tabs>
        <w:spacing w:after="0" w:line="240" w:lineRule="auto"/>
        <w:ind w:left="840" w:hanging="2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Вириондардың физикалық құрылысы</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 5-8  зертханалық сабақ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b/>
          <w:sz w:val="28"/>
          <w:szCs w:val="28"/>
          <w:lang w:val="kk-KZ" w:eastAsia="kk-KZ"/>
        </w:rPr>
      </w:pPr>
      <w:r w:rsidRPr="005B40AB">
        <w:rPr>
          <w:rFonts w:ascii="Times New Roman" w:hAnsi="Times New Roman" w:cs="Times New Roman"/>
          <w:b/>
          <w:sz w:val="28"/>
          <w:szCs w:val="28"/>
          <w:lang w:val="kk-KZ"/>
        </w:rPr>
        <w:t xml:space="preserve">        Тақырыбы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sz w:val="28"/>
          <w:szCs w:val="28"/>
          <w:lang w:val="kk-KZ"/>
        </w:rPr>
        <w:t xml:space="preserve"> </w:t>
      </w:r>
      <w:r w:rsidRPr="005B40AB">
        <w:rPr>
          <w:rFonts w:ascii="Times New Roman" w:hAnsi="Times New Roman" w:cs="Times New Roman"/>
          <w:b/>
          <w:noProof/>
          <w:color w:val="000000"/>
          <w:sz w:val="28"/>
          <w:szCs w:val="28"/>
          <w:lang w:val="kk-KZ" w:eastAsia="kk-KZ"/>
        </w:rPr>
        <w:t>Зағадатты /патматериал/ вирусологиялық зерттеуге дайындау. Тұзды ертінділер. Алғашқы трипсинделінген клетка өсіндісін алу.</w:t>
      </w:r>
    </w:p>
    <w:p w:rsidR="005B40AB" w:rsidRPr="005B40AB" w:rsidRDefault="005B40AB" w:rsidP="005B40AB">
      <w:pPr>
        <w:widowControl w:val="0"/>
        <w:spacing w:after="0" w:line="240" w:lineRule="auto"/>
        <w:ind w:firstLine="567"/>
        <w:jc w:val="both"/>
        <w:rPr>
          <w:rFonts w:ascii="Times New Roman" w:hAnsi="Times New Roman" w:cs="Times New Roman"/>
          <w:b/>
          <w:noProof/>
          <w:color w:val="000000"/>
          <w:sz w:val="28"/>
          <w:szCs w:val="28"/>
          <w:lang w:val="kk-KZ" w:eastAsia="kk-KZ"/>
        </w:rPr>
      </w:pPr>
      <w:r w:rsidRPr="005B40AB">
        <w:rPr>
          <w:rFonts w:ascii="Times New Roman" w:hAnsi="Times New Roman" w:cs="Times New Roman"/>
          <w:b/>
          <w:noProof/>
          <w:color w:val="000000"/>
          <w:sz w:val="28"/>
          <w:szCs w:val="28"/>
          <w:lang w:val="kk-KZ" w:eastAsia="kk-KZ"/>
        </w:rPr>
        <w:t>Зағадатты /патматериал/ вирусологиялық зерттеуге дайындау.</w:t>
      </w:r>
    </w:p>
    <w:p w:rsidR="005B40AB" w:rsidRPr="005B40AB" w:rsidRDefault="005B40AB" w:rsidP="005B40AB">
      <w:pPr>
        <w:widowControl w:val="0"/>
        <w:spacing w:after="0" w:line="240" w:lineRule="auto"/>
        <w:ind w:firstLine="567"/>
        <w:jc w:val="both"/>
        <w:rPr>
          <w:rFonts w:ascii="Times New Roman" w:hAnsi="Times New Roman" w:cs="Times New Roman"/>
          <w:b/>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Сабақтың мақсаты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sz w:val="28"/>
          <w:szCs w:val="28"/>
          <w:lang w:val="kk-KZ"/>
        </w:rPr>
        <w:t xml:space="preserve">  Студенттерге өлекседен және малдан патологиялық материал алуды, оларды консервациялауды, тасымалдауды, зерттеуге дайындауды үйрету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Лабораториялық  жануарлардың органдары мен   ұлпалары  (ақ  тышқандар мен теңіз  шошқасы), салқындатқыш   қоспасы  бар  термос, пипеткалар 5 және  10 мл, центрифуга және   стерильді  центрифугалық  құралдар, Хенкс ерітіндісі, МПА және МПБ , антибиотиктер ( пенициллин және   стрептомицин), спирттік тампондар,  стерильді  құралдар және  стерилді қайшы, пинцеттер, спирт – ректификаты  қажет.</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Патологиялық  материалды  қабылдау  және бақылау</w:t>
      </w:r>
      <w:r w:rsidRPr="005B40AB">
        <w:rPr>
          <w:rFonts w:ascii="Times New Roman" w:hAnsi="Times New Roman" w:cs="Times New Roman"/>
          <w:sz w:val="28"/>
          <w:szCs w:val="28"/>
          <w:lang w:val="kk-KZ"/>
        </w:rPr>
        <w:t>.  Диагностикалық лабораторияда   вирустық ауруларға  дұрыс  диагноз  қою үшін, ең алдымен патологиялық  материалдың  алынуын, оның   тасымалдануын, сапалы  дайындалуын  және  техникалық  құрал - жабдықтың  зерттеуге сәйкес  келуін    қамтамасыз  ету  керек.</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Лабораторияда  вирустық  ауруларға  дұрыс диагноз  қою -  патологиялық   материалды дұрыс  алу, оны дұрыс тасымалдау және  зерттеу  техникасына  байланысты. Ауырған  малды  немесе  өлген, амалсыз сойылған  малды зерттеу  үшін материалды  ауру бірінші  белгілері білінген  уақытта, сойған  соң  немесе  өлген соң  2 – 3   сағаттан кешікпеу  керек.  Одан кешіксе  тірі  малда организмнің  қорғаныс   механизмінің әсерінің  қорытындысында    вирустың   саны азайып  кетуі мүмкін.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Вирустарды бөліп алу үшін  патологиялық  материалды  алу жалпы  </w:t>
      </w:r>
      <w:r w:rsidRPr="005B40AB">
        <w:rPr>
          <w:rFonts w:ascii="Times New Roman" w:hAnsi="Times New Roman" w:cs="Times New Roman"/>
          <w:sz w:val="28"/>
          <w:szCs w:val="28"/>
          <w:lang w:val="kk-KZ"/>
        </w:rPr>
        <w:lastRenderedPageBreak/>
        <w:t xml:space="preserve">принциптерге негізделген - инфекцияның патогенезі, вирустың  әр аурудағы организмге орналасқан  жері, вирустың  тропизмін білу (өсетін, көбейетін жері), организмге  ену  қақпасы, таралу  жолдары, организмнен  бөлінетін  жолдары және уақыты.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Респираторлық  ауруларға (тұмау, Ауески,  парагрипп,  ларинготрахеит, ірі қара жұқпалы  ринотрахеиті)  ауру  малдың   организмінен вирусты бөліп алу  үшін мұрнынан,  жұтқыншағынан  аққан суынан жұғынды 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Энтеровирустарға нәжісін  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Дерматропты  вирустарға  терінің жаңа  жараларын алады.   Аусыл мен  шешек  ауруларына   афталардың қабырғасын, ал шешек ауруына везикула – күлдіреуік, пустуланың ішіндегі сұйықтықты 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Оба ауруына қан  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Көздің  кілегей қабығынан, мұрынның кілегей қабығынан, жұтқыншақтан, тік ішек пен клоакадан 3 – 5 мл сұйықтық алады немесе ерітіндісі бар флаконға немесе пробиркаға  және жай пробиркаға стерильдік мақта тампонымен салады.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Хенкс  ерітіндісі, клетка өсінділеріне  арналған  антибиотик  қосылған  орта,  пенициллин,  стрептомициннің 1 мл ортаға 500  әсер ету бірлігі қосылған.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Ауыздан  аққан сілекейді  пробиркаға  жинауға болады. Егер аз мөлшерде  аққан  жағдайда   стерильді  тампоны  бар  таяқшамен алып, ішінде  физиологиялық ерітіндісі  бар пробиркаға  салады.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Зәрді катетер көмегімен стерильді ыдысқа  жинайды.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Нәжісті   тік ішекке  шпательмен немесе таяқша арқылы стерильді пробиркаға салады.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Афта қабырғаларын, тері үстіндегі қабықшаларды пинцетпен алады.       Жұлынды  асептиканы  сақтап, пункция жасау арқылы алады.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Ретроспективті дауалау үшін әр малдан 2 рет қан алады: </w:t>
      </w:r>
    </w:p>
    <w:p w:rsidR="005B40AB" w:rsidRPr="005B40AB" w:rsidRDefault="005B40AB" w:rsidP="00AA4387">
      <w:pPr>
        <w:widowControl w:val="0"/>
        <w:numPr>
          <w:ilvl w:val="0"/>
          <w:numId w:val="6"/>
        </w:numPr>
        <w:spacing w:after="0" w:line="240" w:lineRule="auto"/>
        <w:ind w:left="0"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Аурудың  басында  қызып тұрған  кезде;</w:t>
      </w:r>
    </w:p>
    <w:p w:rsidR="005B40AB" w:rsidRPr="005B40AB" w:rsidRDefault="005B40AB" w:rsidP="00AA4387">
      <w:pPr>
        <w:widowControl w:val="0"/>
        <w:numPr>
          <w:ilvl w:val="0"/>
          <w:numId w:val="6"/>
        </w:numPr>
        <w:spacing w:after="0" w:line="240" w:lineRule="auto"/>
        <w:ind w:left="0"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Ауру  басталған соң  2 – 3  аптадан соң алады.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Әр түрлі  серологиялық  реакциялар үшін қанның   сарысуын қолданады. Мал өлгеннен  кейін  органдарды  жылдам, әрі  стерильдікті сақтай отырып алған өте маңызды. Органдарда өзгерістер болмау керек   және  бактериялармен  залалданбау керек.  Патологиялық  материалды көбінесе органды  кесіп, бір бөлігін  алады.  Аурудың түріне және вирустың орналасуына байланысты, аурудың  клиникалық белгілеріне байланысты  алады. Вирустар  көбінесе бауыр, қара  бауыр, өкпе, бас миы, лимфа түйіндері және бүйрекке көп таралады. Жүйке жүйесінің сынамаларын, құтыру, энцефалит, Ауески, энцефаломиелит ауруларына күдік туғанда алады.</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Зерттеу үшін лабораторияға жолданған патологиялық   материал айналаға қауіпсіз болуы керек және таза күйінде сақталынуы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Вирусты патологиялық материалды сенімді консервілеу әдісі – мұздату.</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Мұнда температураның бірден  ауытқуын  абайлау керек, екінші  рет </w:t>
      </w:r>
      <w:r w:rsidRPr="005B40AB">
        <w:rPr>
          <w:rFonts w:ascii="Times New Roman" w:hAnsi="Times New Roman" w:cs="Times New Roman"/>
          <w:sz w:val="28"/>
          <w:szCs w:val="28"/>
          <w:lang w:val="kk-KZ"/>
        </w:rPr>
        <w:lastRenderedPageBreak/>
        <w:t>мұздатып, ерітпеу  керек.  Егер  мұздату мүмкіншілігі болса консервациялау  үшін химиялық  ерітінділерді    қолданады:</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Глицериннің 50% ерітіндісі (глицерин мен физиологиялық ерітінді бірдей  мөлшерде)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Қоспалар: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 құрғақ  мұз және этильді  спирт тең мөлшерде;</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2)физиологиялық  ерітінді 33 бөлік  және  мұз  100  бөлік;</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Әр вирусы  бар материалдың  этикеткасы болу  керек - малдың түрі,  шаруашылықтың  аты, алдын – ала қойылған диагноз, материалды  алған күн  және  ветеринарлық маманның фамилиясы, қолы.</w:t>
      </w:r>
      <w:r w:rsidRPr="005B40AB">
        <w:rPr>
          <w:rFonts w:ascii="Times New Roman" w:hAnsi="Times New Roman" w:cs="Times New Roman"/>
          <w:sz w:val="28"/>
          <w:szCs w:val="28"/>
          <w:lang w:val="kk-KZ"/>
        </w:rPr>
        <w:tab/>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Материалды вирусологиялық  зерттеу:</w:t>
      </w:r>
      <w:r w:rsidRPr="005B40AB">
        <w:rPr>
          <w:rFonts w:ascii="Times New Roman" w:hAnsi="Times New Roman" w:cs="Times New Roman"/>
          <w:sz w:val="28"/>
          <w:szCs w:val="28"/>
          <w:lang w:val="kk-KZ"/>
        </w:rPr>
        <w:t xml:space="preserve"> </w:t>
      </w:r>
    </w:p>
    <w:p w:rsidR="005B40AB" w:rsidRPr="005B40AB" w:rsidRDefault="005B40AB" w:rsidP="005B40AB">
      <w:pPr>
        <w:widowControl w:val="0"/>
        <w:spacing w:after="0" w:line="240" w:lineRule="auto"/>
        <w:ind w:firstLine="567"/>
        <w:jc w:val="both"/>
        <w:rPr>
          <w:rFonts w:ascii="Times New Roman" w:hAnsi="Times New Roman" w:cs="Times New Roman"/>
          <w:b/>
          <w:sz w:val="28"/>
          <w:szCs w:val="28"/>
          <w:lang w:val="kk-KZ"/>
        </w:rPr>
      </w:pPr>
      <w:r w:rsidRPr="005B40AB">
        <w:rPr>
          <w:rFonts w:ascii="Times New Roman" w:hAnsi="Times New Roman" w:cs="Times New Roman"/>
          <w:sz w:val="28"/>
          <w:szCs w:val="28"/>
          <w:lang w:val="kk-KZ"/>
        </w:rPr>
        <w:t>Диагностика  - адамдар  мен  жануарлардың  вирустық  ауруларымен күресуде  басты  рөл атқарады. Тез және  нақты диагноз  қою шыққан  аурудың алдын алу  және  күресу шараларын  дер кезінде қолдануға мүмкіндік  береді.  Керісінше ,  диагноздың  қате және дәл  қойылмауы, инфекциямен күресу  шаралары   дұрыс  емес және уақытысында қолданылмаса аурудың таралуына және экономикалық  шығынға әкеліп соғады</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Зерттеу үшін әкелінген   патологиялық материалды  журналға  тіркейді  және 3 бағытта  зерттейді. </w:t>
      </w:r>
    </w:p>
    <w:p w:rsidR="005B40AB" w:rsidRPr="005B40AB" w:rsidRDefault="005B40AB" w:rsidP="00AA4387">
      <w:pPr>
        <w:widowControl w:val="0"/>
        <w:numPr>
          <w:ilvl w:val="0"/>
          <w:numId w:val="7"/>
        </w:numPr>
        <w:spacing w:after="0" w:line="240" w:lineRule="auto"/>
        <w:ind w:left="0"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Вирусологиялық зерттеу </w:t>
      </w:r>
    </w:p>
    <w:p w:rsidR="005B40AB" w:rsidRPr="005B40AB" w:rsidRDefault="005B40AB" w:rsidP="00AA4387">
      <w:pPr>
        <w:widowControl w:val="0"/>
        <w:numPr>
          <w:ilvl w:val="0"/>
          <w:numId w:val="7"/>
        </w:numPr>
        <w:spacing w:after="0" w:line="240" w:lineRule="auto"/>
        <w:ind w:left="0"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Экспресс  әдіс</w:t>
      </w:r>
    </w:p>
    <w:p w:rsidR="005B40AB" w:rsidRPr="005B40AB" w:rsidRDefault="005B40AB" w:rsidP="00AA4387">
      <w:pPr>
        <w:widowControl w:val="0"/>
        <w:numPr>
          <w:ilvl w:val="0"/>
          <w:numId w:val="7"/>
        </w:numPr>
        <w:spacing w:after="0" w:line="240" w:lineRule="auto"/>
        <w:ind w:left="0"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Ретроспективті ( серологиялық )  зерттеу</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Вирустық ауруларға алдын – ала   диагноз қоюға эпизоотологиялық, клиникалық , пат – анатомиялық зерттеулердің  нәтижесінде тұспалдау  жасалса, ал лабораториялық  зерттеу арқылы  соңғы  және нақты диагноз  қойылады.  Ауру  бір  емес, бірнеше вирустық  түрлерімен жұққанда және  вирустық  инфекцияның  аралас, жіті, жасырын  түрлеріне тек лабораториялық  әдіспен ғана   диагноз қояды.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 Экспресс – әдіс – жылдам әдіс – электронды,   иммуноэлектронды,  жарық микроскопымен, гемагглютинация  (ГАР) және  серологиялық реакциялар ( КБР)  көмегімен патологиялық материалдағы вирусты немесе оның антигенін тез арада анықтауға болады.</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2) Вирусологиялық  әдіс -  вирустық  белсенді  түрлерін сезімтал тірі жүйелерде (мал, лабораториялық жануарлар, тауық  эмбрионы, клетка  өсіндісі) өсіріп, серологиялық  реакциялармен  идентификация  жасау.  Вирустарды  бөліп алу үшін   табиғи  бейім жануарларды  сирек қолданады ( аусыл,  ірі  қара обасы,  шошқа обасы, қой  шешегі ), оларды аурудың дәл  клиникалық  белгілерін зерттеу үшін залалдайды.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Вирусологиялық  зерттеу үшін  патматериалды ерітеді,  патматериалды ступкада  пестикпен езіп, физиологиялық ерітіндімен  араластырып, суспензия жасайды. (1 : 10). Сонан  кейін  минутына  2000 – 3000  айналымдағы 20 – 30 </w:t>
      </w:r>
      <w:r w:rsidRPr="005B40AB">
        <w:rPr>
          <w:rFonts w:ascii="Times New Roman" w:hAnsi="Times New Roman" w:cs="Times New Roman"/>
          <w:sz w:val="28"/>
          <w:szCs w:val="28"/>
          <w:lang w:val="kk-KZ"/>
        </w:rPr>
        <w:lastRenderedPageBreak/>
        <w:t xml:space="preserve">минут  бойы  центрифугада айналдырып тұнбасының  үстіндегі  сұйықтықты  пипеткамен  сорып алып, одан кейін стерильді пробиркаға  құйып алады. Суспензиядағы  бөтен  микрофлораны  (бактерия,  саңырауқұлақ ) жою үшін 1  мл суспензияға 1000 – 2000  әер ету бірлігі  есебінен антибиотик қосады.  Көбінесе стрептомицин  мен  пеницилинді бірге  қосады.  Антибиотик  қосылған суспензияны  бөлме температурасында  ұстайды.  Одан  кейін  осы  суспензияны  қантты  ет -пептонды сорпаға   бактериологиялық бақылау үшін себін жасайды.  Суспензияны мұздатылған күйде  сақтайды.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Лабораториялық  жануарларды  вирустарды ұстап тұруға және вирустық ауруларды дауалау  үшін қолданады.  Бірақ,  кейбір вирустар  үшін лабораториялық   жануарлар анықталмаған ( қой шешегі, құс шешегі, ешкі шешегі ), ал  аусыл, құтыру ауруларының   вирустарымен  бірнеше  малдың түрін залалдауға  болады.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Лабораториялық  жануарларға  қарағанда, вирустарды  зерттеу  әсіресе  бөліп  алу  үшін  тауық эмбрионы мен  клетка  өсіндісін  қолдану  әлдеқайда  ыңғайлы  және   экономикалық  пайдалы.  Вирустарды   арнаулы серологиялық  реакциялар  арқылы   идентификациялау, вирустарды дауалаудың  бір  сатысы  болып  табылады.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Серологиялық  реакцияларды   вирустардың   қасиеттеріне  қарап таңдайды. Мысалы, егер вирустың  гемагглютинациялық  қасиеті  бар  болса, оларды  гемаглютинацияны тежеу  реакциясы  арқылы  идентификациялау - қарапайым  және сенімді  болып табылады. Вирусты   организмнен  бөліп  алу,  барлық кезде аурудың  себебін  көрсете бермейді, өйткені  мал клиникалық  белгілерсіз ауруы мүмкін. Аурудың себебін  анықтау үшін  сау  малдарды  залалдап, вирустарды бөліп  алу арқылы  қоюға  болады.</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3. Ретроспективті  диагностика -  стандартты  антигендердің  көмегімен ауру  малдан  бөлінген  вирус  түзетін  антиденені  нақты табу. Бөлінген  антителаның титрі жоғары болу керек.  Ол  үшін қан  сарысуын   аурудың  алдында,  бас  кезінде және 2 – 3   аптадан  кейін  тексеру  керек.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Бейтараптау реакциясы  (БР) )  арқылы нақты  қорытынды шығаруға болады. </w:t>
      </w:r>
    </w:p>
    <w:p w:rsidR="00CE6BD5"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Вирусбейтараптаушы антидене организмнің  арнаулы  вирусқа қарсы  күресуіне жауапты болып  табылады.  </w:t>
      </w:r>
    </w:p>
    <w:p w:rsidR="00CE6BD5" w:rsidRDefault="00CE6BD5" w:rsidP="005B40AB">
      <w:pPr>
        <w:widowControl w:val="0"/>
        <w:spacing w:after="0" w:line="240" w:lineRule="auto"/>
        <w:jc w:val="both"/>
        <w:rPr>
          <w:rFonts w:ascii="Times New Roman" w:hAnsi="Times New Roman" w:cs="Times New Roman"/>
          <w:b/>
          <w:noProof/>
          <w:color w:val="000000"/>
          <w:sz w:val="28"/>
          <w:szCs w:val="28"/>
          <w:lang w:val="kk-KZ" w:eastAsia="kk-KZ"/>
        </w:rPr>
      </w:pPr>
    </w:p>
    <w:p w:rsidR="00CE6BD5" w:rsidRPr="00CE6BD5" w:rsidRDefault="00CE6BD5"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noProof/>
          <w:color w:val="000000"/>
          <w:sz w:val="28"/>
          <w:szCs w:val="28"/>
          <w:lang w:val="kk-KZ" w:eastAsia="kk-KZ"/>
        </w:rPr>
        <w:t>Алғашқы трипсинделінген клетка есіндісін алу</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Алғашқы культураларды пайдалану алдында ғана дайындайды. Бұл клеткалар көп өмір сүре алмайды. Оларды адам мен малдардың әртүрлі органдарынан, тканьдарынан алады. Ең қолайлысы ұрық /эмбрион/ тканьдары – қауызын жармаған балапан, тышқанның, қойдың, шошқаның, жылқының тумаған /жатырдағы/ төлдері. Сонымен қатар ересек және жаңа туған малдардың ткані мен органдары қолданылады.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lastRenderedPageBreak/>
        <w:t xml:space="preserve">Мұндай культураларды лимфиодты мүшелерден де /тимус, көк бауыр/ алады. Алғашқы культураны қайта сеуіп, субкультура алуға болады. Ол үшін клеткалар шыны бетінен версен ерітіндісімен босатылады, қайтадан жаңа қоректік ортаға құйылады. Субкультура 6-8 рет сепкенге /пассаж/ дейін өсіп-өне алады. </w:t>
      </w:r>
    </w:p>
    <w:p w:rsidR="00CE6BD5" w:rsidRPr="00CE6BD5" w:rsidRDefault="00CE6BD5" w:rsidP="00CE6BD5">
      <w:pPr>
        <w:spacing w:after="0"/>
        <w:rPr>
          <w:rFonts w:ascii="Times New Roman" w:hAnsi="Times New Roman" w:cs="Times New Roman"/>
          <w:b/>
          <w:caps/>
          <w:sz w:val="24"/>
          <w:szCs w:val="24"/>
          <w:lang w:val="kk-KZ"/>
        </w:rPr>
      </w:pPr>
      <w:r>
        <w:rPr>
          <w:rFonts w:ascii="Times New Roman" w:hAnsi="Times New Roman" w:cs="Times New Roman"/>
          <w:b/>
          <w:caps/>
          <w:sz w:val="24"/>
          <w:szCs w:val="24"/>
          <w:lang w:val="kk-KZ"/>
        </w:rPr>
        <w:t xml:space="preserve">        </w:t>
      </w:r>
      <w:r w:rsidRPr="00CE6BD5">
        <w:rPr>
          <w:rFonts w:ascii="Times New Roman" w:hAnsi="Times New Roman" w:cs="Times New Roman"/>
          <w:b/>
          <w:caps/>
          <w:sz w:val="24"/>
          <w:szCs w:val="24"/>
          <w:lang w:val="kk-KZ"/>
        </w:rPr>
        <w:t xml:space="preserve">Студенттің өзі істейтін жұмысЫ </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b/>
          <w:sz w:val="28"/>
          <w:szCs w:val="28"/>
          <w:lang w:val="kk-KZ"/>
        </w:rPr>
        <w:t>Эмбриондарды дайындау</w:t>
      </w:r>
      <w:r w:rsidRPr="00CE6BD5">
        <w:rPr>
          <w:rFonts w:ascii="Times New Roman" w:hAnsi="Times New Roman" w:cs="Times New Roman"/>
          <w:sz w:val="28"/>
          <w:szCs w:val="28"/>
          <w:lang w:val="kk-KZ"/>
        </w:rPr>
        <w:t>. Овоскоппен қарап 8-11 күндік тірі эмбриондарды таңдап алады, қауызын спиртпен тазалайды, қауызды ашып, эмбрионды алады.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b/>
          <w:sz w:val="28"/>
          <w:szCs w:val="28"/>
          <w:lang w:val="kk-KZ"/>
        </w:rPr>
        <w:t>Тканьды дайындау</w:t>
      </w:r>
      <w:r w:rsidRPr="00CE6BD5">
        <w:rPr>
          <w:rFonts w:ascii="Times New Roman" w:hAnsi="Times New Roman" w:cs="Times New Roman"/>
          <w:sz w:val="28"/>
          <w:szCs w:val="28"/>
          <w:lang w:val="kk-KZ"/>
        </w:rPr>
        <w:t>. Эмбрионды қаннан тазартып бірнеше рет буфер ерітіндісінде жуады. Еттерін кесіп алып, стерильді Петри аяқшасына салады да, қайшымен ұсақтап кеседі /2 мм-ге дейін/.</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b/>
          <w:sz w:val="28"/>
          <w:szCs w:val="28"/>
          <w:lang w:val="kk-KZ"/>
        </w:rPr>
        <w:t>Трипсиндеу</w:t>
      </w:r>
      <w:r w:rsidRPr="00CE6BD5">
        <w:rPr>
          <w:rFonts w:ascii="Times New Roman" w:hAnsi="Times New Roman" w:cs="Times New Roman"/>
          <w:sz w:val="28"/>
          <w:szCs w:val="28"/>
          <w:lang w:val="kk-KZ"/>
        </w:rPr>
        <w:t xml:space="preserve">. Жуылған ет кесінділеріне 0,25 трипсин /1:10/ ерітіндісін қосып, колбаға құяды да, магнит бұлғаушыға 10 минут қояды. Содан соң трипсинді сорып алады, тағы да жаңа трипсин ерітіндісін құйып 30 минут араластырады. </w:t>
      </w:r>
    </w:p>
    <w:p w:rsidR="00CE6BD5" w:rsidRDefault="00CE6BD5" w:rsidP="004D1FBE">
      <w:pPr>
        <w:spacing w:after="0"/>
        <w:ind w:firstLine="540"/>
        <w:jc w:val="both"/>
        <w:rPr>
          <w:rFonts w:ascii="Times New Roman" w:hAnsi="Times New Roman" w:cs="Times New Roman"/>
          <w:sz w:val="28"/>
          <w:szCs w:val="28"/>
          <w:lang w:val="kk-KZ"/>
        </w:rPr>
      </w:pPr>
      <w:r w:rsidRPr="00CE6BD5">
        <w:rPr>
          <w:rFonts w:ascii="Times New Roman" w:hAnsi="Times New Roman" w:cs="Times New Roman"/>
          <w:b/>
          <w:sz w:val="28"/>
          <w:szCs w:val="28"/>
          <w:lang w:val="kk-KZ"/>
        </w:rPr>
        <w:t>Клеткаларды трипсиннен бөліп алу</w:t>
      </w:r>
      <w:r w:rsidRPr="00CE6BD5">
        <w:rPr>
          <w:rFonts w:ascii="Times New Roman" w:hAnsi="Times New Roman" w:cs="Times New Roman"/>
          <w:sz w:val="28"/>
          <w:szCs w:val="28"/>
          <w:lang w:val="kk-KZ"/>
        </w:rPr>
        <w:t>. Трипсиндегі клеткаларды екі қабаттағы дәке /марлы/ арқылы сүзіп, 20 минут центрифугада /1000 а/минут айналдырады. тұңба үстіндегі сұйықты құйып алады да, ыдыс түбіндегі тұнған клеткалард</w:t>
      </w:r>
      <w:r w:rsidR="004D1FBE">
        <w:rPr>
          <w:rFonts w:ascii="Times New Roman" w:hAnsi="Times New Roman" w:cs="Times New Roman"/>
          <w:sz w:val="28"/>
          <w:szCs w:val="28"/>
          <w:lang w:val="kk-KZ"/>
        </w:rPr>
        <w:t>ы сұйық қоректік ортаға қосады.</w:t>
      </w:r>
    </w:p>
    <w:p w:rsidR="004D1FBE" w:rsidRPr="00CE6BD5" w:rsidRDefault="004D1FBE" w:rsidP="004D1FBE">
      <w:pPr>
        <w:spacing w:after="0"/>
        <w:ind w:firstLine="540"/>
        <w:jc w:val="both"/>
        <w:rPr>
          <w:rFonts w:ascii="Times New Roman" w:hAnsi="Times New Roman" w:cs="Times New Roman"/>
          <w:sz w:val="28"/>
          <w:szCs w:val="28"/>
          <w:lang w:val="kk-KZ"/>
        </w:rPr>
      </w:pPr>
    </w:p>
    <w:p w:rsidR="00CE6BD5" w:rsidRPr="00CE6BD5" w:rsidRDefault="00CE6BD5" w:rsidP="00CE6BD5">
      <w:pPr>
        <w:spacing w:after="0"/>
        <w:ind w:firstLine="540"/>
        <w:rPr>
          <w:rFonts w:ascii="Times New Roman" w:hAnsi="Times New Roman" w:cs="Times New Roman"/>
          <w:b/>
          <w:sz w:val="24"/>
          <w:szCs w:val="24"/>
          <w:lang w:val="kk-KZ"/>
        </w:rPr>
      </w:pPr>
      <w:r w:rsidRPr="00CE6BD5">
        <w:rPr>
          <w:rFonts w:ascii="Times New Roman" w:hAnsi="Times New Roman" w:cs="Times New Roman"/>
          <w:b/>
          <w:sz w:val="24"/>
          <w:szCs w:val="24"/>
          <w:lang w:val="kk-KZ"/>
        </w:rPr>
        <w:t>ҚОРЕК ОРТАСЫН ЖАСАУ</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10 мл № 199 қоректік ортаға 1 мл қан сарысуын қосады, индикатор қағазымен қоректік РН анықтайды, егер ол 7,0-7,2 болмаса, оған 7,5-тік NaHCO</w:t>
      </w:r>
      <w:r w:rsidRPr="00CE6BD5">
        <w:rPr>
          <w:rFonts w:ascii="Times New Roman" w:hAnsi="Times New Roman" w:cs="Times New Roman"/>
          <w:sz w:val="28"/>
          <w:szCs w:val="28"/>
          <w:vertAlign w:val="subscript"/>
          <w:lang w:val="kk-KZ"/>
        </w:rPr>
        <w:t>3</w:t>
      </w:r>
      <w:r w:rsidRPr="00CE6BD5">
        <w:rPr>
          <w:rFonts w:ascii="Times New Roman" w:hAnsi="Times New Roman" w:cs="Times New Roman"/>
          <w:sz w:val="28"/>
          <w:szCs w:val="28"/>
          <w:lang w:val="kk-KZ"/>
        </w:rPr>
        <w:t xml:space="preserve"> ерітіндісін немесе 5- тік HCl ерітіндісін қосып, қоректік ортаның РН- ның жоғаргы көрсетілген дәрежеге жеткізеді. Дайындалған қоректік ортаға 100 ЕД/мл- ден антибиотиктер /пенециллин, стрептомицин/ қосады.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Клетка жүзіндісін жасаған соң, оның қоюлығын анықтайды.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b/>
          <w:sz w:val="28"/>
          <w:szCs w:val="28"/>
          <w:lang w:val="kk-KZ"/>
        </w:rPr>
        <w:t>Клетка жүзіндісі қоюлығын есептеу</w:t>
      </w:r>
      <w:r w:rsidRPr="00CE6BD5">
        <w:rPr>
          <w:rFonts w:ascii="Times New Roman" w:hAnsi="Times New Roman" w:cs="Times New Roman"/>
          <w:sz w:val="28"/>
          <w:szCs w:val="28"/>
          <w:lang w:val="kk-KZ"/>
        </w:rPr>
        <w:t xml:space="preserve">. Клетка жүзіндісінің қоюлығын Горяев камерасында санайды. 0,2 мл клетка жүзіндісіне 0,2 мл 0,2% матилен көгін қосады. Қосындыны жақсылап араластырап, камераны толтырады да, тірі клеткаларды санайды. </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1 мл жүзіндіде неше клетка бар екенін мына формуламен есептейді:</w:t>
      </w:r>
    </w:p>
    <w:p w:rsidR="00CE6BD5" w:rsidRPr="00CE6BD5" w:rsidRDefault="00CE6BD5" w:rsidP="00CE6BD5">
      <w:pPr>
        <w:spacing w:after="0"/>
        <w:ind w:firstLine="540"/>
        <w:jc w:val="both"/>
        <w:rPr>
          <w:rFonts w:ascii="Times New Roman" w:hAnsi="Times New Roman" w:cs="Times New Roman"/>
          <w:sz w:val="28"/>
          <w:szCs w:val="28"/>
          <w:lang w:val="kk-KZ"/>
        </w:rPr>
      </w:pPr>
    </w:p>
    <w:p w:rsidR="00CE6BD5" w:rsidRPr="00CE6BD5" w:rsidRDefault="00CE6BD5" w:rsidP="00CE6BD5">
      <w:pPr>
        <w:spacing w:after="0"/>
        <w:ind w:firstLine="540"/>
        <w:jc w:val="center"/>
        <w:rPr>
          <w:rFonts w:ascii="Times New Roman" w:hAnsi="Times New Roman" w:cs="Times New Roman"/>
          <w:sz w:val="28"/>
          <w:szCs w:val="28"/>
          <w:lang w:val="kk-KZ"/>
        </w:rPr>
      </w:pPr>
      <w:r w:rsidRPr="00CE6BD5">
        <w:rPr>
          <w:rFonts w:ascii="Times New Roman" w:hAnsi="Times New Roman" w:cs="Times New Roman"/>
          <w:position w:val="-28"/>
          <w:sz w:val="28"/>
          <w:szCs w:val="28"/>
          <w:lang w:val="kk-KZ"/>
        </w:rPr>
        <w:object w:dxaOrig="1600" w:dyaOrig="660">
          <v:shape id="_x0000_i1026" type="#_x0000_t75" style="width:79.65pt;height:32.15pt" o:ole="">
            <v:imagedata r:id="rId77" o:title=""/>
          </v:shape>
          <o:OLEObject Type="Embed" ProgID="Equation.3" ShapeID="_x0000_i1026" DrawAspect="Content" ObjectID="_1483191705" r:id="rId78"/>
        </w:objec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х – 1 мл- дегі клетка саны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а – камерадағы клеткалардың орта саны,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 xml:space="preserve">1000 – </w:t>
      </w:r>
      <w:smartTag w:uri="urn:schemas-microsoft-com:office:smarttags" w:element="metricconverter">
        <w:smartTagPr>
          <w:attr w:name="ProductID" w:val="1 см"/>
        </w:smartTagPr>
        <w:r w:rsidRPr="00CE6BD5">
          <w:rPr>
            <w:rFonts w:ascii="Times New Roman" w:hAnsi="Times New Roman" w:cs="Times New Roman"/>
            <w:sz w:val="28"/>
            <w:szCs w:val="28"/>
            <w:lang w:val="kk-KZ"/>
          </w:rPr>
          <w:t>1 см</w:t>
        </w:r>
      </w:smartTag>
      <w:r w:rsidRPr="00CE6BD5">
        <w:rPr>
          <w:rFonts w:ascii="Times New Roman" w:hAnsi="Times New Roman" w:cs="Times New Roman"/>
          <w:sz w:val="28"/>
          <w:szCs w:val="28"/>
          <w:lang w:val="kk-KZ"/>
        </w:rPr>
        <w:t xml:space="preserve"> 3- дегі мм</w:t>
      </w:r>
      <w:r w:rsidRPr="00CE6BD5">
        <w:rPr>
          <w:rFonts w:ascii="Times New Roman" w:hAnsi="Times New Roman" w:cs="Times New Roman"/>
          <w:sz w:val="28"/>
          <w:szCs w:val="28"/>
          <w:vertAlign w:val="superscript"/>
          <w:lang w:val="kk-KZ"/>
        </w:rPr>
        <w:t>3</w:t>
      </w:r>
      <w:r w:rsidRPr="00CE6BD5">
        <w:rPr>
          <w:rFonts w:ascii="Times New Roman" w:hAnsi="Times New Roman" w:cs="Times New Roman"/>
          <w:sz w:val="28"/>
          <w:szCs w:val="28"/>
          <w:lang w:val="kk-KZ"/>
        </w:rPr>
        <w:t xml:space="preserve"> саны</w:t>
      </w: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lastRenderedPageBreak/>
        <w:t>0,9 –  Горяев камерасының сыйымы /мм</w:t>
      </w:r>
      <w:r w:rsidRPr="00CE6BD5">
        <w:rPr>
          <w:rFonts w:ascii="Times New Roman" w:hAnsi="Times New Roman" w:cs="Times New Roman"/>
          <w:sz w:val="28"/>
          <w:szCs w:val="28"/>
          <w:vertAlign w:val="superscript"/>
          <w:lang w:val="kk-KZ"/>
        </w:rPr>
        <w:t>3</w:t>
      </w:r>
      <w:r w:rsidRPr="00CE6BD5">
        <w:rPr>
          <w:rFonts w:ascii="Times New Roman" w:hAnsi="Times New Roman" w:cs="Times New Roman"/>
          <w:sz w:val="28"/>
          <w:szCs w:val="28"/>
          <w:lang w:val="kk-KZ"/>
        </w:rPr>
        <w:t>/.</w:t>
      </w:r>
    </w:p>
    <w:p w:rsidR="00CE6BD5" w:rsidRPr="00CE6BD5" w:rsidRDefault="00CE6BD5" w:rsidP="00600223">
      <w:pPr>
        <w:spacing w:after="0"/>
        <w:ind w:firstLine="540"/>
        <w:jc w:val="both"/>
        <w:rPr>
          <w:rFonts w:ascii="Times New Roman" w:hAnsi="Times New Roman" w:cs="Times New Roman"/>
          <w:sz w:val="28"/>
          <w:szCs w:val="28"/>
          <w:lang w:val="kk-KZ"/>
        </w:rPr>
      </w:pPr>
      <w:r w:rsidRPr="00CE6BD5">
        <w:rPr>
          <w:rFonts w:ascii="Times New Roman" w:hAnsi="Times New Roman" w:cs="Times New Roman"/>
          <w:noProof/>
          <w:sz w:val="28"/>
          <w:szCs w:val="28"/>
        </w:rPr>
        <w:drawing>
          <wp:anchor distT="0" distB="0" distL="114300" distR="114300" simplePos="0" relativeHeight="251703296" behindDoc="1" locked="0" layoutInCell="1" allowOverlap="1" wp14:anchorId="67EB7FC0" wp14:editId="5090E92D">
            <wp:simplePos x="0" y="0"/>
            <wp:positionH relativeFrom="column">
              <wp:posOffset>-75565</wp:posOffset>
            </wp:positionH>
            <wp:positionV relativeFrom="paragraph">
              <wp:posOffset>1156970</wp:posOffset>
            </wp:positionV>
            <wp:extent cx="5943600" cy="2660015"/>
            <wp:effectExtent l="0" t="0" r="0" b="6985"/>
            <wp:wrapTight wrapText="bothSides">
              <wp:wrapPolygon edited="0">
                <wp:start x="0" y="0"/>
                <wp:lineTo x="0" y="21502"/>
                <wp:lineTo x="21531" y="21502"/>
                <wp:lineTo x="21531"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lum bright="-12000" contrast="60000"/>
                      <a:extLst>
                        <a:ext uri="{28A0092B-C50C-407E-A947-70E740481C1C}">
                          <a14:useLocalDpi xmlns:a14="http://schemas.microsoft.com/office/drawing/2010/main" val="0"/>
                        </a:ext>
                      </a:extLst>
                    </a:blip>
                    <a:srcRect/>
                    <a:stretch>
                      <a:fillRect/>
                    </a:stretch>
                  </pic:blipFill>
                  <pic:spPr bwMode="auto">
                    <a:xfrm>
                      <a:off x="0" y="0"/>
                      <a:ext cx="5943600" cy="2660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6BD5">
        <w:rPr>
          <w:rFonts w:ascii="Times New Roman" w:hAnsi="Times New Roman" w:cs="Times New Roman"/>
          <w:sz w:val="28"/>
          <w:szCs w:val="28"/>
          <w:lang w:val="kk-KZ"/>
        </w:rPr>
        <w:t>Бұл есептің оңай жолы бар. Ол үшін бір тордағы клетка санын 2200 көбейтіп, оны «а» мағынасының орнына қояды. Ойдағыдай дара қабат клетка культурасын алу үшін 1 мл себетін жүзіндіде 250-300 мың клетка болу керек. Жүзіндідегі клетка саны белгілі болған соң, оның қоюлығын қоректік орта арқ</w:t>
      </w:r>
      <w:r w:rsidR="00600223">
        <w:rPr>
          <w:rFonts w:ascii="Times New Roman" w:hAnsi="Times New Roman" w:cs="Times New Roman"/>
          <w:sz w:val="28"/>
          <w:szCs w:val="28"/>
          <w:lang w:val="kk-KZ"/>
        </w:rPr>
        <w:t>ылы керекті дәрежеге жеткізеді</w:t>
      </w:r>
    </w:p>
    <w:p w:rsidR="00CE6BD5" w:rsidRPr="00CE6BD5" w:rsidRDefault="00CE6BD5" w:rsidP="00CE6BD5">
      <w:pPr>
        <w:spacing w:after="0"/>
        <w:jc w:val="center"/>
        <w:rPr>
          <w:rFonts w:ascii="Times New Roman" w:hAnsi="Times New Roman" w:cs="Times New Roman"/>
          <w:i/>
          <w:sz w:val="28"/>
          <w:szCs w:val="28"/>
          <w:lang w:val="kk-KZ"/>
        </w:rPr>
      </w:pPr>
      <w:r w:rsidRPr="00CE6BD5">
        <w:rPr>
          <w:rFonts w:ascii="Times New Roman" w:hAnsi="Times New Roman" w:cs="Times New Roman"/>
          <w:i/>
          <w:sz w:val="28"/>
          <w:szCs w:val="28"/>
          <w:lang w:val="kk-KZ"/>
        </w:rPr>
        <w:t>Дара қабат (а) және өзгерген (б) клеткалар</w:t>
      </w:r>
    </w:p>
    <w:p w:rsidR="00CE6BD5" w:rsidRPr="00CE6BD5" w:rsidRDefault="00CE6BD5" w:rsidP="00CE6BD5">
      <w:pPr>
        <w:spacing w:after="0"/>
        <w:jc w:val="both"/>
        <w:rPr>
          <w:rFonts w:ascii="Times New Roman" w:hAnsi="Times New Roman" w:cs="Times New Roman"/>
          <w:sz w:val="28"/>
          <w:szCs w:val="28"/>
          <w:lang w:val="kk-KZ"/>
        </w:rPr>
      </w:pPr>
    </w:p>
    <w:p w:rsidR="00CE6BD5" w:rsidRPr="00CE6BD5" w:rsidRDefault="00CE6BD5" w:rsidP="00CE6BD5">
      <w:pPr>
        <w:spacing w:after="0"/>
        <w:ind w:firstLine="540"/>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Даяр клетка жүзіндісін пробиркаларға, не арнайы жалпақ шыныларға /матрасы/ құйып, жоғарғы бетіне белгі салып жатқызады да, жылылығы 37° термостатқа қояды. 24-48 сағаттан кейін ыдыстың төменгі бетін тұтас бір қабат клетка тобы жабады.</w:t>
      </w:r>
    </w:p>
    <w:p w:rsidR="00CE6BD5" w:rsidRPr="00CE6BD5" w:rsidRDefault="00CE6BD5" w:rsidP="00CE6BD5">
      <w:pPr>
        <w:spacing w:after="0"/>
        <w:rPr>
          <w:rFonts w:ascii="Times New Roman" w:hAnsi="Times New Roman" w:cs="Times New Roman"/>
          <w:b/>
          <w:sz w:val="28"/>
          <w:szCs w:val="28"/>
          <w:lang w:val="kk-KZ"/>
        </w:rPr>
      </w:pPr>
    </w:p>
    <w:p w:rsidR="00CE6BD5" w:rsidRPr="00600223" w:rsidRDefault="00CE6BD5" w:rsidP="00600223">
      <w:pPr>
        <w:spacing w:after="0"/>
        <w:ind w:firstLine="540"/>
        <w:jc w:val="both"/>
        <w:rPr>
          <w:rFonts w:ascii="Times New Roman" w:hAnsi="Times New Roman" w:cs="Times New Roman"/>
          <w:sz w:val="28"/>
          <w:szCs w:val="28"/>
          <w:lang w:val="kk-KZ"/>
        </w:rPr>
      </w:pPr>
      <w:r w:rsidRPr="00482A19">
        <w:rPr>
          <w:rFonts w:ascii="Times New Roman" w:hAnsi="Times New Roman"/>
          <w:b/>
          <w:sz w:val="28"/>
          <w:szCs w:val="28"/>
          <w:lang w:val="kk-KZ"/>
        </w:rPr>
        <w:t>Жабдықтар мен материалдар</w:t>
      </w:r>
      <w:r w:rsidRPr="00CE6BD5">
        <w:rPr>
          <w:rFonts w:ascii="Times New Roman" w:hAnsi="Times New Roman" w:cs="Times New Roman"/>
          <w:sz w:val="28"/>
          <w:szCs w:val="28"/>
          <w:lang w:val="kk-KZ"/>
        </w:rPr>
        <w:t xml:space="preserve"> Центирифуга, магнитті бұлғағаш, термостат, микроскоптар. Горяев камерасы, тақтай жәшік, Петри ақяшасы, қайшылар, қысқыштар, спиртовка, эмбрион қоятын ұя, колбалар, магниттер, центирифуга пробиркалары, 1, 2, 5, 10 мл түтіктер, дәке, құйғыштар, резинадан жасалған тығындар, 199-қорек, қан сарысуы, физиологиялық еретінді, Хенкс, Эрл, 0,25 трипсин, 5 НС, 7,5 NaHCO</w:t>
      </w:r>
      <w:r w:rsidRPr="00CE6BD5">
        <w:rPr>
          <w:rFonts w:ascii="Times New Roman" w:hAnsi="Times New Roman" w:cs="Times New Roman"/>
          <w:sz w:val="28"/>
          <w:szCs w:val="28"/>
          <w:vertAlign w:val="subscript"/>
          <w:lang w:val="kk-KZ"/>
        </w:rPr>
        <w:t>3</w:t>
      </w:r>
      <w:r w:rsidRPr="00CE6BD5">
        <w:rPr>
          <w:rFonts w:ascii="Times New Roman" w:hAnsi="Times New Roman" w:cs="Times New Roman"/>
          <w:sz w:val="28"/>
          <w:szCs w:val="28"/>
          <w:lang w:val="kk-KZ"/>
        </w:rPr>
        <w:t xml:space="preserve"> ерітінділері, пенициллин, стрептомицин, 0,2 трипан көгі, индикаторлық қағаздар.</w:t>
      </w:r>
    </w:p>
    <w:p w:rsidR="00CE6BD5" w:rsidRPr="00CE6BD5" w:rsidRDefault="00CE6BD5" w:rsidP="00CE6BD5">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Вирустарды клетка культурасында өсірудің артықшылықтары мен кемшіліктері.</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Алғашқы трипсиндеген культуралардың сипаттары.</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Трипсиндеудің негізі неде?</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Алғашқы материалдардан дара қабат клетка культурасын алу әдістері.</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lastRenderedPageBreak/>
        <w:t>Ауыл шаруашылық және лабораториялық малдардың мүшелерінен алынған қандай алғашқы культураларды білесіз?</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Жүзінді /суспензия/ клеткалардың санын, тірі екенін қалай біледі?</w:t>
      </w:r>
    </w:p>
    <w:p w:rsidR="00CE6BD5" w:rsidRPr="00CE6BD5" w:rsidRDefault="00CE6BD5" w:rsidP="00AA4387">
      <w:pPr>
        <w:numPr>
          <w:ilvl w:val="0"/>
          <w:numId w:val="9"/>
        </w:numPr>
        <w:spacing w:after="0" w:line="240" w:lineRule="auto"/>
        <w:jc w:val="both"/>
        <w:rPr>
          <w:rFonts w:ascii="Times New Roman" w:hAnsi="Times New Roman" w:cs="Times New Roman"/>
          <w:sz w:val="28"/>
          <w:szCs w:val="28"/>
          <w:lang w:val="kk-KZ"/>
        </w:rPr>
      </w:pPr>
      <w:r w:rsidRPr="00CE6BD5">
        <w:rPr>
          <w:rFonts w:ascii="Times New Roman" w:hAnsi="Times New Roman" w:cs="Times New Roman"/>
          <w:sz w:val="28"/>
          <w:szCs w:val="28"/>
          <w:lang w:val="kk-KZ"/>
        </w:rPr>
        <w:t>Клетка культурасын өсіру үшін қандай жағдайларды ескеру қажет /температура, оттегі, көмір қышқылы/.</w:t>
      </w:r>
    </w:p>
    <w:p w:rsidR="00CE6BD5" w:rsidRDefault="00CE6BD5" w:rsidP="00CE6BD5">
      <w:pPr>
        <w:spacing w:after="0"/>
        <w:ind w:firstLine="540"/>
        <w:jc w:val="both"/>
        <w:rPr>
          <w:rFonts w:ascii="Times New Roman" w:hAnsi="Times New Roman" w:cs="Times New Roman"/>
          <w:sz w:val="28"/>
          <w:szCs w:val="28"/>
          <w:lang w:val="kk-KZ"/>
        </w:rPr>
      </w:pPr>
    </w:p>
    <w:p w:rsidR="004D1FBE" w:rsidRPr="004D1FBE" w:rsidRDefault="004D1FBE" w:rsidP="004D1FBE">
      <w:pPr>
        <w:spacing w:after="0"/>
        <w:jc w:val="both"/>
        <w:rPr>
          <w:rFonts w:ascii="Times New Roman" w:hAnsi="Times New Roman" w:cs="Times New Roman"/>
          <w:b/>
          <w:sz w:val="28"/>
          <w:szCs w:val="28"/>
          <w:lang w:val="kk-KZ"/>
        </w:rPr>
      </w:pPr>
      <w:r w:rsidRPr="004D1FBE">
        <w:rPr>
          <w:rFonts w:ascii="Times New Roman" w:hAnsi="Times New Roman" w:cs="Times New Roman"/>
          <w:b/>
          <w:sz w:val="28"/>
          <w:szCs w:val="28"/>
          <w:lang w:val="kk-KZ"/>
        </w:rPr>
        <w:t>Клетка культурасын құрау және он</w:t>
      </w:r>
      <w:r>
        <w:rPr>
          <w:rFonts w:ascii="Times New Roman" w:hAnsi="Times New Roman" w:cs="Times New Roman"/>
          <w:b/>
          <w:sz w:val="28"/>
          <w:szCs w:val="28"/>
          <w:lang w:val="kk-KZ"/>
        </w:rPr>
        <w:t xml:space="preserve">ы вируспен </w:t>
      </w:r>
      <w:r w:rsidRPr="004D1FBE">
        <w:rPr>
          <w:rFonts w:ascii="Times New Roman" w:hAnsi="Times New Roman" w:cs="Times New Roman"/>
          <w:b/>
          <w:sz w:val="28"/>
          <w:szCs w:val="28"/>
          <w:lang w:val="kk-KZ"/>
        </w:rPr>
        <w:t xml:space="preserve">зақымдау </w:t>
      </w:r>
    </w:p>
    <w:p w:rsidR="004D1FBE" w:rsidRPr="004D1FBE" w:rsidRDefault="004D1FBE" w:rsidP="004D1FBE">
      <w:pPr>
        <w:spacing w:after="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 </w:t>
      </w:r>
      <w:r w:rsidRPr="00482A19">
        <w:rPr>
          <w:rFonts w:ascii="Times New Roman" w:hAnsi="Times New Roman"/>
          <w:b/>
          <w:sz w:val="28"/>
          <w:szCs w:val="28"/>
          <w:lang w:val="kk-KZ"/>
        </w:rPr>
        <w:t xml:space="preserve">Сабақтың мақсаты. </w:t>
      </w:r>
      <w:r w:rsidRPr="004D1FBE">
        <w:rPr>
          <w:rFonts w:ascii="Times New Roman" w:hAnsi="Times New Roman" w:cs="Times New Roman"/>
          <w:sz w:val="28"/>
          <w:szCs w:val="28"/>
          <w:lang w:val="kk-KZ"/>
        </w:rPr>
        <w:t xml:space="preserve">                                   </w:t>
      </w:r>
    </w:p>
    <w:p w:rsidR="004D1FBE" w:rsidRPr="004D1FBE" w:rsidRDefault="004D1FBE" w:rsidP="004D1FBE">
      <w:pPr>
        <w:spacing w:after="0"/>
        <w:ind w:firstLine="14"/>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1. Алғашқы</w:t>
      </w:r>
      <w:r>
        <w:rPr>
          <w:rFonts w:ascii="Times New Roman" w:hAnsi="Times New Roman" w:cs="Times New Roman"/>
          <w:sz w:val="28"/>
          <w:szCs w:val="28"/>
          <w:lang w:val="kk-KZ"/>
        </w:rPr>
        <w:t xml:space="preserve"> және тұрақты клеткалардың өсу </w:t>
      </w:r>
      <w:r w:rsidRPr="004D1FBE">
        <w:rPr>
          <w:rFonts w:ascii="Times New Roman" w:hAnsi="Times New Roman" w:cs="Times New Roman"/>
          <w:sz w:val="28"/>
          <w:szCs w:val="28"/>
          <w:lang w:val="kk-KZ"/>
        </w:rPr>
        <w:t xml:space="preserve">мәнерінтексеру. </w:t>
      </w:r>
    </w:p>
    <w:p w:rsidR="004D1FBE" w:rsidRPr="004D1FBE" w:rsidRDefault="004D1FBE" w:rsidP="004D1FBE">
      <w:pPr>
        <w:spacing w:after="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2. Алғашқы трипси</w:t>
      </w:r>
      <w:r>
        <w:rPr>
          <w:rFonts w:ascii="Times New Roman" w:hAnsi="Times New Roman" w:cs="Times New Roman"/>
          <w:sz w:val="28"/>
          <w:szCs w:val="28"/>
          <w:lang w:val="kk-KZ"/>
        </w:rPr>
        <w:t xml:space="preserve">нделінген клетка культураларын </w:t>
      </w:r>
      <w:r w:rsidRPr="004D1FBE">
        <w:rPr>
          <w:rFonts w:ascii="Times New Roman" w:hAnsi="Times New Roman" w:cs="Times New Roman"/>
          <w:sz w:val="28"/>
          <w:szCs w:val="28"/>
          <w:lang w:val="kk-KZ"/>
        </w:rPr>
        <w:t>вируспен зақымдауды үйрену</w:t>
      </w:r>
      <w:r>
        <w:rPr>
          <w:rFonts w:ascii="Times New Roman" w:hAnsi="Times New Roman" w:cs="Times New Roman"/>
          <w:sz w:val="28"/>
          <w:szCs w:val="28"/>
          <w:lang w:val="kk-KZ"/>
        </w:rPr>
        <w:t xml:space="preserve">.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Алғашқы трипсинделінген клеткалар культурасын мал төлінің тканьдарынан тумай тұрып /эмбрион/ немесе туысымен алады. Мұндай культуралардың өмірі ұзақ болмайды. Біраз уақыт өткен соң клеткалар қартая бастайды, культурадағы клеткалардыңарасы ашылады, олар дөңгеленеді, цитоплазмасында түйіршіктер және вакуольдар пайда болады, тіпті қорегін жаңарту да еш нәтиже бермейді. Тұрақты себілмелі культуралар организмнен тыс өте көп уақыт өмір сүре алады. Олар лабораторияда сақталатын бас культуралардан алынады. Сондықтан арзандау болады. Уақытты да, еңбекті де көп алмайды. Оның үстіне бұлар біркелкі, өте сезімтал, антибиотикке төзімді болады.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Қазір 300-ге тарта тұрақты себілмелі клеткалар саласы бар. Диплоидты клеткаларды көбінесе эмбриондардан алады, өйткені олардың өсіп-өну қабілеті жоғары. Олар 5-тен 20 пассажға дейін өте жақсы өседі, содан соң бұл қасиеттері төмендей бастайды.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Қайта себу әдісін қолдана отырып, оларды 50-55 пассажға дейін сақтауға болады. Диплоидты клеткаларға тән қасиет – олардың митоздан кейін генетикалық теңдес, хромосомалары диплоидты екі клеткаға бөлінуі.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Мысалы, адам клеткасында 46 хромосомдар, жылқыда – 66, сиырда – 60, қойда – 54, ешкіде – 60, шошқада – 58, қоянда – 44, маймылда – 48, қазда – 83, бақада – 26, итте – 78 хромосома болады.</w:t>
      </w:r>
    </w:p>
    <w:p w:rsidR="004D1FBE" w:rsidRPr="004D1FBE" w:rsidRDefault="004D1FBE" w:rsidP="004D1FBE">
      <w:pPr>
        <w:spacing w:after="0"/>
        <w:ind w:firstLine="540"/>
        <w:jc w:val="both"/>
        <w:rPr>
          <w:rFonts w:ascii="Times New Roman" w:hAnsi="Times New Roman" w:cs="Times New Roman"/>
          <w:sz w:val="28"/>
          <w:szCs w:val="28"/>
          <w:lang w:val="kk-KZ"/>
        </w:rPr>
      </w:pPr>
    </w:p>
    <w:p w:rsidR="004D1FBE" w:rsidRPr="004D1FBE" w:rsidRDefault="004D1FBE" w:rsidP="004D1FBE">
      <w:pPr>
        <w:spacing w:after="0"/>
        <w:jc w:val="both"/>
        <w:rPr>
          <w:rFonts w:ascii="Times New Roman" w:hAnsi="Times New Roman" w:cs="Times New Roman"/>
          <w:sz w:val="28"/>
          <w:szCs w:val="28"/>
          <w:lang w:val="kk-KZ"/>
        </w:rPr>
      </w:pPr>
      <w:r w:rsidRPr="004D1FBE">
        <w:rPr>
          <w:rFonts w:ascii="Times New Roman" w:hAnsi="Times New Roman" w:cs="Times New Roman"/>
          <w:noProof/>
          <w:sz w:val="28"/>
          <w:szCs w:val="28"/>
        </w:rPr>
        <w:lastRenderedPageBreak/>
        <w:drawing>
          <wp:anchor distT="0" distB="0" distL="114300" distR="114300" simplePos="0" relativeHeight="251705344" behindDoc="1" locked="0" layoutInCell="1" allowOverlap="1">
            <wp:simplePos x="0" y="0"/>
            <wp:positionH relativeFrom="column">
              <wp:align>center</wp:align>
            </wp:positionH>
            <wp:positionV relativeFrom="paragraph">
              <wp:posOffset>138430</wp:posOffset>
            </wp:positionV>
            <wp:extent cx="5258435" cy="6763385"/>
            <wp:effectExtent l="0" t="0" r="0" b="0"/>
            <wp:wrapTight wrapText="bothSides">
              <wp:wrapPolygon edited="0">
                <wp:start x="0" y="0"/>
                <wp:lineTo x="0" y="21537"/>
                <wp:lineTo x="21519" y="21537"/>
                <wp:lineTo x="21519"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lum bright="-6000" contrast="54000"/>
                      <a:extLst>
                        <a:ext uri="{28A0092B-C50C-407E-A947-70E740481C1C}">
                          <a14:useLocalDpi xmlns:a14="http://schemas.microsoft.com/office/drawing/2010/main" val="0"/>
                        </a:ext>
                      </a:extLst>
                    </a:blip>
                    <a:srcRect/>
                    <a:stretch>
                      <a:fillRect/>
                    </a:stretch>
                  </pic:blipFill>
                  <pic:spPr bwMode="auto">
                    <a:xfrm>
                      <a:off x="0" y="0"/>
                      <a:ext cx="5261359" cy="67667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1FBE" w:rsidRPr="004D1FBE" w:rsidRDefault="004D1FBE" w:rsidP="004D1FBE">
      <w:pPr>
        <w:spacing w:after="0"/>
        <w:jc w:val="center"/>
        <w:rPr>
          <w:rFonts w:ascii="Times New Roman" w:hAnsi="Times New Roman" w:cs="Times New Roman"/>
          <w:i/>
          <w:sz w:val="28"/>
          <w:szCs w:val="28"/>
          <w:lang w:val="kk-KZ"/>
        </w:rPr>
      </w:pPr>
      <w:r w:rsidRPr="004D1FBE">
        <w:rPr>
          <w:rFonts w:ascii="Times New Roman" w:hAnsi="Times New Roman" w:cs="Times New Roman"/>
          <w:i/>
          <w:sz w:val="28"/>
          <w:szCs w:val="28"/>
          <w:lang w:val="kk-KZ"/>
        </w:rPr>
        <w:t>Роллерлік аппараттардың түрлері</w:t>
      </w:r>
    </w:p>
    <w:p w:rsidR="004D1FBE" w:rsidRPr="004D1FBE" w:rsidRDefault="004D1FBE" w:rsidP="00600223">
      <w:pPr>
        <w:spacing w:after="0"/>
        <w:jc w:val="both"/>
        <w:rPr>
          <w:rFonts w:ascii="Times New Roman" w:hAnsi="Times New Roman" w:cs="Times New Roman"/>
          <w:sz w:val="28"/>
          <w:szCs w:val="28"/>
          <w:lang w:val="kk-KZ"/>
        </w:rPr>
      </w:pP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Вирустардың органдарға әсерін зерттеу үшін олардың кесінділерінен немесе тұтас органдардан жасалған культуралар қолданылады. Мұндай культураларда клеткалар өзгермейді және олардың арасындағы байланыс сақталады. Көбінесе 1-2 айлық қара малдың, шошқаның, қойдың эмбриондарының өкпе, өңеш, тері, ішек, бауыр, бүйрек, тимус тканьдары </w:t>
      </w:r>
      <w:r w:rsidRPr="004D1FBE">
        <w:rPr>
          <w:rFonts w:ascii="Times New Roman" w:hAnsi="Times New Roman" w:cs="Times New Roman"/>
          <w:sz w:val="28"/>
          <w:szCs w:val="28"/>
          <w:lang w:val="kk-KZ"/>
        </w:rPr>
        <w:lastRenderedPageBreak/>
        <w:t>қолданылады. Орган культурасын әдетте организмде жасырын өмір сүретін вирустарды зерттеу үшін қолданады.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Кейінгі кезде айналмалы ыдыста өсірілетін клеткалар /роллерные культуры/ қолданылып жүр. Баяу айналып тұратын ыдыстың ішкі қабырғасын түгел дара қабат клеткалар жабады. Олар осы айналу кезінде сұйық қорекпен жуылып отырады. Айналмалы культуралар басқа культуралармен салыстырғанда үнемді, клетка саны көбірек болады да, осыған орай вирус та көбірек алынады. Айналмалы ыдыстарда клетка өсіру үшін арнайы аспап жасалынады. Айналатын ыдыстар сыйымы 0,5, 1, 2, 3 литрден 20 литрге дейін жетеді.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1953 жылы Ван Варел, т.б. алғаш рет клеткалардың сұйық қоректік ортада жүзіп жүріп-ақ өсе алатындығын дәлелдеген. Жүзбе түрінде өсетін клеткалар ыдыс қабырғасына жабыспайды, қоректе әрдайым араласып жүзіп жүреді. Клеткалар «өнімі» өте биік болады. Алдымен дара қабатты клеткалар жасайды, содан соң оны версен ерітіндісімен ыдыс қабырғасына сылады да, жаңа ыдысқа құйып, оны 15-40 а/минут бұлғайтын жағдайқа көшіреді. Жүзінді культураларын вирустардың көп биомассасын және вакциналар, диагноитикумдар алуүшін қолданылады.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1967 жылы Ван Варел тағы бір жаңа әдіс ашты, ол дара қабатты культуралардың да, жүзінді клеткалардың да элементтерінен тұрады. Мұны микрокөтергіштер /микроносителей/ әдісі деп атайды. Оның мәні мынада: клеткалар жүзінді ішіндегі полимер бұршақшалардың бетіне жабысып өседі. Ал бұршақшылар сұйық қоректе бос жатады, оларды мезгіл-мезгіл былғап отырады. Бір бұршақшаға 350-650 клетка жабысып өсе алады. Бұл әдістің артықшылығы – аз қоректі қолдана отырып, көп клетка өсіру мүмкіндігінде.</w:t>
      </w:r>
    </w:p>
    <w:p w:rsidR="004D1FBE" w:rsidRPr="004D1FBE" w:rsidRDefault="004D1FBE" w:rsidP="004D1FBE">
      <w:pPr>
        <w:spacing w:after="0"/>
        <w:ind w:firstLine="540"/>
        <w:jc w:val="both"/>
        <w:rPr>
          <w:rFonts w:ascii="Times New Roman" w:hAnsi="Times New Roman" w:cs="Times New Roman"/>
          <w:sz w:val="28"/>
          <w:szCs w:val="28"/>
          <w:lang w:val="kk-KZ"/>
        </w:rPr>
      </w:pPr>
    </w:p>
    <w:p w:rsidR="004D1FBE" w:rsidRPr="004D1FBE" w:rsidRDefault="004D1FBE" w:rsidP="004D1FBE">
      <w:pPr>
        <w:spacing w:after="0"/>
        <w:rPr>
          <w:rFonts w:ascii="Times New Roman" w:hAnsi="Times New Roman" w:cs="Times New Roman"/>
          <w:b/>
          <w:sz w:val="24"/>
          <w:szCs w:val="24"/>
          <w:lang w:val="kk-KZ"/>
        </w:rPr>
      </w:pPr>
      <w:r w:rsidRPr="004D1FBE">
        <w:rPr>
          <w:rFonts w:ascii="Times New Roman" w:hAnsi="Times New Roman" w:cs="Times New Roman"/>
          <w:b/>
          <w:sz w:val="24"/>
          <w:szCs w:val="24"/>
          <w:lang w:val="kk-KZ"/>
        </w:rPr>
        <w:t>СТУДЕНТТЕРДІҢ ӨЗ БЕТІМЕН ІСТЕЙТІН ЖҰМЫСТАРЫ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1. Микроскоппен алғашқы трипсинделінген және тұрақты себілмелі клеткалардың өсуін байқау. Өсу ерекшеліктеріне назар аудару.</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2.    Клеткалардың суретін салу.</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3.    Клеткаларды вируспен зақымдау. Ол үшін тұтас дара қабат құрған клеткалы пробиркаларды таңдап алады, қорегін төгеді, клеткаларды 2 рет Хэнкс ерітіндісімен жуады, содан соң құрамында 0,1 мл вирусы бар материал құяды да, 45 минутқа вируспен клетка жанасу үшін термостатқа қояды. Одан кейін әр пробиркаға 0,9 мл сүйемелдейтін қорек ортасын құйып, қайтадан термостатқа қояды. Салыстырмалы тәжірбие үшін бірнеше пробиркаға вирус қос</w:t>
      </w:r>
      <w:r>
        <w:rPr>
          <w:rFonts w:ascii="Times New Roman" w:hAnsi="Times New Roman" w:cs="Times New Roman"/>
          <w:sz w:val="28"/>
          <w:szCs w:val="28"/>
          <w:lang w:val="kk-KZ"/>
        </w:rPr>
        <w:t xml:space="preserve">пайды, тек қорегін ауыстырады. </w:t>
      </w:r>
    </w:p>
    <w:p w:rsidR="004D1FBE" w:rsidRPr="004D1FBE" w:rsidRDefault="004D1FBE" w:rsidP="004D1FBE">
      <w:pPr>
        <w:spacing w:after="0"/>
        <w:ind w:firstLine="540"/>
        <w:jc w:val="both"/>
        <w:rPr>
          <w:rFonts w:ascii="Times New Roman" w:hAnsi="Times New Roman" w:cs="Times New Roman"/>
          <w:sz w:val="28"/>
          <w:szCs w:val="28"/>
          <w:lang w:val="kk-KZ"/>
        </w:rPr>
      </w:pPr>
      <w:r w:rsidRPr="00482A19">
        <w:rPr>
          <w:rFonts w:ascii="Times New Roman" w:hAnsi="Times New Roman"/>
          <w:b/>
          <w:sz w:val="28"/>
          <w:szCs w:val="28"/>
          <w:lang w:val="kk-KZ"/>
        </w:rPr>
        <w:lastRenderedPageBreak/>
        <w:t>Жабдықтар мен материалдар</w:t>
      </w:r>
      <w:r w:rsidRPr="00CE6BD5">
        <w:rPr>
          <w:rFonts w:ascii="Times New Roman" w:hAnsi="Times New Roman" w:cs="Times New Roman"/>
          <w:sz w:val="28"/>
          <w:szCs w:val="28"/>
          <w:lang w:val="kk-KZ"/>
        </w:rPr>
        <w:t xml:space="preserve"> </w:t>
      </w:r>
      <w:r w:rsidRPr="004D1FBE">
        <w:rPr>
          <w:rFonts w:ascii="Times New Roman" w:hAnsi="Times New Roman" w:cs="Times New Roman"/>
          <w:sz w:val="28"/>
          <w:szCs w:val="28"/>
          <w:lang w:val="kk-KZ"/>
        </w:rPr>
        <w:t>Таблицалар, термостат, микроскоптар, клетка культуралары, пробирка қоятын ұялар, вирус, 199-қорек, Игл қорегі, Хэнкс ерітіндісі, 1,2,5 мл шыны түтік.</w:t>
      </w:r>
    </w:p>
    <w:p w:rsidR="004D1FBE" w:rsidRPr="004D1FBE" w:rsidRDefault="004D1FBE" w:rsidP="004D1FBE">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Pr="00482A19">
        <w:rPr>
          <w:rFonts w:ascii="Times New Roman" w:hAnsi="Times New Roman" w:cs="Times New Roman"/>
          <w:b/>
          <w:i/>
          <w:sz w:val="28"/>
          <w:szCs w:val="28"/>
          <w:lang w:val="kk-KZ"/>
        </w:rPr>
        <w:t>Бақылау сұрақтары:</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Алғашқы трипсинделінген клеткалар культурасының тұрақты және диплоидты клеткалардан айырмашылығы.</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Субкультура. Оларды алу және сақтау.</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Клетка культураларын айналмалы әдіспен өсіру.</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Клетка культураларын жүзінді /суспензионное/ әдіспен өсіру.</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Органдар культурасы.</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Вирустарды микрокөтергіштерде өсіру.</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Клетка культураларын өсіру тәсілдері.</w:t>
      </w:r>
    </w:p>
    <w:p w:rsidR="004D1FBE"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Қорек заттарын алмастыру.</w:t>
      </w:r>
    </w:p>
    <w:p w:rsidR="005B40AB" w:rsidRPr="004D1FBE" w:rsidRDefault="004D1FBE" w:rsidP="00AA4387">
      <w:pPr>
        <w:numPr>
          <w:ilvl w:val="0"/>
          <w:numId w:val="10"/>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Клеткаларды вируспен зақымдау.</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 xml:space="preserve">№ 9 10- зертханалық сабақ   </w:t>
      </w:r>
    </w:p>
    <w:p w:rsidR="005B40AB" w:rsidRPr="005B40AB" w:rsidRDefault="005B40AB" w:rsidP="005B40AB">
      <w:pPr>
        <w:widowControl w:val="0"/>
        <w:spacing w:after="0" w:line="240" w:lineRule="auto"/>
        <w:jc w:val="both"/>
        <w:rPr>
          <w:rFonts w:ascii="Times New Roman" w:hAnsi="Times New Roman" w:cs="Times New Roman"/>
          <w:noProof/>
          <w:color w:val="000000"/>
          <w:sz w:val="28"/>
          <w:szCs w:val="28"/>
          <w:lang w:val="kk-KZ" w:eastAsia="kk-KZ"/>
        </w:rPr>
      </w:pPr>
      <w:r w:rsidRPr="005B40AB">
        <w:rPr>
          <w:rFonts w:ascii="Times New Roman" w:hAnsi="Times New Roman" w:cs="Times New Roman"/>
          <w:noProof/>
          <w:color w:val="000000"/>
          <w:sz w:val="28"/>
          <w:szCs w:val="28"/>
          <w:lang w:val="kk-KZ" w:eastAsia="kk-KZ"/>
        </w:rPr>
        <w:t xml:space="preserve">        </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 xml:space="preserve">Тақырыбы </w:t>
      </w:r>
      <w:r w:rsidRPr="005B40AB">
        <w:rPr>
          <w:rFonts w:ascii="Times New Roman" w:hAnsi="Times New Roman" w:cs="Times New Roman"/>
          <w:b/>
          <w:bCs/>
          <w:sz w:val="28"/>
          <w:szCs w:val="28"/>
          <w:u w:val="single" w:color="FFFFFF"/>
          <w:lang w:val="kk-KZ"/>
        </w:rPr>
        <w:t xml:space="preserve">: </w:t>
      </w:r>
      <w:r w:rsidRPr="005B40AB">
        <w:rPr>
          <w:rFonts w:ascii="Times New Roman" w:hAnsi="Times New Roman" w:cs="Times New Roman"/>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Вирустарды  өсіру   ерекшіліктері. Торша  өсінділері. Қоректік  орталар</w:t>
      </w:r>
      <w:r w:rsidRPr="005B40AB">
        <w:rPr>
          <w:rFonts w:ascii="Times New Roman" w:hAnsi="Times New Roman" w:cs="Times New Roman"/>
          <w:b/>
          <w:sz w:val="28"/>
          <w:szCs w:val="28"/>
          <w:lang w:val="kk-KZ"/>
        </w:rPr>
        <w:t xml:space="preserve">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Сабақ  мақсаты</w:t>
      </w:r>
      <w:r w:rsidRPr="005B40AB">
        <w:rPr>
          <w:rFonts w:ascii="Times New Roman" w:hAnsi="Times New Roman" w:cs="Times New Roman"/>
          <w:sz w:val="28"/>
          <w:szCs w:val="28"/>
          <w:lang w:val="kk-KZ"/>
        </w:rPr>
        <w:t>.  Студенттерді  жасушалар  мен  ұлпалардың  өсінділерін,  (пайдалану) қажетті  қоректік  ортаны  пайдаланумен  таныстыру.</w:t>
      </w:r>
    </w:p>
    <w:p w:rsid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xml:space="preserve">   Жасушалар  мен  ұлпалардың  өсінділерін  классификациялау;  қоректі  орталардың  табиғи  рецептерінің  кестелері: Игл  орталары, 199, лактальбумин  гидролизаты,  Хенкс  пен  Эрлдің  тұзды  ерітінділері,  199 қоректі  орталарының,  Хенкс пен  Эрлдің  тұзды  ерітінділерінің  үлгілері.  </w:t>
      </w:r>
    </w:p>
    <w:p w:rsidR="001E7881" w:rsidRDefault="001E7881"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noProof/>
          <w:color w:val="000000"/>
          <w:sz w:val="28"/>
          <w:szCs w:val="28"/>
          <w:lang w:val="kk-KZ" w:eastAsia="kk-KZ"/>
        </w:rPr>
        <w:t>Вирустарды  өсіру   ерекшіліктері.</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Вирустарды қолдан өсіріп, көбейту дегеніміз оларды жасанды жағдайларда: жануарлар орагнизмінде, тауық эмбриондарында және организмнен бөлек өсетін клеткаларда өсіріп, көбейту деген сөз.</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Вирустар тек клетка ішінде ғана өсетін паразиттер. Себебі олар тірі торша ішінде тіршілік етеді. Клеткасыз жерде вирустар өспейді. Вирустарды зертханалық жағдайларда қолдан өсіру үшін белгілі бір шарттар қажет: вирустарды көбейтуге арналған клеткалар, тауық эмбриондары және вирусты көбейтуге арналған организмдер өздерінің жағдайына сәйкес болуы қажет. Сонда ғана вирустардың осы аталған ортаға бейімделуі тезірек болады.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Вирустарды қолдан өсіріп көбейту неге қажет?</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sym w:font="Symbol" w:char="F0B7"/>
      </w:r>
      <w:r w:rsidRPr="001E7881">
        <w:rPr>
          <w:rFonts w:ascii="Times New Roman" w:hAnsi="Times New Roman" w:cs="Times New Roman"/>
          <w:sz w:val="28"/>
          <w:szCs w:val="28"/>
          <w:lang w:val="kk-KZ"/>
        </w:rPr>
        <w:t xml:space="preserve"> Дұрыс балау қою үшін: сырқаттанған адамдардан, ауырған немесе өлген малдан вирусты бөліп алады;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lastRenderedPageBreak/>
        <w:sym w:font="Symbol" w:char="F0B7"/>
      </w:r>
      <w:r w:rsidRPr="001E7881">
        <w:rPr>
          <w:rFonts w:ascii="Times New Roman" w:hAnsi="Times New Roman" w:cs="Times New Roman"/>
          <w:sz w:val="28"/>
          <w:szCs w:val="28"/>
          <w:lang w:val="kk-KZ"/>
        </w:rPr>
        <w:t xml:space="preserve">  Зертханалық зерттеулер үшін:</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а) вирустардың қаситтерін зерттеу үшін;</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б) диагностикумдар даярлау үшін;</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 вакциналар даярлау үшін.</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Ең алғаш рет вирустарды қолдан өсіруге талпыныс 1879 жылдан бастау алады. Гальтье деген ғалым құтырық вирусын қоян организмінде өсірді. Содан кейін 1919 жылы Левенштейн герпесвирусты қоян организміне жұқтырғанын хабарлады. Ал 1925 жылдан бастап вирустарды көбейту үшін организмнен бөлек осетін клеткалар қолданылатын болады. 1931 жылдан соң осы мақсат үшін тауық эмбриондары қ</w:t>
      </w:r>
      <w:r>
        <w:rPr>
          <w:rFonts w:ascii="Times New Roman" w:hAnsi="Times New Roman" w:cs="Times New Roman"/>
          <w:sz w:val="28"/>
          <w:szCs w:val="28"/>
          <w:lang w:val="kk-KZ"/>
        </w:rPr>
        <w:t>олданыла бастады.</w:t>
      </w:r>
    </w:p>
    <w:p w:rsidR="004D1FBE"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Қазіргі кезде вирустарды көбейту үшін: зертханалық жануарлар, тауық эмбриондары, клетка осінділері қолданыл</w:t>
      </w:r>
      <w:r>
        <w:rPr>
          <w:rFonts w:ascii="Times New Roman" w:hAnsi="Times New Roman" w:cs="Times New Roman"/>
          <w:sz w:val="28"/>
          <w:szCs w:val="28"/>
          <w:lang w:val="kk-KZ"/>
        </w:rPr>
        <w:t>ады.</w:t>
      </w:r>
    </w:p>
    <w:p w:rsidR="001E7881" w:rsidRDefault="001E7881" w:rsidP="001E7881">
      <w:pPr>
        <w:spacing w:after="0"/>
        <w:ind w:firstLine="567"/>
        <w:jc w:val="both"/>
        <w:rPr>
          <w:rFonts w:ascii="Times New Roman" w:hAnsi="Times New Roman" w:cs="Times New Roman"/>
          <w:sz w:val="28"/>
          <w:szCs w:val="28"/>
          <w:lang w:val="kk-KZ"/>
        </w:rPr>
      </w:pPr>
    </w:p>
    <w:p w:rsidR="004D1FBE" w:rsidRPr="004D1FBE" w:rsidRDefault="004D1FBE" w:rsidP="004D1FBE">
      <w:pPr>
        <w:spacing w:after="0"/>
        <w:rPr>
          <w:rFonts w:ascii="Times New Roman" w:hAnsi="Times New Roman" w:cs="Times New Roman"/>
          <w:b/>
          <w:sz w:val="28"/>
          <w:szCs w:val="28"/>
          <w:lang w:val="kk-KZ"/>
        </w:rPr>
      </w:pPr>
      <w:r w:rsidRPr="004D1FBE">
        <w:rPr>
          <w:rFonts w:ascii="Times New Roman" w:hAnsi="Times New Roman" w:cs="Times New Roman"/>
          <w:b/>
          <w:sz w:val="28"/>
          <w:szCs w:val="28"/>
          <w:lang w:val="kk-KZ"/>
        </w:rPr>
        <w:t xml:space="preserve">Клеткаларды қолдан өсіру, оларға керек қоректі жіне тұзды ерітінділер даярлау жөніндегі деректермен танысу.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Вирусологияның кейінгі 40 жыл ішіндегі тез дамуына көбінесе тірі клеткаларды организмнен тыс, яғни лабораториялық жағдайда өсіруді үйренимен байланысты. Клетка культурасы деп, адам мен малдың, жан-жануарлардың организмінен тыс, лабораториялық жағдайда арнайы қорек ортасы құйылған ыдыстарда өсіп-өнетін клеткаларды айтады. Қазір вирусологияда клетка культурасы өте көп салада қолданылады:</w:t>
      </w:r>
    </w:p>
    <w:p w:rsidR="004D1FBE" w:rsidRPr="004D1FBE" w:rsidRDefault="004D1FBE" w:rsidP="00AA4387">
      <w:pPr>
        <w:numPr>
          <w:ilvl w:val="0"/>
          <w:numId w:val="12"/>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Вирустың биологиясын зерттеуде /өсіп-өну жолдары, клеткамен қарым-қатынасы/.</w:t>
      </w:r>
    </w:p>
    <w:p w:rsidR="004D1FBE" w:rsidRPr="004D1FBE" w:rsidRDefault="004D1FBE" w:rsidP="00AA4387">
      <w:pPr>
        <w:numPr>
          <w:ilvl w:val="0"/>
          <w:numId w:val="12"/>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Вирустардың сан-сапасын және олардың әсерінен қанда пайда болатын антиделерді тексергенде.</w:t>
      </w:r>
    </w:p>
    <w:p w:rsidR="004D1FBE" w:rsidRPr="004D1FBE" w:rsidRDefault="004D1FBE" w:rsidP="00AA4387">
      <w:pPr>
        <w:numPr>
          <w:ilvl w:val="0"/>
          <w:numId w:val="12"/>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Ауру малдан, жан-жануарлардан қоздырғышты /вирусты/ диагностикалық мақсаттар үшін бөліп алу.</w:t>
      </w:r>
    </w:p>
    <w:p w:rsidR="004D1FBE" w:rsidRPr="004D1FBE" w:rsidRDefault="004D1FBE" w:rsidP="00AA4387">
      <w:pPr>
        <w:numPr>
          <w:ilvl w:val="0"/>
          <w:numId w:val="12"/>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Диагноз қою, профилактика жасау және емдеу үшін қолданатын арнайы вирус препараттарын /вакуцина, диагностикум, интерферон/ шығару.</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Клетканы қолдан өсіру әдісі ыңғайлы, үнемді. Дегенмен, олар да жасырын вирустармен, микоплазмалармен және тағы да басқа микроорганизмдермен ластануы /контаминация/ мүмкін.</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Қолдан өсірілген клеткаларды барлық елдерде жаппай қолдану, оларға байланысты біраз түсініктерді араластырып, шатастырып жіберді. Сондықтан 1966 жылы маусымның 3-і күні Сан-Францискода клетка культурасы туралы болған Ассоциацияның кеңесінде осы салад қолданылатын терминдерді бірыңғай біріктіру жөнінде ұсыныс жасалды. Олар қысқаша төменде келтіріліп отыр.</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lastRenderedPageBreak/>
        <w:t>Ткань культурасы – бұл құрама ұғым, ол жануарлардың организмінен алынған клеткалардың, тканьдардың немесе органдардың организмнен тыс 24 сағаттан артық өмір сүріп, көбею қасиеттерін сақтай алатын жүйе /система/.</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Биологиялық объекті түріне, оны сақтау және өсіру жолдарына байланысты культуралар былай бөлінеді: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а/ Клетка культурасы – организмнен тыс табиғи емес ортада, ткань құрмай өсетін клеткалар.</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б/ Ткань не мүше культуралары – бұл тканнің, органның не оның бір кесек тілімінің өсіп-өні немесе өмір сүру қабілетін жоғалтпай сүйемелдеп сақтау.</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Эксплантант</w:t>
      </w:r>
      <w:r w:rsidRPr="004D1FBE">
        <w:rPr>
          <w:rFonts w:ascii="Times New Roman" w:hAnsi="Times New Roman" w:cs="Times New Roman"/>
          <w:sz w:val="28"/>
          <w:szCs w:val="28"/>
          <w:lang w:val="kk-KZ"/>
        </w:rPr>
        <w:t xml:space="preserve"> – денеден тыс өсіру үшін алынған тканнің немесе органның бір кесек тілімі.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Дара қабат</w:t>
      </w:r>
      <w:r w:rsidRPr="004D1FBE">
        <w:rPr>
          <w:rFonts w:ascii="Times New Roman" w:hAnsi="Times New Roman" w:cs="Times New Roman"/>
          <w:sz w:val="28"/>
          <w:szCs w:val="28"/>
          <w:lang w:val="kk-KZ"/>
        </w:rPr>
        <w:t xml:space="preserve"> - /монослой/ - шыны бетіне бір ғана қабат болып өскен клеткалар.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«Жүзінді» культура</w:t>
      </w:r>
      <w:r w:rsidRPr="004D1FBE">
        <w:rPr>
          <w:rFonts w:ascii="Times New Roman" w:hAnsi="Times New Roman" w:cs="Times New Roman"/>
          <w:sz w:val="28"/>
          <w:szCs w:val="28"/>
          <w:lang w:val="kk-KZ"/>
        </w:rPr>
        <w:t xml:space="preserve"> /суспензионная культура/ - сұйық қорекпен араласып жүріп /ыдыс қабырғасына/ жабыспай өсетін клеткалар.</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Алғашқы культура</w:t>
      </w:r>
      <w:r w:rsidRPr="004D1FBE">
        <w:rPr>
          <w:rFonts w:ascii="Times New Roman" w:hAnsi="Times New Roman" w:cs="Times New Roman"/>
          <w:sz w:val="28"/>
          <w:szCs w:val="28"/>
          <w:lang w:val="kk-KZ"/>
        </w:rPr>
        <w:t xml:space="preserve"> /первичная культура/ - организм мүшелерінен алынған алғашқы клеткалар культурасы. Ол қайта сепкенге дейін алғашқы болып саналады.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Клетка саласы</w:t>
      </w:r>
      <w:r w:rsidRPr="004D1FBE">
        <w:rPr>
          <w:rFonts w:ascii="Times New Roman" w:hAnsi="Times New Roman" w:cs="Times New Roman"/>
          <w:sz w:val="28"/>
          <w:szCs w:val="28"/>
          <w:lang w:val="kk-KZ"/>
        </w:rPr>
        <w:t xml:space="preserve"> /клеточная линия/ - алғашқы культураны қайта-қайта сепкеннің /пассаж/ нәтижесінде алынатын клеткалар тобы.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Тұрақты немесе алмалы-салмалы клеткалар саласы</w:t>
      </w:r>
      <w:r w:rsidRPr="004D1FBE">
        <w:rPr>
          <w:rFonts w:ascii="Times New Roman" w:hAnsi="Times New Roman" w:cs="Times New Roman"/>
          <w:sz w:val="28"/>
          <w:szCs w:val="28"/>
          <w:lang w:val="kk-KZ"/>
        </w:rPr>
        <w:t xml:space="preserve"> /перевиваемая клеточная линия/ - организмнен тыс көбейе алатын, ұзақ «мәңгілік» жасайтын клеткалар.  Мұндай клеткалар тұрақтылық қасиетіне үш күн сайын қайталанатын 70 сеудан /пассаждан/ өткен соң ие болады.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Клетка штамдары</w:t>
      </w:r>
      <w:r w:rsidRPr="004D1FBE">
        <w:rPr>
          <w:rFonts w:ascii="Times New Roman" w:hAnsi="Times New Roman" w:cs="Times New Roman"/>
          <w:sz w:val="28"/>
          <w:szCs w:val="28"/>
          <w:lang w:val="kk-KZ"/>
        </w:rPr>
        <w:t xml:space="preserve"> алғашқы культурадан немесе клетка линиясынан алынады. Бұл біркелкі клеткалар тобы. Олардың бір немесе бірнеше белгілі /маркер/ қасиеттері келесі ұрпақтарында толық сақталады.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Клон</w:t>
      </w:r>
      <w:r w:rsidRPr="004D1FBE">
        <w:rPr>
          <w:rFonts w:ascii="Times New Roman" w:hAnsi="Times New Roman" w:cs="Times New Roman"/>
          <w:sz w:val="28"/>
          <w:szCs w:val="28"/>
          <w:lang w:val="kk-KZ"/>
        </w:rPr>
        <w:t xml:space="preserve"> – бір клеткадан тараған ұрпақ клеткалар.</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Клондаған штамм</w:t>
      </w:r>
      <w:r w:rsidRPr="004D1FBE">
        <w:rPr>
          <w:rFonts w:ascii="Times New Roman" w:hAnsi="Times New Roman" w:cs="Times New Roman"/>
          <w:sz w:val="28"/>
          <w:szCs w:val="28"/>
          <w:lang w:val="kk-KZ"/>
        </w:rPr>
        <w:t xml:space="preserve"> – клоннан шығарған арнайы клетка саласы.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Диплоидты клетка саласы</w:t>
      </w:r>
      <w:r w:rsidRPr="004D1FBE">
        <w:rPr>
          <w:rFonts w:ascii="Times New Roman" w:hAnsi="Times New Roman" w:cs="Times New Roman"/>
          <w:sz w:val="28"/>
          <w:szCs w:val="28"/>
          <w:lang w:val="kk-KZ"/>
        </w:rPr>
        <w:t xml:space="preserve"> – бұл саладағы клеткалардың 75%-де әуелгі клеткалардың қасиеті /хромосомалары диплоидты/ сақталған.</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Гетероплоидты клетка саласы</w:t>
      </w:r>
      <w:r w:rsidRPr="004D1FBE">
        <w:rPr>
          <w:rFonts w:ascii="Times New Roman" w:hAnsi="Times New Roman" w:cs="Times New Roman"/>
          <w:sz w:val="28"/>
          <w:szCs w:val="28"/>
          <w:lang w:val="kk-KZ"/>
        </w:rPr>
        <w:t xml:space="preserve"> – бұл саладығы клеткалардың  75%- ке дейінгісінде хромосомалары диплоидты болуы мүмкін, бірақ бұл ұғым олардың ісік клеталарына жататындығын немесе организмнен тыс көп уақыт көбейе алатындығын көрсетпейді, тек клеткалардың құрылысындағы өзгерістерді байқатады.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lastRenderedPageBreak/>
        <w:t>Себу нәтижелігі</w:t>
      </w:r>
      <w:r w:rsidRPr="004D1FBE">
        <w:rPr>
          <w:rFonts w:ascii="Times New Roman" w:hAnsi="Times New Roman" w:cs="Times New Roman"/>
          <w:sz w:val="28"/>
          <w:szCs w:val="28"/>
          <w:lang w:val="kk-KZ"/>
        </w:rPr>
        <w:t xml:space="preserve"> /эффективность посева/ - топ /колония/ құра алатын клеткалар саны. Оны анықтағанда алғашқы себілген клеткалар санын, клетка өсіруге арналған ыдыстардың түрін және жұмыс жағдайын еске алу қажет.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Фибробласттар</w:t>
      </w:r>
      <w:r w:rsidRPr="004D1FBE">
        <w:rPr>
          <w:rFonts w:ascii="Times New Roman" w:hAnsi="Times New Roman" w:cs="Times New Roman"/>
          <w:sz w:val="28"/>
          <w:szCs w:val="28"/>
          <w:lang w:val="kk-KZ"/>
        </w:rPr>
        <w:t xml:space="preserve"> – ұршықша келген, сырт пішіні әртүрлі клеткалар. Оларды түріне қарап басқа текті клеткалардан ажырату қиын. Олар тек тұтас мүшелерде танылады.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b/>
          <w:sz w:val="28"/>
          <w:szCs w:val="28"/>
          <w:lang w:val="kk-KZ"/>
        </w:rPr>
        <w:t>Эпителий клеткалары</w:t>
      </w:r>
      <w:r w:rsidRPr="004D1FBE">
        <w:rPr>
          <w:rFonts w:ascii="Times New Roman" w:hAnsi="Times New Roman" w:cs="Times New Roman"/>
          <w:sz w:val="28"/>
          <w:szCs w:val="28"/>
          <w:lang w:val="kk-KZ"/>
        </w:rPr>
        <w:t xml:space="preserve"> – біріне-бірі жақын орналасқан, клеткааралық заттары өте аз клетка қабаттары.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Көп ғалымдар бұл сөздіктердің кемеліне келе қоймағандығын айтып жүр. Мысалы, тканьдар культурасы деген ұғымды клеткаларды да, органдарды да өсіру тәсілдерінің орнына қолданып жүр. Бұған «клетка культурасы», яғни біртектес клеткаларды организмнен тыс өсіру әдісі кірмеу керек.</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Вирусологияда қолданылатын клетка культуралары дарақабат және жүзінді деп бөледі. Дара қабат клеткалар шыны ыдыстардың қабырғасына жабысып, жайылып өсіп-өнеді. Олардың қалыңдығы бір клетканың қалыңдығындай ғана болады.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Жүзінді /суспензионные/ клеткалар ешқайда жабыспай, сұйық қорек ортада жүзіп жүріп өмір үсреді, көбейеді. Дара қабат клеткалар алғашқы диплоидты және тұрақты себілетін болып бөлінеді.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Алғашқы клетка культурасы деп жануарлардың тканьнан тікелей алынап, табиғи емес ортада өсірілген клеткаларды атайды. Олар көп өмір сүрмейді және хромосомалар саны диплоидты болады.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Диплоидты клетка культурасы деп алғашқы клеткадан алынған, хромосомалары диплоидты және өмір сүру қабілеті 50-70 себуден /пассаж/ аспайтын клеткаларды атайды. Бұлардың кейбіреуі табиғи емес қоректі ортада шыны бетіне жабыспай, жүзіп өсәп-өне алады.</w:t>
      </w:r>
    </w:p>
    <w:p w:rsidR="00DF4750" w:rsidRDefault="00DF4750" w:rsidP="001E7881">
      <w:pPr>
        <w:spacing w:after="0"/>
        <w:rPr>
          <w:rFonts w:ascii="Times New Roman" w:hAnsi="Times New Roman" w:cs="Times New Roman"/>
          <w:b/>
          <w:sz w:val="24"/>
          <w:szCs w:val="24"/>
          <w:lang w:val="kk-KZ"/>
        </w:rPr>
      </w:pPr>
    </w:p>
    <w:p w:rsidR="00DF4750" w:rsidRDefault="00DF4750" w:rsidP="001E7881">
      <w:pPr>
        <w:spacing w:after="0"/>
        <w:rPr>
          <w:rFonts w:ascii="Times New Roman" w:hAnsi="Times New Roman" w:cs="Times New Roman"/>
          <w:b/>
          <w:sz w:val="24"/>
          <w:szCs w:val="24"/>
          <w:lang w:val="kk-KZ"/>
        </w:rPr>
      </w:pPr>
    </w:p>
    <w:p w:rsidR="004D1FBE" w:rsidRPr="001E7881" w:rsidRDefault="004D1FBE" w:rsidP="001E7881">
      <w:pPr>
        <w:spacing w:after="0"/>
        <w:rPr>
          <w:rFonts w:ascii="Times New Roman" w:hAnsi="Times New Roman" w:cs="Times New Roman"/>
          <w:b/>
          <w:sz w:val="24"/>
          <w:szCs w:val="24"/>
          <w:lang w:val="kk-KZ"/>
        </w:rPr>
      </w:pPr>
      <w:r w:rsidRPr="001E7881">
        <w:rPr>
          <w:rFonts w:ascii="Times New Roman" w:hAnsi="Times New Roman" w:cs="Times New Roman"/>
          <w:b/>
          <w:sz w:val="24"/>
          <w:szCs w:val="24"/>
          <w:lang w:val="kk-KZ"/>
        </w:rPr>
        <w:t>ТӘЖІРИБЕ ЫДЫСТАРЫН ДАЯРЛАУ</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Ыдыстар /пробиркалар, колбалар, флакондар, тығындар, әртүрлі шыны түтіктер/ нейтральды шыныдан жасалады, оларды өте таза жуып, стерильдейді. Шала жуылған ыдыста клеткалар шыны бетіне жабыспайды немесе онда өспейді.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Ыдысты жылы, сабынды суға салып бір күн қояды да, содан соң жақсылап жуады, 6-8 рет таза сумен шаяды, суы сарыққасын дистиляцияланған сумен жуады, кептіреді, автоклавта стерильдейді. </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Жаңа ыдысты хромпиктен /күкірт қышқылы мен К</w:t>
      </w:r>
      <w:r w:rsidRPr="004D1FBE">
        <w:rPr>
          <w:rFonts w:ascii="Times New Roman" w:hAnsi="Times New Roman" w:cs="Times New Roman"/>
          <w:sz w:val="28"/>
          <w:szCs w:val="28"/>
          <w:vertAlign w:val="subscript"/>
          <w:lang w:val="kk-KZ"/>
        </w:rPr>
        <w:t>2</w:t>
      </w:r>
      <w:r w:rsidRPr="004D1FBE">
        <w:rPr>
          <w:rFonts w:ascii="Times New Roman" w:hAnsi="Times New Roman" w:cs="Times New Roman"/>
          <w:sz w:val="28"/>
          <w:szCs w:val="28"/>
          <w:lang w:val="kk-KZ"/>
        </w:rPr>
        <w:t>С</w:t>
      </w:r>
      <w:r w:rsidRPr="004D1FBE">
        <w:rPr>
          <w:rFonts w:ascii="Times New Roman" w:hAnsi="Times New Roman" w:cs="Times New Roman"/>
          <w:sz w:val="28"/>
          <w:szCs w:val="28"/>
          <w:vertAlign w:val="subscript"/>
          <w:lang w:val="kk-KZ"/>
        </w:rPr>
        <w:t>2</w:t>
      </w:r>
      <w:r w:rsidRPr="004D1FBE">
        <w:rPr>
          <w:rFonts w:ascii="Times New Roman" w:hAnsi="Times New Roman" w:cs="Times New Roman"/>
          <w:sz w:val="28"/>
          <w:szCs w:val="28"/>
          <w:lang w:val="kk-KZ"/>
        </w:rPr>
        <w:t>О</w:t>
      </w:r>
      <w:r w:rsidRPr="004D1FBE">
        <w:rPr>
          <w:rFonts w:ascii="Times New Roman" w:hAnsi="Times New Roman" w:cs="Times New Roman"/>
          <w:sz w:val="28"/>
          <w:szCs w:val="28"/>
          <w:vertAlign w:val="subscript"/>
          <w:lang w:val="kk-KZ"/>
        </w:rPr>
        <w:t>7</w:t>
      </w:r>
      <w:r w:rsidRPr="004D1FBE">
        <w:rPr>
          <w:rFonts w:ascii="Times New Roman" w:hAnsi="Times New Roman" w:cs="Times New Roman"/>
          <w:sz w:val="28"/>
          <w:szCs w:val="28"/>
          <w:lang w:val="kk-KZ"/>
        </w:rPr>
        <w:t xml:space="preserve"> қосындысы/ немесе күкірт, тұз қышқылынан өткізеді. Резинкадан жасалған құрал-саймандарды да /тығын, түтік т.б./ сабынды сумен жуады,сода салған суда 1 </w:t>
      </w:r>
      <w:r w:rsidRPr="004D1FBE">
        <w:rPr>
          <w:rFonts w:ascii="Times New Roman" w:hAnsi="Times New Roman" w:cs="Times New Roman"/>
          <w:sz w:val="28"/>
          <w:szCs w:val="28"/>
          <w:lang w:val="kk-KZ"/>
        </w:rPr>
        <w:lastRenderedPageBreak/>
        <w:t>сағат қайнатады, таза сумен шаяды, одан соң 2% тұз қышқылы қосқсн суға қайтадан 30 минут қайнатады, бірнеше рет ағынды сумен және дистиляцияланған сумен шаяды, кептіреді,</w:t>
      </w:r>
      <w:r>
        <w:rPr>
          <w:rFonts w:ascii="Times New Roman" w:hAnsi="Times New Roman" w:cs="Times New Roman"/>
          <w:sz w:val="28"/>
          <w:szCs w:val="28"/>
          <w:lang w:val="kk-KZ"/>
        </w:rPr>
        <w:t xml:space="preserve"> құрастырады және стерильдейді.</w:t>
      </w:r>
    </w:p>
    <w:p w:rsidR="004D1FBE" w:rsidRPr="001E7881" w:rsidRDefault="004D1FBE" w:rsidP="004D1FBE">
      <w:pPr>
        <w:spacing w:after="0"/>
        <w:ind w:firstLine="540"/>
        <w:jc w:val="center"/>
        <w:rPr>
          <w:rFonts w:ascii="Times New Roman" w:hAnsi="Times New Roman" w:cs="Times New Roman"/>
          <w:b/>
          <w:sz w:val="24"/>
          <w:szCs w:val="24"/>
          <w:lang w:val="kk-KZ"/>
        </w:rPr>
      </w:pPr>
      <w:r w:rsidRPr="001E7881">
        <w:rPr>
          <w:rFonts w:ascii="Times New Roman" w:hAnsi="Times New Roman" w:cs="Times New Roman"/>
          <w:b/>
          <w:sz w:val="24"/>
          <w:szCs w:val="24"/>
          <w:lang w:val="kk-KZ"/>
        </w:rPr>
        <w:t>ҚОРЕКТІК ОРТА</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Клеткаларды организмнен тыс өсіру үшін оған арнайы қорек заттар қосылған нәр керек. Олар табиғи және жасанды /синтетикалық/ болып бөлінеді.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Табиғи қоректер: </w:t>
      </w:r>
    </w:p>
    <w:p w:rsidR="004D1FBE" w:rsidRPr="004D1FBE" w:rsidRDefault="004D1FBE" w:rsidP="00AA4387">
      <w:pPr>
        <w:numPr>
          <w:ilvl w:val="0"/>
          <w:numId w:val="13"/>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Дені сау малдан алынатын қан сарысуы.</w:t>
      </w:r>
    </w:p>
    <w:p w:rsidR="004D1FBE" w:rsidRPr="004D1FBE" w:rsidRDefault="004D1FBE" w:rsidP="00AA4387">
      <w:pPr>
        <w:numPr>
          <w:ilvl w:val="0"/>
          <w:numId w:val="13"/>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Әртүрлі белокты азықтардан фермент арқылы алынатын гидролизаттар. Оған лактоальбумин, казеин гидролизаттары және гемогидролизат жатады.</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Синтетикалық қоректерді тұзды ерітінділерге барлық белгілі амин қышқылдарын, витаминдерді, нуклеин қышқылдарының негіздерін, өсім факторларын, липидтердің қорын қосып жасайды. Ең көп қолданылатын қорек орталары – 199 және Игла.</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 xml:space="preserve">Клетка культуралары үшін қолданылатын қоректі орталар екіге бөлінеді: </w:t>
      </w:r>
    </w:p>
    <w:p w:rsidR="004D1FBE" w:rsidRPr="004D1FBE" w:rsidRDefault="004D1FBE" w:rsidP="00AA4387">
      <w:pPr>
        <w:numPr>
          <w:ilvl w:val="0"/>
          <w:numId w:val="14"/>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сүйемелдейтін /поддерживающие/ қоректі орта /құрамына қан сарысуы кірмейді/. Бұндай орта клетканың өмір сүру қабілетін сақтайды;</w:t>
      </w:r>
    </w:p>
    <w:p w:rsidR="004D1FBE" w:rsidRPr="004D1FBE" w:rsidRDefault="004D1FBE" w:rsidP="00AA4387">
      <w:pPr>
        <w:numPr>
          <w:ilvl w:val="0"/>
          <w:numId w:val="14"/>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өсіп-өнетін /ростовые/ қоректік орта /құрамында 5-10% қан сарысуы бар/. Бұл орта клеткалардың өмір сүруін, көбеюін қамтамасыз етеді.</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Синтетикалық қоректі жасайтын тұзды ерітінділер иондық, осматикалық қысым, т.б. көрсеткіштеріне сәйкес теңдестіріліп отырады. Құрамында Ca, Na, K, Mg бар, мына тұзды ерітінділер қолданылады: Тироде, Эрла, Хэнкс.</w:t>
      </w:r>
    </w:p>
    <w:p w:rsidR="004D1FBE" w:rsidRP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Бұдан басқа клеткаларды бір-бірінен ажырату үшін трипсин, версен ерітінділері де қолданылады.</w:t>
      </w:r>
    </w:p>
    <w:p w:rsidR="004D1FBE" w:rsidRPr="004D1FBE" w:rsidRDefault="004D1FBE" w:rsidP="004D1FBE">
      <w:pPr>
        <w:spacing w:after="0"/>
        <w:rPr>
          <w:rFonts w:ascii="Times New Roman" w:hAnsi="Times New Roman" w:cs="Times New Roman"/>
          <w:b/>
          <w:sz w:val="28"/>
          <w:szCs w:val="28"/>
          <w:lang w:val="kk-KZ"/>
        </w:rPr>
      </w:pPr>
    </w:p>
    <w:p w:rsidR="004D1FBE" w:rsidRPr="004D1FBE" w:rsidRDefault="004D1FBE" w:rsidP="004D1FBE">
      <w:pPr>
        <w:spacing w:after="0"/>
        <w:jc w:val="both"/>
        <w:rPr>
          <w:rFonts w:ascii="Times New Roman" w:hAnsi="Times New Roman" w:cs="Times New Roman"/>
          <w:sz w:val="28"/>
          <w:szCs w:val="28"/>
          <w:lang w:val="kk-KZ"/>
        </w:rPr>
      </w:pPr>
      <w:r w:rsidRPr="00482A19">
        <w:rPr>
          <w:rFonts w:ascii="Times New Roman" w:hAnsi="Times New Roman"/>
          <w:b/>
          <w:sz w:val="28"/>
          <w:szCs w:val="28"/>
          <w:lang w:val="kk-KZ"/>
        </w:rPr>
        <w:t>Жабдықтар мен материалдар</w:t>
      </w:r>
    </w:p>
    <w:p w:rsidR="004D1FBE" w:rsidRDefault="004D1FBE" w:rsidP="004D1FBE">
      <w:pPr>
        <w:spacing w:after="0"/>
        <w:ind w:firstLine="540"/>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Қорек орталары: № 199, Игл, Қан сарысуы, лактоальбумин гидролизаты, тұзды ерітінділер: Хэнкс; Эрла; Тироде және трипсин, версен ерітінділері. Пробиркалар, флакондар, матрастар, панельдер, құтылар. Магнитті араластырғыш, центрифуга, магнит салған құты, 1, 2, 5, 10 мл түтіктер, сүзгіш салған құйғыштар, тығындар, қайшылар, спиртовкалар, Петри аяқшалары, микроскоптар, Горяев камералары, NaHCO</w:t>
      </w:r>
      <w:r w:rsidRPr="004D1FBE">
        <w:rPr>
          <w:rFonts w:ascii="Times New Roman" w:hAnsi="Times New Roman" w:cs="Times New Roman"/>
          <w:sz w:val="28"/>
          <w:szCs w:val="28"/>
          <w:vertAlign w:val="subscript"/>
          <w:lang w:val="kk-KZ"/>
        </w:rPr>
        <w:t>3</w:t>
      </w:r>
      <w:r w:rsidRPr="004D1FBE">
        <w:rPr>
          <w:rFonts w:ascii="Times New Roman" w:hAnsi="Times New Roman" w:cs="Times New Roman"/>
          <w:sz w:val="28"/>
          <w:szCs w:val="28"/>
          <w:lang w:val="kk-KZ"/>
        </w:rPr>
        <w:t>-дің 75% ерітіндісі, 5 HCl, пеницилин, стрептомицин, физиологиялық ерітінді, 0,2 трипан көгінің ерітіндісі.</w:t>
      </w:r>
    </w:p>
    <w:p w:rsidR="004D1FBE" w:rsidRPr="00CA33F9" w:rsidRDefault="00CA33F9" w:rsidP="004D1FBE">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4D1FBE" w:rsidRPr="004D1FBE" w:rsidRDefault="004D1FBE" w:rsidP="004D1FBE">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Pr="00482A19">
        <w:rPr>
          <w:rFonts w:ascii="Times New Roman" w:hAnsi="Times New Roman" w:cs="Times New Roman"/>
          <w:b/>
          <w:i/>
          <w:sz w:val="28"/>
          <w:szCs w:val="28"/>
          <w:lang w:val="kk-KZ"/>
        </w:rPr>
        <w:t>Бақылау сұрақтары:</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Қолдан өсірген клеткалардың вирусологиялық зерттеудегі маңызы.</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Қолдан өсірген клеткалардың түрлері.</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Оларда вирустарды өсіру.</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lastRenderedPageBreak/>
        <w:t>Қолдан клеткалар өсіруде қолданатын түсініктер.</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Қоректік орталардың түрлері.</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Тұзды ерітінділер.</w:t>
      </w:r>
    </w:p>
    <w:p w:rsidR="004D1FBE" w:rsidRPr="004D1FBE" w:rsidRDefault="004D1FBE" w:rsidP="00AA4387">
      <w:pPr>
        <w:numPr>
          <w:ilvl w:val="0"/>
          <w:numId w:val="11"/>
        </w:numPr>
        <w:spacing w:after="0" w:line="240" w:lineRule="auto"/>
        <w:jc w:val="both"/>
        <w:rPr>
          <w:rFonts w:ascii="Times New Roman" w:hAnsi="Times New Roman" w:cs="Times New Roman"/>
          <w:sz w:val="28"/>
          <w:szCs w:val="28"/>
          <w:lang w:val="kk-KZ"/>
        </w:rPr>
      </w:pPr>
      <w:r w:rsidRPr="004D1FBE">
        <w:rPr>
          <w:rFonts w:ascii="Times New Roman" w:hAnsi="Times New Roman" w:cs="Times New Roman"/>
          <w:sz w:val="28"/>
          <w:szCs w:val="28"/>
          <w:lang w:val="kk-KZ"/>
        </w:rPr>
        <w:t>Лабораториялық ыдыстарды дайындау ерекшеліктері.</w:t>
      </w:r>
    </w:p>
    <w:p w:rsidR="005B40AB" w:rsidRPr="00CA33F9" w:rsidRDefault="005B40AB" w:rsidP="00CA33F9">
      <w:pPr>
        <w:widowControl w:val="0"/>
        <w:spacing w:after="0" w:line="240" w:lineRule="auto"/>
        <w:jc w:val="both"/>
        <w:rPr>
          <w:rFonts w:ascii="Times New Roman" w:hAnsi="Times New Roman" w:cs="Times New Roman"/>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 11 -14 зертханалық  сабақ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Тақырыбы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sz w:val="28"/>
          <w:szCs w:val="28"/>
          <w:lang w:val="kk-KZ"/>
        </w:rPr>
        <w:t xml:space="preserve">   </w:t>
      </w:r>
      <w:r w:rsidRPr="005B40AB">
        <w:rPr>
          <w:rFonts w:ascii="Times New Roman" w:hAnsi="Times New Roman" w:cs="Times New Roman"/>
          <w:b/>
          <w:noProof/>
          <w:color w:val="000000"/>
          <w:sz w:val="28"/>
          <w:szCs w:val="28"/>
          <w:lang w:val="kk-KZ" w:eastAsia="kk-KZ"/>
        </w:rPr>
        <w:t xml:space="preserve"> Вирустарды клетка өсіндісінде табу.  Вирустардың   цитопатогендік әсері /ЦПӘ/.  Зертханалық жануарларды вирустармен зақымдау әдістері</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p>
    <w:p w:rsidR="005B40AB" w:rsidRPr="005B40AB" w:rsidRDefault="005B40AB" w:rsidP="005B40AB">
      <w:pPr>
        <w:spacing w:after="0" w:line="240" w:lineRule="auto"/>
        <w:jc w:val="both"/>
        <w:rPr>
          <w:rFonts w:ascii="Times New Roman" w:hAnsi="Times New Roman" w:cs="Times New Roman"/>
          <w:b/>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 xml:space="preserve">Сабақ мақсаты: </w:t>
      </w:r>
      <w:r w:rsidRPr="005B40AB">
        <w:rPr>
          <w:rFonts w:ascii="Times New Roman" w:hAnsi="Times New Roman" w:cs="Times New Roman"/>
          <w:sz w:val="28"/>
          <w:szCs w:val="28"/>
          <w:lang w:val="kk-KZ"/>
        </w:rPr>
        <w:t>Студенттерге вирустарды клетка өсіндісінде  табуды және вирустың цитопатогендік әсерін анықтауды таныстыру.</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Керекті   құрал - жабдықтар : </w:t>
      </w:r>
      <w:r w:rsidRPr="005B40AB">
        <w:rPr>
          <w:rFonts w:ascii="Times New Roman" w:hAnsi="Times New Roman" w:cs="Times New Roman"/>
          <w:sz w:val="28"/>
          <w:szCs w:val="28"/>
          <w:lang w:val="kk-KZ"/>
        </w:rPr>
        <w:t xml:space="preserve"> ЦПӘ-нің әралуан пішіндегі алғашқы және егілетін жасушалары бар пробиркалар (флакондар); қоректік орта;</w:t>
      </w:r>
    </w:p>
    <w:p w:rsid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Заласыздандырылған пипеткалар 1мл, жасушаның өсінділері бар пробиркаларға (флакондарға) арналған штативтер; микроскоптар; дезинфекциялық ерітінділері бар ыдыстар; спиртовка (спирт шамы).</w:t>
      </w:r>
    </w:p>
    <w:p w:rsidR="00CA33F9" w:rsidRDefault="00CA33F9" w:rsidP="005B40AB">
      <w:pPr>
        <w:spacing w:after="0" w:line="240" w:lineRule="auto"/>
        <w:jc w:val="both"/>
        <w:rPr>
          <w:rFonts w:ascii="Times New Roman" w:hAnsi="Times New Roman" w:cs="Times New Roman"/>
          <w:sz w:val="28"/>
          <w:szCs w:val="28"/>
          <w:lang w:val="kk-KZ"/>
        </w:rPr>
      </w:pPr>
    </w:p>
    <w:p w:rsidR="00CA33F9" w:rsidRPr="005B40AB" w:rsidRDefault="00CA33F9" w:rsidP="00CA33F9">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Вирустық  денешіктерді  және  элементарлық  денешіктерді  микроскопиялық  әдіспен  анықтау</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Сабақтың  мақсаты</w:t>
      </w:r>
      <w:r w:rsidRPr="005B40AB">
        <w:rPr>
          <w:rFonts w:ascii="Times New Roman" w:hAnsi="Times New Roman" w:cs="Times New Roman"/>
          <w:sz w:val="28"/>
          <w:szCs w:val="28"/>
          <w:lang w:val="kk-KZ"/>
        </w:rPr>
        <w:t xml:space="preserve"> : Морозов  әдісі  бойынша  элементарлық  денешікті  бояуды  және  мидың  гистологиялық  кесіндісінде  Бабеш – Негри  денешігін  анықтауды  үйрену.</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xml:space="preserve"> :  Шешек  везикуласынан  жасалған  жұғынды  препараты,  Морозов  бойынша  реактивтік  жиынтық ; құрамында  цитоплазмалық  Бабеш – Негри  денешігі  бар , Муромцев  бойынша  боялған  препарат ; жарық  микроскопы  және  иммерсионды  май , спиртовка , шешек элементарлы    денешігі  мен  құтыру  вирусы  денешігінің  суреттері.</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p>
    <w:p w:rsidR="00CA33F9" w:rsidRPr="005B40AB" w:rsidRDefault="00CA33F9" w:rsidP="00CA33F9">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Вирусологиялық  зерттеуде  жарық  микроскопы  мына  жағдайда  қолданылады : арнайы  әдіспен  алдын – ала өңделген  ірі  вириондарды ( элементарлы  денешік )  зерттеу ; вирус  әсерінен  болатын  жасуша  өсіндісінің   бұзылу  процесін  анықтау .</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Кәдімгі  жарық  микроскопымен  (вирусоскопия )  13-50  есе  үлкейту  арқылы  тиісті  бояу  әдісімен  бояп,  тек  үлкен  вирустарды ( шешек,  эктима)  қарауға  болады.</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Жұғындыны  балауса  патматериал  кесіндісінен  ( везикул , пустул  және  т.б. ) дайындайды ; Алмаспен ( лезвия )  участокті  кеседі  және  бетіндегі  кесіндіні  бірнеше  рет  заттық  әйнекке  жанастырып  жүргізеді . Жағындыны  ауада  кептіреді  және  3  минут  дистилденген  суға  салады.</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lastRenderedPageBreak/>
        <w:t>Үлкен  вириондарды  анықтау  үшін  препаратты  арнайы  әдіспен  өңдейді , яғни  вирустың  беткі  бөлігін күміс металлмен  адсорбциялау арқылы  вириондарды  жасанды  үлкейтіп, жарық  микроскоппен көруге  бағытталған.</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Морозов  әдісі  бойынша  бояу. Жұғындыны  1 – 2 минут  Руге  сұйықтығымен  жабады , дистилденген  сумен  шаяды  және  1-2  минут  танинмен  бояйды  және  карбол  қышқылын   бу  пайда  болғанға  дейін  ысытып ,  1 – 2  минут  ұстайды.  Дистилденген  сумен  мұқият  жуады  және  препарат  қара – қоңыр  түске  енгенше  1 – 2  минут  жай  ысытып , аммиакты  күміс  ерітіндісіне  жауып  қояды .  Қайтадан  жуып  және  фильтрленген  қағазбен  кептіреді.</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Егер  жұғындыны  жеткіліксіз  шаймаса  таниннен  соң  күміс  ерітіндісі  сарғаюы  мүмкін ,  сонда  препаратты  қайта  шайып  және  күмістеу  керек.</w:t>
      </w:r>
    </w:p>
    <w:p w:rsidR="00CA33F9" w:rsidRPr="005B40AB" w:rsidRDefault="00CA33F9" w:rsidP="00CA33F9">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Микроскоппен  препаратта   майда  дөңгелек  қара  - қоңыр  түсті  элементарлы  денешіктердің  бір – бірлеп , жұптасып ,  қысқа  шынжырлы  және  шоғырланып  орналасқаны  көрінеді.</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Вирустық  денешіктің микроскопиясы    </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Денешіктерді  көптеген  вирустық  инфекцияда  кездестіруге  болады.  Олар  вирустың   бөліктерінің   жиналуын  немесе  вирионның  репродукциясы  нәтижесінде  өзгерген  клеткалық  материалдың  жиналуын  көрсетеді . Диагноз  қою  үшін  денешіктің  локализациясы , нуклеин  қышқылының  түрі ( ДНҚ – РНҚ –құрамды ) , тинкториальды  қасиеті ( базофильді , оксифильді ) , гомогендігі  ( аморфты , дәнді )  ескеріледі.</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Кейбір  инфекцияларда  денешікті  анықтау  негізгі  экспресс  - әдіс  боп  табылады </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құтыру , күл  ауруы , жылқының  ринопневмониясы  және т.б.).  Басқа  инфекцияларда  бұл  тек  қосалқы  әдіс  ( тұмау , Ауески  ауруы , құстардың  ларинготрахеиті  және  т.б.).</w:t>
      </w:r>
    </w:p>
    <w:p w:rsidR="00CA33F9" w:rsidRPr="005B40AB" w:rsidRDefault="00CA33F9" w:rsidP="00CA33F9">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Құтырудағы  Бабеш – Негри  денешігі  -  бұл  құрамында  клеткалық  өсінді  бар  вирустық  бөліктің  цитоплазмада  жиналуы ( орталық   және  перифериялық  жүйке  жүйесі  клеткалары, көбінесе  аммондық  мүйіз  клеткасында ).</w:t>
      </w:r>
    </w:p>
    <w:p w:rsidR="00CA33F9" w:rsidRPr="005B40AB" w:rsidRDefault="00CA33F9" w:rsidP="00CA33F9">
      <w:pPr>
        <w:widowControl w:val="0"/>
        <w:spacing w:after="0" w:line="240" w:lineRule="auto"/>
        <w:ind w:firstLine="567"/>
        <w:jc w:val="both"/>
        <w:rPr>
          <w:rFonts w:ascii="Times New Roman" w:hAnsi="Times New Roman" w:cs="Times New Roman"/>
          <w:b/>
          <w:sz w:val="28"/>
          <w:szCs w:val="28"/>
          <w:lang w:val="kk-KZ"/>
        </w:rPr>
      </w:pPr>
      <w:r w:rsidRPr="005B40AB">
        <w:rPr>
          <w:rFonts w:ascii="Times New Roman" w:hAnsi="Times New Roman" w:cs="Times New Roman"/>
          <w:sz w:val="28"/>
          <w:szCs w:val="28"/>
          <w:lang w:val="kk-KZ"/>
        </w:rPr>
        <w:t>Оларды  анықтау  үшін  препаратты  қышқыл  бояулы  ( эозин ) мына  әдістердің  біреуімен  ( Муромцев , Манна , Туркевич )  қызыл  түске  бояйды ; шет  жағында  жарық  аймақ – мантия  орналасқан.</w:t>
      </w:r>
      <w:r w:rsidRPr="005B40AB">
        <w:rPr>
          <w:rFonts w:ascii="Times New Roman" w:hAnsi="Times New Roman" w:cs="Times New Roman"/>
          <w:b/>
          <w:sz w:val="28"/>
          <w:szCs w:val="28"/>
          <w:lang w:val="kk-KZ"/>
        </w:rPr>
        <w:t xml:space="preserve"> </w:t>
      </w:r>
    </w:p>
    <w:p w:rsidR="00CA33F9" w:rsidRPr="00CA33F9" w:rsidRDefault="00CA33F9" w:rsidP="00CA33F9">
      <w:pPr>
        <w:spacing w:after="0" w:line="240" w:lineRule="auto"/>
        <w:jc w:val="both"/>
        <w:rPr>
          <w:rFonts w:ascii="Times New Roman" w:hAnsi="Times New Roman" w:cs="Times New Roman"/>
          <w:sz w:val="28"/>
          <w:szCs w:val="28"/>
          <w:lang w:val="kk-KZ"/>
        </w:rPr>
      </w:pPr>
    </w:p>
    <w:p w:rsidR="00CA33F9" w:rsidRPr="00CA33F9" w:rsidRDefault="00CA33F9" w:rsidP="00CA33F9">
      <w:pPr>
        <w:spacing w:after="0"/>
        <w:jc w:val="both"/>
        <w:rPr>
          <w:rFonts w:ascii="Times New Roman" w:hAnsi="Times New Roman" w:cs="Times New Roman"/>
          <w:b/>
          <w:sz w:val="28"/>
          <w:szCs w:val="28"/>
          <w:lang w:val="kk-KZ"/>
        </w:rPr>
      </w:pPr>
      <w:r w:rsidRPr="00CA33F9">
        <w:rPr>
          <w:rFonts w:ascii="Times New Roman" w:hAnsi="Times New Roman" w:cs="Times New Roman"/>
          <w:b/>
          <w:sz w:val="28"/>
          <w:szCs w:val="28"/>
          <w:lang w:val="kk-KZ"/>
        </w:rPr>
        <w:t xml:space="preserve">Вирустың клеткада өсуін </w:t>
      </w:r>
      <w:r>
        <w:rPr>
          <w:rFonts w:ascii="Times New Roman" w:hAnsi="Times New Roman" w:cs="Times New Roman"/>
          <w:b/>
          <w:sz w:val="28"/>
          <w:szCs w:val="28"/>
          <w:lang w:val="kk-KZ"/>
        </w:rPr>
        <w:t>ЦПД /цитопатогенді әсер/ арқылы</w:t>
      </w:r>
      <w:r w:rsidRPr="00CA33F9">
        <w:rPr>
          <w:rFonts w:ascii="Times New Roman" w:hAnsi="Times New Roman" w:cs="Times New Roman"/>
          <w:b/>
          <w:sz w:val="28"/>
          <w:szCs w:val="28"/>
          <w:lang w:val="kk-KZ"/>
        </w:rPr>
        <w:t>анықтау /индикация/</w:t>
      </w:r>
      <w:r w:rsidRPr="00CA33F9">
        <w:rPr>
          <w:rFonts w:ascii="Times New Roman" w:hAnsi="Times New Roman" w:cs="Times New Roman"/>
          <w:sz w:val="28"/>
          <w:szCs w:val="28"/>
          <w:lang w:val="kk-KZ"/>
        </w:rPr>
        <w:t xml:space="preserve">.                                                             </w:t>
      </w:r>
    </w:p>
    <w:p w:rsidR="00CA33F9" w:rsidRPr="00CA33F9" w:rsidRDefault="00CA33F9" w:rsidP="00CA33F9">
      <w:pPr>
        <w:spacing w:after="0"/>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Сабақтың  мақсаты</w:t>
      </w:r>
      <w:r w:rsidRPr="005B40AB">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Вирустың  ЦПД  әсерін зерттеу. </w:t>
      </w:r>
    </w:p>
    <w:p w:rsidR="00CA33F9" w:rsidRDefault="00CA33F9" w:rsidP="00CA33F9">
      <w:pPr>
        <w:spacing w:after="0"/>
        <w:jc w:val="both"/>
        <w:rPr>
          <w:rFonts w:ascii="Times New Roman" w:hAnsi="Times New Roman" w:cs="Times New Roman"/>
          <w:sz w:val="28"/>
          <w:szCs w:val="28"/>
          <w:lang w:val="kk-KZ"/>
        </w:rPr>
      </w:pPr>
    </w:p>
    <w:p w:rsidR="00CA33F9" w:rsidRPr="00CA33F9" w:rsidRDefault="00CA33F9" w:rsidP="00CA33F9">
      <w:pPr>
        <w:spacing w:after="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Клеткадағы вирусты анықтауда мынадай деректерге сүйенеді:</w:t>
      </w:r>
    </w:p>
    <w:p w:rsidR="00CA33F9" w:rsidRPr="00CA33F9" w:rsidRDefault="00CA33F9" w:rsidP="00AA4387">
      <w:pPr>
        <w:numPr>
          <w:ilvl w:val="0"/>
          <w:numId w:val="16"/>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ЦПД-ның әсері.</w:t>
      </w:r>
    </w:p>
    <w:p w:rsidR="00CA33F9" w:rsidRPr="00CA33F9" w:rsidRDefault="00CA33F9" w:rsidP="00AA4387">
      <w:pPr>
        <w:numPr>
          <w:ilvl w:val="0"/>
          <w:numId w:val="16"/>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Гемадсорбация реакциясы.</w:t>
      </w:r>
    </w:p>
    <w:p w:rsidR="00CA33F9" w:rsidRPr="00CA33F9" w:rsidRDefault="00CA33F9" w:rsidP="00AA4387">
      <w:pPr>
        <w:numPr>
          <w:ilvl w:val="0"/>
          <w:numId w:val="16"/>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lastRenderedPageBreak/>
        <w:t>Зақымдалған аймақ /бляшка/ пайда болуы.</w:t>
      </w:r>
    </w:p>
    <w:p w:rsidR="00CA33F9" w:rsidRPr="00CA33F9" w:rsidRDefault="00CA33F9" w:rsidP="00AA4387">
      <w:pPr>
        <w:numPr>
          <w:ilvl w:val="0"/>
          <w:numId w:val="16"/>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Қосымша- денеліктер пайда болуы.</w:t>
      </w:r>
    </w:p>
    <w:p w:rsidR="00CA33F9" w:rsidRPr="00CA33F9" w:rsidRDefault="00CA33F9" w:rsidP="00AA4387">
      <w:pPr>
        <w:numPr>
          <w:ilvl w:val="0"/>
          <w:numId w:val="16"/>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Түр-түсті сынамада клетка метоболизмнің басылуын аңғару.</w:t>
      </w:r>
    </w:p>
    <w:p w:rsidR="00CA33F9" w:rsidRPr="00CA33F9" w:rsidRDefault="00CA33F9" w:rsidP="00AA4387">
      <w:pPr>
        <w:numPr>
          <w:ilvl w:val="0"/>
          <w:numId w:val="16"/>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Арнайы антигендерді флуоресценттік антиденелерді қолданып табу.</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Көптеген вирустар клеткада өскенде цитопатогендік әсер / ЦПД/ етеді. ЦПД дегеніміз – вирустың әсерінен клетканың сырт пішін</w:t>
      </w:r>
      <w:r>
        <w:rPr>
          <w:rFonts w:ascii="Times New Roman" w:hAnsi="Times New Roman" w:cs="Times New Roman"/>
          <w:sz w:val="28"/>
          <w:szCs w:val="28"/>
          <w:lang w:val="kk-KZ"/>
        </w:rPr>
        <w:t>інің, ішкі құрылысының өзгеруі.</w:t>
      </w:r>
    </w:p>
    <w:p w:rsidR="00CA33F9" w:rsidRPr="00CA33F9" w:rsidRDefault="00CA33F9" w:rsidP="00CA33F9">
      <w:pPr>
        <w:spacing w:after="0"/>
        <w:ind w:firstLine="540"/>
        <w:jc w:val="center"/>
        <w:rPr>
          <w:rFonts w:ascii="Times New Roman" w:hAnsi="Times New Roman" w:cs="Times New Roman"/>
          <w:sz w:val="28"/>
          <w:szCs w:val="28"/>
          <w:lang w:val="kk-KZ"/>
        </w:rPr>
      </w:pPr>
      <w:r w:rsidRPr="00CA33F9">
        <w:rPr>
          <w:rFonts w:ascii="Times New Roman" w:hAnsi="Times New Roman" w:cs="Times New Roman"/>
          <w:noProof/>
          <w:sz w:val="28"/>
          <w:szCs w:val="28"/>
        </w:rPr>
        <w:drawing>
          <wp:anchor distT="0" distB="0" distL="114300" distR="114300" simplePos="0" relativeHeight="251707392" behindDoc="1" locked="0" layoutInCell="1" allowOverlap="1">
            <wp:simplePos x="0" y="0"/>
            <wp:positionH relativeFrom="column">
              <wp:posOffset>0</wp:posOffset>
            </wp:positionH>
            <wp:positionV relativeFrom="paragraph">
              <wp:posOffset>-1102995</wp:posOffset>
            </wp:positionV>
            <wp:extent cx="5943600" cy="6544310"/>
            <wp:effectExtent l="0" t="0" r="0" b="8890"/>
            <wp:wrapTight wrapText="bothSides">
              <wp:wrapPolygon edited="0">
                <wp:start x="0" y="0"/>
                <wp:lineTo x="0" y="21566"/>
                <wp:lineTo x="21531" y="21566"/>
                <wp:lineTo x="21531" y="0"/>
                <wp:lineTo x="0" y="0"/>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lum bright="-6000" contrast="24000"/>
                      <a:extLst>
                        <a:ext uri="{28A0092B-C50C-407E-A947-70E740481C1C}">
                          <a14:useLocalDpi xmlns:a14="http://schemas.microsoft.com/office/drawing/2010/main" val="0"/>
                        </a:ext>
                      </a:extLst>
                    </a:blip>
                    <a:srcRect/>
                    <a:stretch>
                      <a:fillRect/>
                    </a:stretch>
                  </pic:blipFill>
                  <pic:spPr bwMode="auto">
                    <a:xfrm>
                      <a:off x="0" y="0"/>
                      <a:ext cx="5943600" cy="6544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33F9">
        <w:rPr>
          <w:rFonts w:ascii="Times New Roman" w:hAnsi="Times New Roman" w:cs="Times New Roman"/>
          <w:sz w:val="28"/>
          <w:szCs w:val="28"/>
          <w:lang w:val="kk-KZ"/>
        </w:rPr>
        <w:t>Вирус денешіктерінің түрлері:</w:t>
      </w:r>
    </w:p>
    <w:p w:rsidR="00CA33F9" w:rsidRPr="00CA33F9" w:rsidRDefault="00CA33F9" w:rsidP="00CA33F9">
      <w:pPr>
        <w:spacing w:after="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lastRenderedPageBreak/>
        <w:t>1 – шешек вирусымен зақымдалған клеткалар (Гварнери денешігі); 2 – герпес вирусымен зақымдалған клеткалар (Каудри денешігі); 3 – аденовируспен зақымдалған клеткалар; 4 – SV 40 паповавирусымен зақымдалған клеткалар; 5 – реовируспен зақымдалған клеткалар; 6 – құтыру вирусымен зақымдалған клеткалар; 7 – қызылша вирусымен зақымдалған клеткалар; 8 – цито-плазмалық және ядро ішіндегі денешіктер қара түрге боялған.</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ЦПД-ның түрі және пайда болу мезгілі вирустың түрі мен оның мөлшеріне байланысты. Бірақ вирус туғызған ЦПД-ны, ескірген клеткадан және жасырын вирустардан туған ЦПД-дан айыра білу керек. </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ЦПД-ны крест системасымен бағалайды: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барлық клеткалардың зақымдалуы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  +++ 3/4 клеткалардың зақымдалуы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    ++ 1/2 клеткалардың зақымдалуы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      + 1/4 клеткалардың зақымдалуы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 ЦПД-сы мына түрлерде білінеді:</w:t>
      </w:r>
    </w:p>
    <w:p w:rsidR="00CA33F9" w:rsidRPr="00CA33F9" w:rsidRDefault="00CA33F9" w:rsidP="00AA4387">
      <w:pPr>
        <w:numPr>
          <w:ilvl w:val="0"/>
          <w:numId w:val="17"/>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b/>
          <w:sz w:val="28"/>
          <w:szCs w:val="28"/>
          <w:lang w:val="kk-KZ"/>
        </w:rPr>
        <w:t>Клетканың домалақтануы</w:t>
      </w:r>
      <w:r w:rsidRPr="00CA33F9">
        <w:rPr>
          <w:rFonts w:ascii="Times New Roman" w:hAnsi="Times New Roman" w:cs="Times New Roman"/>
          <w:sz w:val="28"/>
          <w:szCs w:val="28"/>
          <w:lang w:val="kk-KZ"/>
        </w:rPr>
        <w:t xml:space="preserve"> – бұл жағдайда клетка ыдыс қабырғасына жабысу қасиетін жоғалтады да, өледі.</w:t>
      </w:r>
    </w:p>
    <w:p w:rsidR="00CA33F9" w:rsidRPr="00CA33F9" w:rsidRDefault="00CA33F9" w:rsidP="00AA4387">
      <w:pPr>
        <w:numPr>
          <w:ilvl w:val="0"/>
          <w:numId w:val="17"/>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b/>
          <w:sz w:val="28"/>
          <w:szCs w:val="28"/>
          <w:lang w:val="kk-KZ"/>
        </w:rPr>
        <w:t>Клетканың фрагметтелінуі</w:t>
      </w:r>
      <w:r w:rsidRPr="00CA33F9">
        <w:rPr>
          <w:rFonts w:ascii="Times New Roman" w:hAnsi="Times New Roman" w:cs="Times New Roman"/>
          <w:sz w:val="28"/>
          <w:szCs w:val="28"/>
          <w:lang w:val="kk-KZ"/>
        </w:rPr>
        <w:t xml:space="preserve"> – бұл клетканың үзінділерге бөлініп кетуі.</w:t>
      </w:r>
    </w:p>
    <w:p w:rsidR="00CA33F9" w:rsidRPr="00CA33F9" w:rsidRDefault="00CA33F9" w:rsidP="00AA4387">
      <w:pPr>
        <w:numPr>
          <w:ilvl w:val="0"/>
          <w:numId w:val="17"/>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b/>
          <w:sz w:val="28"/>
          <w:szCs w:val="28"/>
          <w:lang w:val="kk-KZ"/>
        </w:rPr>
        <w:t>Симпласт құрауы</w:t>
      </w:r>
      <w:r w:rsidRPr="00CA33F9">
        <w:rPr>
          <w:rFonts w:ascii="Times New Roman" w:hAnsi="Times New Roman" w:cs="Times New Roman"/>
          <w:sz w:val="28"/>
          <w:szCs w:val="28"/>
          <w:lang w:val="kk-KZ"/>
        </w:rPr>
        <w:t xml:space="preserve"> – бұл клетканың сыртқы қабығы еріп, көрші клетка-лардың цитоплазмалары бір-біріне қосылып, көп ядролы үлкен симпласт құрады.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Осындай өзгерістерге сүйене отырып, вирустардың қай түрге жататын-дығын болжауға болады, ал ақтық диагнозды арнайы қан сары суларындағы антиденелерді тексергенде анықтайды.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b/>
          <w:sz w:val="28"/>
          <w:szCs w:val="28"/>
          <w:lang w:val="kk-KZ"/>
        </w:rPr>
        <w:t>Гемадсорбция реакциясы</w:t>
      </w:r>
      <w:r w:rsidRPr="00CA33F9">
        <w:rPr>
          <w:rFonts w:ascii="Times New Roman" w:hAnsi="Times New Roman" w:cs="Times New Roman"/>
          <w:sz w:val="28"/>
          <w:szCs w:val="28"/>
          <w:lang w:val="kk-KZ"/>
        </w:rPr>
        <w:t>. /РГА д/ - бұл да вирус іздеудің бір жолы. Ол үшін зақымдалған клеткалардың үстіне 0,5 қызыл қан түйіршіктерін құяды. Вирусы бар клеткаларға қызыл қан түйіршіктері жабысады. Оны микроскоппен де, жай да бақылауға болады.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 культурасының бетінде аймақ немесе таңба /бияшка/ пайда болу – бұл да вирустардың клеткада өсіп-өнуінің бір белгісі. Бұл әдіс вирустар мен антиденелердің мөлшерін есептеуге қолданылады. Таңба әдісін қолдану үшін дара қабат клеткала өскен ыдыстан қорек суын төгеді де, вирус сүзіндісін құяды, 1-2 сағатқа термостатқа қояды. Содан соң қыздырылған агар-агар қосқан ортасын клетка культурасының үстіне құяды, қайтадан термостатқа қояды. Ыдыстың клеткасы бар қабырғасын жоғары қаратып термостатқа қояды.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Вирус көбейе келе клетканы өлтіреді, көрші клеткаларға көшеді, оларды да өлтіреді. Сөйтіп, клетка қабатында өлі клеткалар пайда болады. </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Сонымен дара қабат клетка культурасында өлген клеткалардан тұратын «аралдар» пайда болады, олардың бетіндегі агардың түсі ашық сары қалпынан </w:t>
      </w:r>
      <w:r w:rsidRPr="00CA33F9">
        <w:rPr>
          <w:rFonts w:ascii="Times New Roman" w:hAnsi="Times New Roman" w:cs="Times New Roman"/>
          <w:sz w:val="28"/>
          <w:szCs w:val="28"/>
          <w:lang w:val="kk-KZ"/>
        </w:rPr>
        <w:lastRenderedPageBreak/>
        <w:t xml:space="preserve">өзгермейді, ал тірі клеткалардың бетіндегі агардың түсі олардың тіршілігінен пайда болатын заттардан өзгереді. Бұл «аралдар» таңба немесе аймақ /бляшка/ деп аталады.Таңба жасайтын вирус санын мынандай формуламен есептейді: </w:t>
      </w:r>
      <w:r w:rsidRPr="00CA33F9">
        <w:rPr>
          <w:rFonts w:ascii="Times New Roman" w:hAnsi="Times New Roman" w:cs="Times New Roman"/>
          <w:position w:val="-30"/>
          <w:sz w:val="28"/>
          <w:szCs w:val="28"/>
          <w:lang w:val="kk-KZ" w:eastAsia="ko-KR"/>
        </w:rPr>
        <w:object w:dxaOrig="760" w:dyaOrig="680">
          <v:shape id="_x0000_i1027" type="#_x0000_t75" style="width:38.3pt;height:33.7pt" o:ole="">
            <v:imagedata r:id="rId82" o:title=""/>
          </v:shape>
          <o:OLEObject Type="Embed" ProgID="Equation.3" ShapeID="_x0000_i1027" DrawAspect="Content" ObjectID="_1483191706" r:id="rId83"/>
        </w:objec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А – БОЕ /бляшкообразующая единица/ зақымдалған аймақ өлшемі;</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а – бір ыдыстағы таңба саны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в – вирусты сұйылту мөлшері /разведение вируса/</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 xml:space="preserve">   -  клетка культурасын зақымдауға  алынған  вирустың мөлшері /мл/.</w:t>
      </w:r>
    </w:p>
    <w:p w:rsidR="00CA33F9" w:rsidRPr="00CA33F9" w:rsidRDefault="00CA33F9" w:rsidP="00CA33F9">
      <w:pPr>
        <w:spacing w:after="0"/>
        <w:ind w:firstLine="540"/>
        <w:jc w:val="both"/>
        <w:rPr>
          <w:rFonts w:ascii="Times New Roman" w:hAnsi="Times New Roman" w:cs="Times New Roman"/>
          <w:sz w:val="28"/>
          <w:szCs w:val="28"/>
          <w:lang w:val="kk-KZ"/>
        </w:rPr>
      </w:pP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noProof/>
          <w:sz w:val="28"/>
          <w:szCs w:val="28"/>
        </w:rPr>
        <w:lastRenderedPageBreak/>
        <w:drawing>
          <wp:anchor distT="0" distB="0" distL="114300" distR="114300" simplePos="0" relativeHeight="251708416" behindDoc="1" locked="0" layoutInCell="1" allowOverlap="1">
            <wp:simplePos x="0" y="0"/>
            <wp:positionH relativeFrom="column">
              <wp:posOffset>75565</wp:posOffset>
            </wp:positionH>
            <wp:positionV relativeFrom="paragraph">
              <wp:posOffset>-1630680</wp:posOffset>
            </wp:positionV>
            <wp:extent cx="5562600" cy="6355080"/>
            <wp:effectExtent l="0" t="0" r="0" b="7620"/>
            <wp:wrapTight wrapText="bothSides">
              <wp:wrapPolygon edited="0">
                <wp:start x="0" y="0"/>
                <wp:lineTo x="0" y="21561"/>
                <wp:lineTo x="21526" y="21561"/>
                <wp:lineTo x="21526" y="0"/>
                <wp:lineTo x="0" y="0"/>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lum bright="-24000" contrast="60000"/>
                      <a:extLst>
                        <a:ext uri="{28A0092B-C50C-407E-A947-70E740481C1C}">
                          <a14:useLocalDpi xmlns:a14="http://schemas.microsoft.com/office/drawing/2010/main" val="0"/>
                        </a:ext>
                      </a:extLst>
                    </a:blip>
                    <a:srcRect r="1352"/>
                    <a:stretch>
                      <a:fillRect/>
                    </a:stretch>
                  </pic:blipFill>
                  <pic:spPr bwMode="auto">
                    <a:xfrm>
                      <a:off x="0" y="0"/>
                      <a:ext cx="5562600" cy="6355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33F9" w:rsidRPr="00CA33F9" w:rsidRDefault="00CA33F9" w:rsidP="00CA33F9">
      <w:pPr>
        <w:spacing w:after="0"/>
        <w:jc w:val="center"/>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Клеткалар мен вирустардың  өзара қатынасының түрлері</w:t>
      </w:r>
    </w:p>
    <w:p w:rsidR="00CA33F9" w:rsidRPr="00CA33F9" w:rsidRDefault="00CA33F9" w:rsidP="00AA4387">
      <w:pPr>
        <w:numPr>
          <w:ilvl w:val="0"/>
          <w:numId w:val="18"/>
        </w:numPr>
        <w:spacing w:after="0" w:line="240" w:lineRule="auto"/>
        <w:rPr>
          <w:rFonts w:ascii="Times New Roman" w:hAnsi="Times New Roman" w:cs="Times New Roman"/>
          <w:sz w:val="28"/>
          <w:szCs w:val="28"/>
          <w:lang w:val="kk-KZ"/>
        </w:rPr>
      </w:pPr>
      <w:r w:rsidRPr="00CA33F9">
        <w:rPr>
          <w:rFonts w:ascii="Times New Roman" w:hAnsi="Times New Roman" w:cs="Times New Roman"/>
          <w:sz w:val="28"/>
          <w:szCs w:val="28"/>
          <w:lang w:val="kk-KZ"/>
        </w:rPr>
        <w:t>Әдеттегі зақымдалмаған клетка</w:t>
      </w:r>
    </w:p>
    <w:p w:rsidR="00CA33F9" w:rsidRPr="00CA33F9" w:rsidRDefault="00CA33F9" w:rsidP="00AA4387">
      <w:pPr>
        <w:numPr>
          <w:ilvl w:val="0"/>
          <w:numId w:val="18"/>
        </w:numPr>
        <w:spacing w:after="0" w:line="240" w:lineRule="auto"/>
        <w:rPr>
          <w:rFonts w:ascii="Times New Roman" w:hAnsi="Times New Roman" w:cs="Times New Roman"/>
          <w:sz w:val="28"/>
          <w:szCs w:val="28"/>
          <w:lang w:val="kk-KZ"/>
        </w:rPr>
      </w:pPr>
      <w:r w:rsidRPr="00CA33F9">
        <w:rPr>
          <w:rFonts w:ascii="Times New Roman" w:hAnsi="Times New Roman" w:cs="Times New Roman"/>
          <w:sz w:val="28"/>
          <w:szCs w:val="28"/>
          <w:lang w:val="kk-KZ"/>
        </w:rPr>
        <w:t>Зақымдалмаған клетканың құрылысының бұзылуы</w:t>
      </w:r>
    </w:p>
    <w:p w:rsidR="00CA33F9" w:rsidRPr="00CA33F9" w:rsidRDefault="00CA33F9" w:rsidP="00AA4387">
      <w:pPr>
        <w:numPr>
          <w:ilvl w:val="0"/>
          <w:numId w:val="18"/>
        </w:numPr>
        <w:spacing w:after="0" w:line="240" w:lineRule="auto"/>
        <w:rPr>
          <w:rFonts w:ascii="Times New Roman" w:hAnsi="Times New Roman" w:cs="Times New Roman"/>
          <w:sz w:val="28"/>
          <w:szCs w:val="28"/>
          <w:lang w:val="kk-KZ"/>
        </w:rPr>
      </w:pPr>
      <w:r w:rsidRPr="00CA33F9">
        <w:rPr>
          <w:rFonts w:ascii="Times New Roman" w:hAnsi="Times New Roman" w:cs="Times New Roman"/>
          <w:sz w:val="28"/>
          <w:szCs w:val="28"/>
          <w:lang w:val="kk-KZ"/>
        </w:rPr>
        <w:t>Бір-біріне қосылып кеткен көп ядролы клетка /симпласт/</w:t>
      </w:r>
    </w:p>
    <w:p w:rsidR="00CA33F9" w:rsidRPr="00CA33F9" w:rsidRDefault="00CA33F9" w:rsidP="00AA4387">
      <w:pPr>
        <w:numPr>
          <w:ilvl w:val="0"/>
          <w:numId w:val="18"/>
        </w:numPr>
        <w:spacing w:after="0" w:line="240" w:lineRule="auto"/>
        <w:rPr>
          <w:rFonts w:ascii="Times New Roman" w:hAnsi="Times New Roman" w:cs="Times New Roman"/>
          <w:sz w:val="28"/>
          <w:szCs w:val="28"/>
          <w:lang w:val="kk-KZ"/>
        </w:rPr>
      </w:pPr>
      <w:r w:rsidRPr="00CA33F9">
        <w:rPr>
          <w:rFonts w:ascii="Times New Roman" w:hAnsi="Times New Roman" w:cs="Times New Roman"/>
          <w:sz w:val="28"/>
          <w:szCs w:val="28"/>
          <w:lang w:val="kk-KZ"/>
        </w:rPr>
        <w:t>Цитоплазмалық қосымша денешіктердің пайда болуы</w:t>
      </w:r>
    </w:p>
    <w:p w:rsidR="00CA33F9" w:rsidRPr="00CA33F9" w:rsidRDefault="00CA33F9" w:rsidP="00AA4387">
      <w:pPr>
        <w:numPr>
          <w:ilvl w:val="0"/>
          <w:numId w:val="18"/>
        </w:numPr>
        <w:spacing w:after="0" w:line="240" w:lineRule="auto"/>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Клетканың өзгеруі</w:t>
      </w:r>
    </w:p>
    <w:p w:rsidR="00CA33F9" w:rsidRPr="00CA33F9" w:rsidRDefault="00CA33F9" w:rsidP="00AA4387">
      <w:pPr>
        <w:numPr>
          <w:ilvl w:val="0"/>
          <w:numId w:val="18"/>
        </w:numPr>
        <w:spacing w:after="0" w:line="240" w:lineRule="auto"/>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 морфологиясының өзгергені білінбей вирус өндіруі</w:t>
      </w:r>
    </w:p>
    <w:p w:rsidR="00CA33F9" w:rsidRPr="00CA33F9" w:rsidRDefault="00CA33F9" w:rsidP="00CA33F9">
      <w:pPr>
        <w:spacing w:after="0"/>
        <w:ind w:firstLine="540"/>
        <w:jc w:val="both"/>
        <w:rPr>
          <w:rFonts w:ascii="Times New Roman" w:hAnsi="Times New Roman" w:cs="Times New Roman"/>
          <w:sz w:val="28"/>
          <w:szCs w:val="28"/>
          <w:lang w:val="kk-KZ"/>
        </w:rPr>
      </w:pP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lastRenderedPageBreak/>
        <w:t xml:space="preserve">Вирустарды анықтаудың тағы бір жолы – зақымдалған клеткаларда арнайы  қосымша денешіктер пайда болуын бақылау. Ол үшін клеткаларды пробирка ішіне салған кішкене жұқа шыныларға өсіреді. Оларды вируспен зақымдайды, сонан соң пробиркадан  алып  препарат жасайды, бояйды. Препараттарды жарықты немесе электронды микроскоппен зерттейді, денешіктерді  табады. Мысалы, мұндай денешіктерді аденовирустар ірі қара мал клеткасаның  ядросында, ал шешек пен жұқпалы эктима вирустары қой  клеткасынан құралады. </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Түрлі-түсті сынама /цветная проба/ - сұйық қоректің түсін өзгертуіне негізделген. Мұндай қоректің құрамында құбылмалы зат – фенол қызылы болады.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Клеткаларды вирустармен зақымдағанда олардың зат алмасу жұмыстары бәсеңдеп, ақыры өлімге әкеліп соғады. Осыған орай клетка өсіріп отырған сұйық қорекке қышқылтым заттар аз түседі де, ол сарғаймай қызыл қалпында қалады. Осы әдіс арқылы вирустың бар не жоқ екенін білуге болады.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Клетканың сыртына жабысқан вирус антигендерін сәуле шығаратын /флуоресценті/ антиденелерді қолдану әдісімен іздейді. Бұл үшін жүзінді клеткалар қолданылады. Оларды сәуле шығаратын антиденелермен өңдегеннен кейін препараттар жасайды, препараттары люминесценті микроскоппен қарап, арнайы сәуле шығаратын аймақтарды табады.</w:t>
      </w:r>
    </w:p>
    <w:p w:rsidR="00CA33F9" w:rsidRDefault="00CA33F9" w:rsidP="00CA33F9">
      <w:pPr>
        <w:spacing w:after="0"/>
        <w:rPr>
          <w:rFonts w:ascii="Times New Roman" w:hAnsi="Times New Roman" w:cs="Times New Roman"/>
          <w:sz w:val="28"/>
          <w:szCs w:val="28"/>
          <w:lang w:val="kk-KZ"/>
        </w:rPr>
      </w:pPr>
    </w:p>
    <w:p w:rsidR="00CA33F9" w:rsidRPr="00CA33F9" w:rsidRDefault="00CA33F9" w:rsidP="00CA33F9">
      <w:pPr>
        <w:spacing w:after="0"/>
        <w:rPr>
          <w:rFonts w:ascii="Times New Roman" w:hAnsi="Times New Roman" w:cs="Times New Roman"/>
          <w:b/>
          <w:sz w:val="24"/>
          <w:szCs w:val="24"/>
          <w:lang w:val="kk-KZ"/>
        </w:rPr>
      </w:pPr>
      <w:r w:rsidRPr="00CA33F9">
        <w:rPr>
          <w:rFonts w:ascii="Times New Roman" w:hAnsi="Times New Roman" w:cs="Times New Roman"/>
          <w:b/>
          <w:sz w:val="24"/>
          <w:szCs w:val="24"/>
          <w:lang w:val="kk-KZ"/>
        </w:rPr>
        <w:t>СТУДЕНТТЕРДІҢ ӨЗ БЕТІМЕН ІСТЕЙТІН ЖҰМЫСТАРЫ</w:t>
      </w:r>
    </w:p>
    <w:p w:rsidR="00CA33F9" w:rsidRPr="00CA33F9" w:rsidRDefault="00CA33F9" w:rsidP="00CA33F9">
      <w:pPr>
        <w:spacing w:after="0"/>
        <w:ind w:firstLine="540"/>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Микроскоптарды, препараттарды, таблицаларды және алғашқы трипсинилденген культураларды пайдалана отырып, вирустың ЦПД-сын тексеру, олардың суретін салу.</w:t>
      </w:r>
    </w:p>
    <w:p w:rsidR="00CA33F9" w:rsidRPr="00CA33F9" w:rsidRDefault="00CA33F9" w:rsidP="00CA33F9">
      <w:pPr>
        <w:spacing w:after="0"/>
        <w:rPr>
          <w:rFonts w:ascii="Times New Roman" w:hAnsi="Times New Roman" w:cs="Times New Roman"/>
          <w:b/>
          <w:sz w:val="28"/>
          <w:szCs w:val="28"/>
          <w:lang w:val="kk-KZ"/>
        </w:rPr>
      </w:pPr>
    </w:p>
    <w:p w:rsidR="00CA33F9" w:rsidRDefault="00CA33F9" w:rsidP="00CA33F9">
      <w:pPr>
        <w:spacing w:after="0"/>
        <w:jc w:val="both"/>
        <w:rPr>
          <w:rFonts w:ascii="Times New Roman" w:hAnsi="Times New Roman" w:cs="Times New Roman"/>
          <w:sz w:val="28"/>
          <w:szCs w:val="28"/>
          <w:lang w:val="kk-KZ"/>
        </w:rPr>
      </w:pPr>
      <w:r w:rsidRPr="00482A19">
        <w:rPr>
          <w:rFonts w:ascii="Times New Roman" w:hAnsi="Times New Roman"/>
          <w:b/>
          <w:sz w:val="28"/>
          <w:szCs w:val="28"/>
          <w:lang w:val="kk-KZ"/>
        </w:rPr>
        <w:t>Жабдықтар мен материалдар</w:t>
      </w:r>
      <w:r>
        <w:rPr>
          <w:rFonts w:ascii="Times New Roman" w:hAnsi="Times New Roman" w:cs="Times New Roman"/>
          <w:sz w:val="28"/>
          <w:szCs w:val="28"/>
          <w:lang w:val="kk-KZ"/>
        </w:rPr>
        <w:t xml:space="preserve"> </w:t>
      </w:r>
      <w:r w:rsidRPr="00CA33F9">
        <w:rPr>
          <w:rFonts w:ascii="Times New Roman" w:hAnsi="Times New Roman" w:cs="Times New Roman"/>
          <w:sz w:val="28"/>
          <w:szCs w:val="28"/>
          <w:lang w:val="kk-KZ"/>
        </w:rPr>
        <w:t>Микроскоптар, жарық беретін аспаптар /оаветители/, клетка культуралары, боялып жасалынған клетка препараттары, тақырыпқа сай таблицалар.</w:t>
      </w:r>
    </w:p>
    <w:p w:rsidR="00CA33F9" w:rsidRDefault="00CA33F9" w:rsidP="00CA33F9">
      <w:pPr>
        <w:widowControl w:val="0"/>
        <w:spacing w:after="0" w:line="240" w:lineRule="auto"/>
        <w:jc w:val="both"/>
        <w:rPr>
          <w:rFonts w:ascii="Times New Roman" w:hAnsi="Times New Roman" w:cs="Times New Roman"/>
          <w:b/>
          <w:i/>
          <w:sz w:val="28"/>
          <w:szCs w:val="28"/>
          <w:lang w:val="kk-KZ"/>
        </w:rPr>
      </w:pPr>
    </w:p>
    <w:p w:rsidR="00CA33F9" w:rsidRPr="00CA33F9" w:rsidRDefault="00CA33F9" w:rsidP="00CA33F9">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Pr="00482A19">
        <w:rPr>
          <w:rFonts w:ascii="Times New Roman" w:hAnsi="Times New Roman" w:cs="Times New Roman"/>
          <w:b/>
          <w:i/>
          <w:sz w:val="28"/>
          <w:szCs w:val="28"/>
          <w:lang w:val="kk-KZ"/>
        </w:rPr>
        <w:t>Бақылау сұрақтары:</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ЦПД-нің көрінісі</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Вирус ЦПД-ның клетканың ескірген түрінен айырмашылығы.</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ЦПД-ның түрлері.</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ЦПД-ны бағалау.</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Зақымдалған аймақтың /бляшка/ пайда болуы.</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Зақымдалған аймақтың өлшемі /БОЕ/.</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Гемадсорбация реакциясы.</w:t>
      </w:r>
    </w:p>
    <w:p w:rsidR="00CA33F9" w:rsidRPr="00CA33F9" w:rsidRDefault="00CA33F9" w:rsidP="00AA4387">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t>Клеткадағы қосымша – денеліктер /тельца – включения/.</w:t>
      </w:r>
    </w:p>
    <w:p w:rsidR="005B40AB" w:rsidRDefault="00CA33F9" w:rsidP="005F39E2">
      <w:pPr>
        <w:numPr>
          <w:ilvl w:val="0"/>
          <w:numId w:val="15"/>
        </w:numPr>
        <w:spacing w:after="0" w:line="240" w:lineRule="auto"/>
        <w:jc w:val="both"/>
        <w:rPr>
          <w:rFonts w:ascii="Times New Roman" w:hAnsi="Times New Roman" w:cs="Times New Roman"/>
          <w:sz w:val="28"/>
          <w:szCs w:val="28"/>
          <w:lang w:val="kk-KZ"/>
        </w:rPr>
      </w:pPr>
      <w:r w:rsidRPr="00CA33F9">
        <w:rPr>
          <w:rFonts w:ascii="Times New Roman" w:hAnsi="Times New Roman" w:cs="Times New Roman"/>
          <w:sz w:val="28"/>
          <w:szCs w:val="28"/>
          <w:lang w:val="kk-KZ"/>
        </w:rPr>
        <w:lastRenderedPageBreak/>
        <w:t>Клетка культурасының вирусологиялық зерттеулердегі орны.</w:t>
      </w:r>
    </w:p>
    <w:p w:rsidR="005F39E2" w:rsidRPr="005F39E2" w:rsidRDefault="005F39E2" w:rsidP="005F39E2">
      <w:pPr>
        <w:spacing w:after="0" w:line="240" w:lineRule="auto"/>
        <w:ind w:left="720"/>
        <w:jc w:val="both"/>
        <w:rPr>
          <w:rFonts w:ascii="Times New Roman" w:hAnsi="Times New Roman" w:cs="Times New Roman"/>
          <w:sz w:val="28"/>
          <w:szCs w:val="28"/>
          <w:lang w:val="kk-KZ"/>
        </w:rPr>
      </w:pP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b/>
          <w:bCs/>
          <w:noProof/>
          <w:color w:val="000000"/>
          <w:sz w:val="28"/>
          <w:szCs w:val="28"/>
          <w:lang w:val="kk-KZ"/>
        </w:rPr>
      </w:pPr>
      <w:r w:rsidRPr="005B40AB">
        <w:rPr>
          <w:rFonts w:ascii="Times New Roman" w:hAnsi="Times New Roman" w:cs="Times New Roman"/>
          <w:b/>
          <w:bCs/>
          <w:noProof/>
          <w:color w:val="000000"/>
          <w:sz w:val="28"/>
          <w:szCs w:val="28"/>
          <w:lang w:val="kk-KZ"/>
        </w:rPr>
        <w:t>Зертханалық жануарлардың вирусологияда қолданылуы және оларға   биосынама   қойылуы</w:t>
      </w:r>
    </w:p>
    <w:p w:rsidR="005B40AB" w:rsidRPr="005B40AB" w:rsidRDefault="005B40AB" w:rsidP="005B40AB">
      <w:pPr>
        <w:widowControl w:val="0"/>
        <w:shd w:val="clear" w:color="auto" w:fill="FFFFFF"/>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bCs/>
          <w:noProof/>
          <w:color w:val="000000"/>
          <w:sz w:val="28"/>
          <w:szCs w:val="28"/>
          <w:lang w:val="kk-KZ"/>
        </w:rPr>
        <w:t>Сабақтың    мақсаты</w:t>
      </w:r>
      <w:r w:rsidRPr="005B40AB">
        <w:rPr>
          <w:rFonts w:ascii="Times New Roman" w:hAnsi="Times New Roman" w:cs="Times New Roman"/>
          <w:bCs/>
          <w:noProof/>
          <w:color w:val="000000"/>
          <w:sz w:val="28"/>
          <w:szCs w:val="28"/>
          <w:lang w:val="kk-KZ"/>
        </w:rPr>
        <w:t xml:space="preserve">: </w:t>
      </w:r>
      <w:r w:rsidRPr="005B40AB">
        <w:rPr>
          <w:rFonts w:ascii="Times New Roman" w:hAnsi="Times New Roman" w:cs="Times New Roman"/>
          <w:noProof/>
          <w:color w:val="000000"/>
          <w:sz w:val="28"/>
          <w:szCs w:val="28"/>
          <w:lang w:val="kk-KZ"/>
        </w:rPr>
        <w:t>Студенттерді   зертханалық жануарлармен таныстыру және оларды вирусологиялық зерттеулерде   қолдану    тәсілдерін     үйрету.</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bCs/>
          <w:noProof/>
          <w:color w:val="000000"/>
          <w:sz w:val="28"/>
          <w:szCs w:val="28"/>
          <w:lang w:val="kk-KZ"/>
        </w:rPr>
        <w:t xml:space="preserve"> : </w:t>
      </w:r>
      <w:r w:rsidRPr="005B40AB">
        <w:rPr>
          <w:rFonts w:ascii="Times New Roman" w:hAnsi="Times New Roman" w:cs="Times New Roman"/>
          <w:noProof/>
          <w:color w:val="000000"/>
          <w:sz w:val="28"/>
          <w:szCs w:val="28"/>
          <w:lang w:val="kk-KZ"/>
        </w:rPr>
        <w:t xml:space="preserve">ақ тышқандар, теңіз шошқасы, қояндар, жануарларға арналған тор; залалсыздандырылған физиологиялық </w:t>
      </w:r>
      <w:r w:rsidRPr="005B40AB">
        <w:rPr>
          <w:rFonts w:ascii="Times New Roman" w:hAnsi="Times New Roman" w:cs="Times New Roman"/>
          <w:color w:val="000000"/>
          <w:sz w:val="28"/>
          <w:szCs w:val="28"/>
          <w:lang w:val="kk-KZ"/>
        </w:rPr>
        <w:t xml:space="preserve">NaCl </w:t>
      </w:r>
      <w:r w:rsidRPr="005B40AB">
        <w:rPr>
          <w:rFonts w:ascii="Times New Roman" w:hAnsi="Times New Roman" w:cs="Times New Roman"/>
          <w:noProof/>
          <w:color w:val="000000"/>
          <w:sz w:val="28"/>
          <w:szCs w:val="28"/>
          <w:lang w:val="kk-KZ"/>
        </w:rPr>
        <w:t>ерітіндісі, залалсыздандырылған саймандар (шприцтер, инелер, пинцеттер), мақта, спирт,  қышқыл ерітіндісі.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p>
    <w:p w:rsidR="005B40AB" w:rsidRPr="005B40AB" w:rsidRDefault="005B40AB" w:rsidP="005B40AB">
      <w:pPr>
        <w:widowControl w:val="0"/>
        <w:shd w:val="clear" w:color="auto" w:fill="FFFFFF"/>
        <w:spacing w:after="0" w:line="240" w:lineRule="auto"/>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 xml:space="preserve">         Вирустарды зертханада өсіру үшін биологиялық          белсенді   жүйелерді   қолданады:  табиғи қабілеттілігі жоғары зертханалық жануарлар және дамып келе жатқан тауық эмбрионында, клетка және ұлпа өсінділерінде өсіруге болады. Вирустардың көпшілігі бір-бірінен зертханалық жануарлардың түрі мен жасына, патогендігіне байланысты ерекшеленеді.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Вирусологияда биосынама қою үшін қолданылатын зертханалық жануарлар: ақ тышқан, атжалман, теңіз шошқасы, қояндар, мысық, иттер, құстар, маймыл және т.с.с.</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b/>
          <w:noProof/>
          <w:color w:val="000000"/>
          <w:sz w:val="28"/>
          <w:szCs w:val="28"/>
          <w:lang w:val="kk-KZ"/>
        </w:rPr>
      </w:pPr>
      <w:r w:rsidRPr="005B40AB">
        <w:rPr>
          <w:rFonts w:ascii="Times New Roman" w:hAnsi="Times New Roman" w:cs="Times New Roman"/>
          <w:b/>
          <w:noProof/>
          <w:color w:val="000000"/>
          <w:sz w:val="28"/>
          <w:szCs w:val="28"/>
          <w:lang w:val="kk-KZ"/>
        </w:rPr>
        <w:t xml:space="preserve">Зертханалық жануарлар мынадай талаптарға сай болуы керек: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1) дені сау және инфекциялық ауруға шалдықпаған болуы керек;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2) анықталған вирусқа сезімтал боуы керек (түрлі вирустарға) көбіне жануарлардың бір түрінің өкілдерін алған дұрыс.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3) жасы, жынысы, дене салмағы және түрлері бірдей болуға тиіс;</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Жануарлардың нашар жағдайы, түктерінің түсуі, дем алуының нашарлауы, тамаққа тәбетінің болмауы, іш өту және басқа да  өзгерістер   жануардың  ауруға шалдыққанының белгілері болып   табылады.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Виварийлерде жануарларды арнайы жабдықталған бөлек бөлмелерде ұстайды: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1) таза, яғни дені сау жануарлар үшін;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2) залалданған яғни, ауруға шалдыққан жануарлар үшін;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Зертханалық жануарларды азықтандыру рационға сәйкес қадағаланып, күтіп-бағуы зоогигиеналық талаптарға сай болуы   керек.</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Зертханалық жануарларды пайдаланады: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1) зерттелетін материалдан   басалқы вирусты бөліп алу үшін;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2) идентификация үшін, яғни     вирустық ауруды дауалауда бөлінген вирустың түрін анықтау үшін;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3) вирустарды шоғырландыру, яғни қоздырғыштық биологиялық қасиетін зерттеу үшін және биопрепараттар дайындау үшін, құрамында вирусы бар материалды көп мөлшерде алу үшін;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lastRenderedPageBreak/>
        <w:t xml:space="preserve">4) Вирустарды жаңарту және өміршеңдігін анықтау үшін;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5) титрлеу, яғни саны мен белсенділігін анықтау үшін;</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Зертханалық жануарларды аурумен залалдау алдында оларды түрлі әдістермен белгілейді: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1) қояндардың арқа және мойын жүндерін қырқып, құлақ терісін тесіп, биркалар қадайды.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2) теңіз шошқаларын дақтары мен бояуларымен ажыратады, арқа жүнін қырқады.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3) құстардың қанаттарына бирка тағады, ал аяқ сүйектеріне нөмірленген сақиналар тағады.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4) тышқандар мен атжалмандардың терілік жабынын бояп, нөмірмен сәйкестендіреді.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Вирустарға тропизм, яғни белгілі бір ұлпа және жасушаларда ғана көбею қабілеті тән. Негізінде зертханалақ жануарда вирусты бөліп алу үшін жұқпалы материалды енгізу жолын анықтайды.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b/>
          <w:color w:val="000000"/>
          <w:sz w:val="28"/>
          <w:szCs w:val="28"/>
          <w:lang w:val="kk-KZ"/>
        </w:rPr>
      </w:pPr>
      <w:r w:rsidRPr="005B40AB">
        <w:rPr>
          <w:rFonts w:ascii="Times New Roman" w:hAnsi="Times New Roman" w:cs="Times New Roman"/>
          <w:noProof/>
          <w:color w:val="000000"/>
          <w:sz w:val="28"/>
          <w:szCs w:val="28"/>
          <w:lang w:val="kk-KZ"/>
        </w:rPr>
        <w:t>Жүйкелік вирустарды бөліп алу үшін жануарлардың миын зақымдайды, ал респираторлық вирусты бөліп алу үшін мұрын ішін зақымдайды Вирустары бар материалдарды енгізу үшін ингаляциялық, тері асты, терілік, ауыз арқылы, ректальды, тері ішілік, мұрын ішіне, өкпе ішіне, бұлшықет асты, жүрек ішіне, құрсақ ішіне және тамыр ішіне жіберу әдістері қолданылады.</w:t>
      </w:r>
      <w:r w:rsidRPr="005B40AB">
        <w:rPr>
          <w:rFonts w:ascii="Times New Roman" w:hAnsi="Times New Roman" w:cs="Times New Roman"/>
          <w:b/>
          <w:color w:val="000000"/>
          <w:sz w:val="28"/>
          <w:szCs w:val="28"/>
          <w:lang w:val="kk-KZ"/>
        </w:rPr>
        <w:t xml:space="preserve">         </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b/>
          <w:color w:val="000000"/>
          <w:sz w:val="28"/>
          <w:szCs w:val="28"/>
          <w:lang w:val="kk-KZ"/>
        </w:rPr>
      </w:pP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color w:val="000000"/>
          <w:sz w:val="28"/>
          <w:szCs w:val="28"/>
          <w:lang w:val="kk-KZ"/>
        </w:rPr>
      </w:pPr>
      <w:r w:rsidRPr="005B40AB">
        <w:rPr>
          <w:rFonts w:ascii="Times New Roman" w:hAnsi="Times New Roman" w:cs="Times New Roman"/>
          <w:b/>
          <w:color w:val="000000"/>
          <w:sz w:val="28"/>
          <w:szCs w:val="28"/>
          <w:lang w:val="kk-KZ"/>
        </w:rPr>
        <w:t>Ауылшаруашылық малдары мен құстардың вирустық ауруларын балауда биологиялық сынама ретінде зертханалық жануарларды қолдану</w:t>
      </w:r>
      <w:r w:rsidRPr="005B40AB">
        <w:rPr>
          <w:rFonts w:ascii="Times New Roman" w:hAnsi="Times New Roman" w:cs="Times New Roman"/>
          <w:color w:val="000000"/>
          <w:sz w:val="28"/>
          <w:szCs w:val="28"/>
          <w:lang w:val="kk-KZ"/>
        </w:rPr>
        <w:t xml:space="preserve">  </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                                      </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3618"/>
        <w:gridCol w:w="2088"/>
        <w:gridCol w:w="3673"/>
      </w:tblGrid>
      <w:tr w:rsidR="005B40AB" w:rsidRPr="005B40AB" w:rsidTr="005F39E2">
        <w:trPr>
          <w:trHeight w:hRule="exact" w:val="627"/>
        </w:trPr>
        <w:tc>
          <w:tcPr>
            <w:tcW w:w="3618" w:type="dxa"/>
            <w:tcBorders>
              <w:top w:val="single" w:sz="4" w:space="0" w:color="auto"/>
              <w:left w:val="single" w:sz="4" w:space="0" w:color="auto"/>
              <w:bottom w:val="single" w:sz="4" w:space="0" w:color="auto"/>
              <w:right w:val="single" w:sz="4"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lang w:val="kk-KZ"/>
              </w:rPr>
            </w:pPr>
            <w:r w:rsidRPr="005B40AB">
              <w:rPr>
                <w:rFonts w:ascii="Times New Roman" w:hAnsi="Times New Roman" w:cs="Times New Roman"/>
                <w:b/>
                <w:color w:val="000000"/>
                <w:sz w:val="28"/>
                <w:szCs w:val="28"/>
                <w:lang w:val="kk-KZ"/>
              </w:rPr>
              <w:t xml:space="preserve">Малдың түрі, вирусқа бейімділігі    </w:t>
            </w:r>
          </w:p>
        </w:tc>
        <w:tc>
          <w:tcPr>
            <w:tcW w:w="2088" w:type="dxa"/>
            <w:tcBorders>
              <w:top w:val="single" w:sz="4" w:space="0" w:color="auto"/>
              <w:left w:val="single" w:sz="4" w:space="0" w:color="auto"/>
              <w:bottom w:val="single" w:sz="4" w:space="0" w:color="auto"/>
              <w:right w:val="single" w:sz="4"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Егу тәсілдері</w:t>
            </w:r>
          </w:p>
        </w:tc>
        <w:tc>
          <w:tcPr>
            <w:tcW w:w="3673" w:type="dxa"/>
            <w:tcBorders>
              <w:top w:val="single" w:sz="4" w:space="0" w:color="auto"/>
              <w:left w:val="single" w:sz="4" w:space="0" w:color="auto"/>
              <w:bottom w:val="single" w:sz="4" w:space="0" w:color="auto"/>
              <w:right w:val="single" w:sz="4"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lang w:val="kk-KZ"/>
              </w:rPr>
            </w:pPr>
            <w:r w:rsidRPr="005B40AB">
              <w:rPr>
                <w:rFonts w:ascii="Times New Roman" w:hAnsi="Times New Roman" w:cs="Times New Roman"/>
                <w:b/>
                <w:color w:val="000000"/>
                <w:sz w:val="28"/>
                <w:szCs w:val="28"/>
                <w:lang w:val="kk-KZ"/>
              </w:rPr>
              <w:t>В</w:t>
            </w:r>
            <w:r w:rsidRPr="005B40AB">
              <w:rPr>
                <w:rFonts w:ascii="Times New Roman" w:hAnsi="Times New Roman" w:cs="Times New Roman"/>
                <w:b/>
                <w:color w:val="000000"/>
                <w:sz w:val="28"/>
                <w:szCs w:val="28"/>
              </w:rPr>
              <w:t>ирус</w:t>
            </w:r>
            <w:r w:rsidRPr="005B40AB">
              <w:rPr>
                <w:rFonts w:ascii="Times New Roman" w:hAnsi="Times New Roman" w:cs="Times New Roman"/>
                <w:b/>
                <w:color w:val="000000"/>
                <w:sz w:val="28"/>
                <w:szCs w:val="28"/>
                <w:lang w:val="kk-KZ"/>
              </w:rPr>
              <w:t>тың көбею белгілері</w:t>
            </w:r>
          </w:p>
        </w:tc>
      </w:tr>
      <w:tr w:rsidR="005B40AB" w:rsidRPr="006305B0" w:rsidTr="005F39E2">
        <w:trPr>
          <w:trHeight w:val="1611"/>
        </w:trPr>
        <w:tc>
          <w:tcPr>
            <w:tcW w:w="3618" w:type="dxa"/>
            <w:tcBorders>
              <w:top w:val="single" w:sz="4" w:space="0" w:color="auto"/>
              <w:left w:val="single" w:sz="4" w:space="0" w:color="auto"/>
              <w:bottom w:val="single" w:sz="4" w:space="0" w:color="auto"/>
              <w:right w:val="single" w:sz="4" w:space="0" w:color="auto"/>
            </w:tcBorders>
            <w:shd w:val="clear" w:color="auto" w:fill="FFFFFF"/>
          </w:tcPr>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rPr>
              <w:t>Кролик</w:t>
            </w:r>
            <w:r w:rsidRPr="005B40AB">
              <w:rPr>
                <w:rFonts w:ascii="Times New Roman" w:hAnsi="Times New Roman" w:cs="Times New Roman"/>
                <w:color w:val="000000"/>
                <w:sz w:val="28"/>
                <w:szCs w:val="28"/>
                <w:lang w:val="kk-KZ"/>
              </w:rPr>
              <w:t>тер</w:t>
            </w:r>
            <w:r w:rsidRPr="005B40AB">
              <w:rPr>
                <w:rFonts w:ascii="Times New Roman" w:hAnsi="Times New Roman" w:cs="Times New Roman"/>
                <w:color w:val="000000"/>
                <w:sz w:val="28"/>
                <w:szCs w:val="28"/>
              </w:rPr>
              <w:t xml:space="preserve">       </w:t>
            </w:r>
            <w:r w:rsidRPr="005B40AB">
              <w:rPr>
                <w:rFonts w:ascii="Times New Roman" w:hAnsi="Times New Roman" w:cs="Times New Roman"/>
                <w:color w:val="000000"/>
                <w:sz w:val="28"/>
                <w:szCs w:val="28"/>
                <w:lang w:val="kk-KZ"/>
              </w:rPr>
              <w:t>Құтыру</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lang w:val="kk-KZ"/>
              </w:rPr>
              <w:t>Аусыл</w:t>
            </w:r>
            <w:r w:rsidRPr="005B40AB">
              <w:rPr>
                <w:rFonts w:ascii="Times New Roman" w:hAnsi="Times New Roman" w:cs="Times New Roman"/>
                <w:color w:val="000000"/>
                <w:sz w:val="28"/>
                <w:szCs w:val="28"/>
              </w:rPr>
              <w:t xml:space="preserve"> (</w:t>
            </w:r>
            <w:r w:rsidRPr="005B40AB">
              <w:rPr>
                <w:rFonts w:ascii="Times New Roman" w:hAnsi="Times New Roman" w:cs="Times New Roman"/>
                <w:color w:val="000000"/>
                <w:sz w:val="28"/>
                <w:szCs w:val="28"/>
                <w:lang w:val="kk-KZ"/>
              </w:rPr>
              <w:t>жаңа туылған төлдер</w:t>
            </w:r>
            <w:r w:rsidRPr="005B40AB">
              <w:rPr>
                <w:rFonts w:ascii="Times New Roman" w:hAnsi="Times New Roman" w:cs="Times New Roman"/>
                <w:color w:val="000000"/>
                <w:sz w:val="28"/>
                <w:szCs w:val="28"/>
              </w:rPr>
              <w:t>)</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rPr>
              <w:t xml:space="preserve"> </w:t>
            </w:r>
            <w:r w:rsidRPr="005B40AB">
              <w:rPr>
                <w:rFonts w:ascii="Times New Roman" w:hAnsi="Times New Roman" w:cs="Times New Roman"/>
                <w:color w:val="000000"/>
                <w:sz w:val="28"/>
                <w:szCs w:val="28"/>
                <w:lang w:val="ru-RU"/>
              </w:rPr>
              <w:t>Ауески</w:t>
            </w:r>
            <w:r w:rsidRPr="005B40AB">
              <w:rPr>
                <w:rFonts w:ascii="Times New Roman" w:hAnsi="Times New Roman" w:cs="Times New Roman"/>
                <w:color w:val="000000"/>
                <w:sz w:val="28"/>
                <w:szCs w:val="28"/>
                <w:lang w:val="kk-KZ"/>
              </w:rPr>
              <w:t xml:space="preserve"> ауруы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Қойдың к</w:t>
            </w:r>
            <w:r w:rsidRPr="005B40AB">
              <w:rPr>
                <w:rFonts w:ascii="Times New Roman" w:hAnsi="Times New Roman" w:cs="Times New Roman"/>
                <w:color w:val="000000"/>
                <w:sz w:val="28"/>
                <w:szCs w:val="28"/>
                <w:lang w:val="ru-RU"/>
              </w:rPr>
              <w:t>онтагиоз</w:t>
            </w:r>
            <w:r w:rsidRPr="005B40AB">
              <w:rPr>
                <w:rFonts w:ascii="Times New Roman" w:hAnsi="Times New Roman" w:cs="Times New Roman"/>
                <w:color w:val="000000"/>
                <w:sz w:val="28"/>
                <w:szCs w:val="28"/>
                <w:lang w:val="kk-KZ"/>
              </w:rPr>
              <w:t>ды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r w:rsidRPr="005B40AB">
              <w:rPr>
                <w:rFonts w:ascii="Times New Roman" w:hAnsi="Times New Roman" w:cs="Times New Roman"/>
                <w:color w:val="000000"/>
                <w:sz w:val="28"/>
                <w:szCs w:val="28"/>
                <w:lang w:val="ru-RU"/>
              </w:rPr>
              <w:t>эктим</w:t>
            </w:r>
            <w:r w:rsidRPr="005B40AB">
              <w:rPr>
                <w:rFonts w:ascii="Times New Roman" w:hAnsi="Times New Roman" w:cs="Times New Roman"/>
                <w:color w:val="000000"/>
                <w:sz w:val="28"/>
                <w:szCs w:val="28"/>
                <w:lang w:val="kk-KZ"/>
              </w:rPr>
              <w:t>асы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r w:rsidRPr="005B40AB">
              <w:rPr>
                <w:rFonts w:ascii="Times New Roman" w:hAnsi="Times New Roman" w:cs="Times New Roman"/>
                <w:color w:val="000000"/>
                <w:sz w:val="28"/>
                <w:szCs w:val="28"/>
                <w:lang w:val="kk-KZ"/>
              </w:rPr>
              <w:t>Кролик м</w:t>
            </w:r>
            <w:r w:rsidRPr="005B40AB">
              <w:rPr>
                <w:rFonts w:ascii="Times New Roman" w:hAnsi="Times New Roman" w:cs="Times New Roman"/>
                <w:color w:val="000000"/>
                <w:sz w:val="28"/>
                <w:szCs w:val="28"/>
                <w:lang w:val="ru-RU"/>
              </w:rPr>
              <w:t>иксом</w:t>
            </w:r>
            <w:r w:rsidRPr="005B40AB">
              <w:rPr>
                <w:rFonts w:ascii="Times New Roman" w:hAnsi="Times New Roman" w:cs="Times New Roman"/>
                <w:color w:val="000000"/>
                <w:sz w:val="28"/>
                <w:szCs w:val="28"/>
                <w:lang w:val="kk-KZ"/>
              </w:rPr>
              <w:t>асы</w:t>
            </w:r>
            <w:r w:rsidRPr="005B40AB">
              <w:rPr>
                <w:rFonts w:ascii="Times New Roman" w:hAnsi="Times New Roman" w:cs="Times New Roman"/>
                <w:color w:val="000000"/>
                <w:sz w:val="28"/>
                <w:szCs w:val="28"/>
                <w:lang w:val="ru-RU"/>
              </w:rPr>
              <w:t xml:space="preserve"> </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lastRenderedPageBreak/>
              <w:t>Теңіз шошқасы   Құтыру</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kk-KZ"/>
              </w:rPr>
              <w:t>Аусыл</w:t>
            </w:r>
            <w:r w:rsidRPr="005B40AB">
              <w:rPr>
                <w:rFonts w:ascii="Times New Roman" w:hAnsi="Times New Roman" w:cs="Times New Roman"/>
                <w:color w:val="000000"/>
                <w:sz w:val="28"/>
                <w:szCs w:val="28"/>
                <w:lang w:val="ru-RU"/>
              </w:rPr>
              <w:t xml:space="preserve"> (</w:t>
            </w:r>
            <w:r w:rsidRPr="005B40AB">
              <w:rPr>
                <w:rFonts w:ascii="Times New Roman" w:hAnsi="Times New Roman" w:cs="Times New Roman"/>
                <w:color w:val="000000"/>
                <w:sz w:val="28"/>
                <w:szCs w:val="28"/>
                <w:lang w:val="kk-KZ"/>
              </w:rPr>
              <w:t>жаңа туылған төлдер</w:t>
            </w:r>
            <w:r w:rsidRPr="005B40AB">
              <w:rPr>
                <w:rFonts w:ascii="Times New Roman" w:hAnsi="Times New Roman" w:cs="Times New Roman"/>
                <w:color w:val="000000"/>
                <w:sz w:val="28"/>
                <w:szCs w:val="28"/>
                <w:lang w:val="ru-RU"/>
              </w:rPr>
              <w:t>)</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r w:rsidRPr="005B40AB">
              <w:rPr>
                <w:rFonts w:ascii="Times New Roman" w:hAnsi="Times New Roman" w:cs="Times New Roman"/>
                <w:color w:val="000000"/>
                <w:sz w:val="28"/>
                <w:szCs w:val="28"/>
                <w:lang w:val="ru-RU"/>
              </w:rPr>
              <w:t>Везикуляр</w:t>
            </w:r>
            <w:r w:rsidRPr="005B40AB">
              <w:rPr>
                <w:rFonts w:ascii="Times New Roman" w:hAnsi="Times New Roman" w:cs="Times New Roman"/>
                <w:color w:val="000000"/>
                <w:sz w:val="28"/>
                <w:szCs w:val="28"/>
                <w:lang w:val="kk-KZ"/>
              </w:rPr>
              <w:t>лы</w:t>
            </w:r>
            <w:r w:rsidRPr="005B40AB">
              <w:rPr>
                <w:rFonts w:ascii="Times New Roman" w:hAnsi="Times New Roman" w:cs="Times New Roman"/>
                <w:color w:val="000000"/>
                <w:sz w:val="28"/>
                <w:szCs w:val="28"/>
                <w:lang w:val="ru-RU"/>
              </w:rPr>
              <w:t xml:space="preserve"> стоматит</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  </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Жылқы р</w:t>
            </w:r>
            <w:r w:rsidRPr="005B40AB">
              <w:rPr>
                <w:rFonts w:ascii="Times New Roman" w:hAnsi="Times New Roman" w:cs="Times New Roman"/>
                <w:color w:val="000000"/>
                <w:sz w:val="28"/>
                <w:szCs w:val="28"/>
                <w:lang w:val="ru-RU"/>
              </w:rPr>
              <w:t>инопневмони</w:t>
            </w:r>
            <w:r w:rsidRPr="005B40AB">
              <w:rPr>
                <w:rFonts w:ascii="Times New Roman" w:hAnsi="Times New Roman" w:cs="Times New Roman"/>
                <w:color w:val="000000"/>
                <w:sz w:val="28"/>
                <w:szCs w:val="28"/>
                <w:lang w:val="kk-KZ"/>
              </w:rPr>
              <w:t>ясы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Ет қоректілер обасы</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Ақ атжалмандар</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Ауески ауруы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Ақ тышқандар  Құтыру</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Аусыл (жаңа туылған төлдер)</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 xml:space="preserve"> Ауески ауруы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Везикулярлы</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 xml:space="preserve">стоматит            </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Жылқы тұмауы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Шошқа тұмауы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Бүтінтұяқтылардың </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lang w:val="kk-KZ"/>
              </w:rPr>
              <w:lastRenderedPageBreak/>
              <w:t xml:space="preserve">африкалық обасы </w:t>
            </w:r>
          </w:p>
        </w:tc>
        <w:tc>
          <w:tcPr>
            <w:tcW w:w="2088" w:type="dxa"/>
            <w:tcBorders>
              <w:top w:val="single" w:sz="4" w:space="0" w:color="auto"/>
              <w:left w:val="single" w:sz="4" w:space="0" w:color="auto"/>
              <w:bottom w:val="single" w:sz="4" w:space="0" w:color="auto"/>
              <w:right w:val="single" w:sz="4" w:space="0" w:color="auto"/>
            </w:tcBorders>
            <w:shd w:val="clear" w:color="auto" w:fill="FFFFFF"/>
          </w:tcPr>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ru-RU"/>
              </w:rPr>
              <w:lastRenderedPageBreak/>
              <w:t>Интрацеребраль-</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ды</w:t>
            </w:r>
            <w:r w:rsidRPr="005B40AB">
              <w:rPr>
                <w:rFonts w:ascii="Times New Roman" w:hAnsi="Times New Roman" w:cs="Times New Roman"/>
                <w:color w:val="000000"/>
                <w:sz w:val="28"/>
                <w:szCs w:val="28"/>
                <w:lang w:val="ru-RU"/>
              </w:rPr>
              <w:t xml:space="preserve">, </w:t>
            </w:r>
            <w:r w:rsidRPr="005B40AB">
              <w:rPr>
                <w:rFonts w:ascii="Times New Roman" w:hAnsi="Times New Roman" w:cs="Times New Roman"/>
                <w:color w:val="000000"/>
                <w:sz w:val="28"/>
                <w:szCs w:val="28"/>
                <w:lang w:val="kk-KZ"/>
              </w:rPr>
              <w:t>ет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Тері астына</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Тері ішіне</w:t>
            </w:r>
            <w:r w:rsidRPr="005B40AB">
              <w:rPr>
                <w:rFonts w:ascii="Times New Roman" w:hAnsi="Times New Roman" w:cs="Times New Roman"/>
                <w:color w:val="000000"/>
                <w:sz w:val="28"/>
                <w:szCs w:val="28"/>
                <w:lang w:val="ru-RU"/>
              </w:rPr>
              <w:t>,</w:t>
            </w:r>
            <w:r w:rsidRPr="005B40AB">
              <w:rPr>
                <w:rFonts w:ascii="Times New Roman" w:hAnsi="Times New Roman" w:cs="Times New Roman"/>
                <w:color w:val="000000"/>
                <w:sz w:val="28"/>
                <w:szCs w:val="28"/>
                <w:lang w:val="kk-KZ"/>
              </w:rPr>
              <w:t xml:space="preserve"> тері астына</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Теріні, кілегей қабықты с</w:t>
            </w:r>
            <w:r w:rsidRPr="005B40AB">
              <w:rPr>
                <w:rFonts w:ascii="Times New Roman" w:hAnsi="Times New Roman" w:cs="Times New Roman"/>
                <w:color w:val="000000"/>
                <w:sz w:val="28"/>
                <w:szCs w:val="28"/>
                <w:lang w:val="ru-RU"/>
              </w:rPr>
              <w:t>карификация</w:t>
            </w:r>
            <w:r w:rsidRPr="005B40AB">
              <w:rPr>
                <w:rFonts w:ascii="Times New Roman" w:hAnsi="Times New Roman" w:cs="Times New Roman"/>
                <w:color w:val="000000"/>
                <w:sz w:val="28"/>
                <w:szCs w:val="28"/>
                <w:lang w:val="kk-KZ"/>
              </w:rPr>
              <w:t>лау</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lastRenderedPageBreak/>
              <w:t>Тері ішіне, тері астына</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Интрацеребральдыо</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Тері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sz w:val="28"/>
                <w:szCs w:val="28"/>
                <w:lang w:val="kk-KZ"/>
              </w:rPr>
              <w:t>Құрсақ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Тері асты, ауыз қуысы арқылы,</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мұрын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Тері асты, </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мұрын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ru-RU"/>
              </w:rPr>
              <w:t>Интрацеребраль</w:t>
            </w:r>
            <w:r w:rsidRPr="005B40AB">
              <w:rPr>
                <w:rFonts w:ascii="Times New Roman" w:hAnsi="Times New Roman" w:cs="Times New Roman"/>
                <w:color w:val="000000"/>
                <w:sz w:val="28"/>
                <w:szCs w:val="28"/>
                <w:lang w:val="kk-KZ"/>
              </w:rPr>
              <w:t>-</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kk-KZ"/>
              </w:rPr>
              <w:t>ды, тері асты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ru-RU"/>
              </w:rPr>
              <w:t>Интрацеребраль</w:t>
            </w:r>
            <w:r w:rsidRPr="005B40AB">
              <w:rPr>
                <w:rFonts w:ascii="Times New Roman" w:hAnsi="Times New Roman" w:cs="Times New Roman"/>
                <w:color w:val="000000"/>
                <w:sz w:val="28"/>
                <w:szCs w:val="28"/>
                <w:lang w:val="kk-KZ"/>
              </w:rPr>
              <w:t>ды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kk-KZ"/>
              </w:rPr>
              <w:t>Тері асты</w:t>
            </w:r>
            <w:r w:rsidRPr="005B40AB">
              <w:rPr>
                <w:rFonts w:ascii="Times New Roman" w:hAnsi="Times New Roman" w:cs="Times New Roman"/>
                <w:color w:val="000000"/>
                <w:sz w:val="28"/>
                <w:szCs w:val="28"/>
                <w:lang w:val="ru-RU"/>
              </w:rPr>
              <w:t>, ин-</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w:t>
            </w:r>
            <w:r w:rsidRPr="005B40AB">
              <w:rPr>
                <w:rFonts w:ascii="Times New Roman" w:hAnsi="Times New Roman" w:cs="Times New Roman"/>
                <w:color w:val="000000"/>
                <w:sz w:val="28"/>
                <w:szCs w:val="28"/>
                <w:lang w:val="ru-RU"/>
              </w:rPr>
              <w:t>рацеребраль</w:t>
            </w:r>
            <w:r w:rsidRPr="005B40AB">
              <w:rPr>
                <w:rFonts w:ascii="Times New Roman" w:hAnsi="Times New Roman" w:cs="Times New Roman"/>
                <w:color w:val="000000"/>
                <w:sz w:val="28"/>
                <w:szCs w:val="28"/>
                <w:lang w:val="kk-KZ"/>
              </w:rPr>
              <w:t>ды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r w:rsidRPr="005B40AB">
              <w:rPr>
                <w:rFonts w:ascii="Times New Roman" w:hAnsi="Times New Roman" w:cs="Times New Roman"/>
                <w:sz w:val="28"/>
                <w:szCs w:val="28"/>
                <w:lang w:val="kk-KZ"/>
              </w:rPr>
              <w:t>Құрсақ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ru-RU"/>
              </w:rPr>
              <w:t>Интрацеребраль</w:t>
            </w:r>
            <w:r w:rsidRPr="005B40AB">
              <w:rPr>
                <w:rFonts w:ascii="Times New Roman" w:hAnsi="Times New Roman" w:cs="Times New Roman"/>
                <w:color w:val="000000"/>
                <w:sz w:val="28"/>
                <w:szCs w:val="28"/>
                <w:lang w:val="kk-KZ"/>
              </w:rPr>
              <w:t>-ды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ды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Мұрын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i/>
                <w:iCs/>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i/>
                <w:iCs/>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lastRenderedPageBreak/>
              <w:t>Мұрын ішіне</w:t>
            </w:r>
          </w:p>
          <w:p w:rsidR="005B40AB" w:rsidRPr="005B40AB" w:rsidRDefault="005B40AB" w:rsidP="005B40AB">
            <w:pPr>
              <w:shd w:val="clear" w:color="auto" w:fill="FFFFFF"/>
              <w:spacing w:after="0" w:line="240" w:lineRule="auto"/>
              <w:ind w:right="-529"/>
              <w:jc w:val="both"/>
              <w:rPr>
                <w:rFonts w:ascii="Times New Roman" w:hAnsi="Times New Roman" w:cs="Times New Roman"/>
                <w:i/>
                <w:iCs/>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i/>
                <w:iCs/>
                <w:color w:val="000000"/>
                <w:sz w:val="28"/>
                <w:szCs w:val="28"/>
                <w:lang w:val="kk-KZ"/>
              </w:rPr>
            </w:pPr>
          </w:p>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Интрацереб-</w:t>
            </w:r>
          </w:p>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ральды</w:t>
            </w:r>
          </w:p>
        </w:tc>
        <w:tc>
          <w:tcPr>
            <w:tcW w:w="3673" w:type="dxa"/>
            <w:tcBorders>
              <w:top w:val="single" w:sz="4" w:space="0" w:color="auto"/>
              <w:left w:val="single" w:sz="4" w:space="0" w:color="auto"/>
              <w:bottom w:val="single" w:sz="4" w:space="0" w:color="auto"/>
              <w:right w:val="single" w:sz="4" w:space="0" w:color="auto"/>
            </w:tcBorders>
            <w:shd w:val="clear" w:color="auto" w:fill="FFFFFF"/>
          </w:tcPr>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lastRenderedPageBreak/>
              <w:t>Салдану, өлу</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Салдану, өлу</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Энцефалиттік, қышыну ,</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ru-RU"/>
              </w:rPr>
              <w:t>менингиаль</w:t>
            </w:r>
            <w:r w:rsidRPr="005B40AB">
              <w:rPr>
                <w:rFonts w:ascii="Times New Roman" w:hAnsi="Times New Roman" w:cs="Times New Roman"/>
                <w:color w:val="000000"/>
                <w:sz w:val="28"/>
                <w:szCs w:val="28"/>
                <w:lang w:val="kk-KZ"/>
              </w:rPr>
              <w:t>ды</w:t>
            </w:r>
            <w:r w:rsidRPr="005B40AB">
              <w:rPr>
                <w:rFonts w:ascii="Times New Roman" w:hAnsi="Times New Roman" w:cs="Times New Roman"/>
                <w:color w:val="000000"/>
                <w:sz w:val="28"/>
                <w:szCs w:val="28"/>
                <w:lang w:val="ru-RU"/>
              </w:rPr>
              <w:t xml:space="preserve"> форм</w:t>
            </w:r>
            <w:r w:rsidRPr="005B40AB">
              <w:rPr>
                <w:rFonts w:ascii="Times New Roman" w:hAnsi="Times New Roman" w:cs="Times New Roman"/>
                <w:color w:val="000000"/>
                <w:sz w:val="28"/>
                <w:szCs w:val="28"/>
                <w:lang w:val="kk-KZ"/>
              </w:rPr>
              <w:t>асы</w:t>
            </w:r>
            <w:r w:rsidRPr="005B40AB">
              <w:rPr>
                <w:rFonts w:ascii="Times New Roman" w:hAnsi="Times New Roman" w:cs="Times New Roman"/>
                <w:color w:val="000000"/>
                <w:sz w:val="28"/>
                <w:szCs w:val="28"/>
                <w:lang w:val="ru-RU"/>
              </w:rPr>
              <w:t xml:space="preserve">, </w:t>
            </w:r>
            <w:r w:rsidRPr="005B40AB">
              <w:rPr>
                <w:rFonts w:ascii="Times New Roman" w:hAnsi="Times New Roman" w:cs="Times New Roman"/>
                <w:color w:val="000000"/>
                <w:sz w:val="28"/>
                <w:szCs w:val="28"/>
                <w:lang w:val="kk-KZ"/>
              </w:rPr>
              <w:t>өлу</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Егілген жерде күлдіректер</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 пайда болуы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Бас</w:t>
            </w:r>
            <w:r w:rsidRPr="005B40AB">
              <w:rPr>
                <w:rFonts w:ascii="Times New Roman" w:hAnsi="Times New Roman" w:cs="Times New Roman"/>
                <w:color w:val="000000"/>
                <w:sz w:val="28"/>
                <w:szCs w:val="28"/>
                <w:lang w:val="ru-RU"/>
              </w:rPr>
              <w:t>, гениталий</w:t>
            </w:r>
            <w:r w:rsidRPr="005B40AB">
              <w:rPr>
                <w:rFonts w:ascii="Times New Roman" w:hAnsi="Times New Roman" w:cs="Times New Roman"/>
                <w:color w:val="000000"/>
                <w:sz w:val="28"/>
                <w:szCs w:val="28"/>
                <w:lang w:val="kk-KZ"/>
              </w:rPr>
              <w:t xml:space="preserve"> аймағында</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ісіну пайда болуы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ru-RU"/>
              </w:rPr>
              <w:lastRenderedPageBreak/>
              <w:t xml:space="preserve"> </w:t>
            </w:r>
            <w:r w:rsidRPr="005B40AB">
              <w:rPr>
                <w:rFonts w:ascii="Times New Roman" w:hAnsi="Times New Roman" w:cs="Times New Roman"/>
                <w:sz w:val="28"/>
                <w:szCs w:val="28"/>
                <w:lang w:val="kk-KZ"/>
              </w:rPr>
              <w:t>Салдану, өлім</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Егілген жерде афталардың </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пайда болуы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sz w:val="28"/>
                <w:szCs w:val="28"/>
                <w:lang w:val="kk-KZ"/>
              </w:rPr>
              <w:t>Күлдіреуіктер, бүйрек пен бауырдың зақымдануы</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r w:rsidRPr="005B40AB">
              <w:rPr>
                <w:rFonts w:ascii="Times New Roman" w:hAnsi="Times New Roman" w:cs="Times New Roman"/>
                <w:sz w:val="28"/>
                <w:szCs w:val="28"/>
                <w:lang w:val="kk-KZ"/>
              </w:rPr>
              <w:t>Түсік тастау</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Температура көтерілуі</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Тыныс алу органдарының зақымдану белгілері, 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sz w:val="28"/>
                <w:szCs w:val="28"/>
                <w:lang w:val="kk-KZ"/>
              </w:rPr>
              <w:t>Салдану, 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sz w:val="28"/>
                <w:szCs w:val="28"/>
                <w:lang w:val="kk-KZ"/>
              </w:rPr>
              <w:t>Салдану, 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ru-RU"/>
              </w:rPr>
              <w:t>Спасти</w:t>
            </w:r>
            <w:r w:rsidRPr="005B40AB">
              <w:rPr>
                <w:rFonts w:ascii="Times New Roman" w:hAnsi="Times New Roman" w:cs="Times New Roman"/>
                <w:color w:val="000000"/>
                <w:sz w:val="28"/>
                <w:szCs w:val="28"/>
                <w:lang w:val="kk-KZ"/>
              </w:rPr>
              <w:t>калық</w:t>
            </w:r>
            <w:r w:rsidRPr="005B40AB">
              <w:rPr>
                <w:rFonts w:ascii="Times New Roman" w:hAnsi="Times New Roman" w:cs="Times New Roman"/>
                <w:color w:val="000000"/>
                <w:sz w:val="28"/>
                <w:szCs w:val="28"/>
                <w:lang w:val="ru-RU"/>
              </w:rPr>
              <w:t xml:space="preserve"> параплегия,</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sz w:val="28"/>
                <w:szCs w:val="28"/>
                <w:lang w:val="kk-KZ"/>
              </w:rPr>
              <w:t>салдану, өлім</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sz w:val="28"/>
                <w:szCs w:val="28"/>
                <w:lang w:val="kk-KZ"/>
              </w:rPr>
              <w:t>Салдану, 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kk-KZ"/>
              </w:rPr>
              <w:t>Э</w:t>
            </w:r>
            <w:r w:rsidRPr="005B40AB">
              <w:rPr>
                <w:rFonts w:ascii="Times New Roman" w:hAnsi="Times New Roman" w:cs="Times New Roman"/>
                <w:color w:val="000000"/>
                <w:sz w:val="28"/>
                <w:szCs w:val="28"/>
                <w:lang w:val="ru-RU"/>
              </w:rPr>
              <w:t>нцефалит</w:t>
            </w:r>
            <w:r w:rsidRPr="005B40AB">
              <w:rPr>
                <w:rFonts w:ascii="Times New Roman" w:hAnsi="Times New Roman" w:cs="Times New Roman"/>
                <w:color w:val="000000"/>
                <w:sz w:val="28"/>
                <w:szCs w:val="28"/>
                <w:lang w:val="kk-KZ"/>
              </w:rPr>
              <w:t xml:space="preserve"> белгілері</w:t>
            </w:r>
            <w:r w:rsidRPr="005B40AB">
              <w:rPr>
                <w:rFonts w:ascii="Times New Roman" w:hAnsi="Times New Roman" w:cs="Times New Roman"/>
                <w:color w:val="000000"/>
                <w:sz w:val="28"/>
                <w:szCs w:val="28"/>
                <w:lang w:val="ru-RU"/>
              </w:rPr>
              <w:t>,</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ru-RU"/>
              </w:rPr>
              <w:t xml:space="preserve">Конъюнктивит, </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п</w:t>
            </w:r>
            <w:r w:rsidRPr="005B40AB">
              <w:rPr>
                <w:rFonts w:ascii="Times New Roman" w:hAnsi="Times New Roman" w:cs="Times New Roman"/>
                <w:color w:val="000000"/>
                <w:sz w:val="28"/>
                <w:szCs w:val="28"/>
                <w:lang w:val="ru-RU"/>
              </w:rPr>
              <w:t>невмони</w:t>
            </w:r>
            <w:r w:rsidRPr="005B40AB">
              <w:rPr>
                <w:rFonts w:ascii="Times New Roman" w:hAnsi="Times New Roman" w:cs="Times New Roman"/>
                <w:color w:val="000000"/>
                <w:sz w:val="28"/>
                <w:szCs w:val="28"/>
                <w:lang w:val="kk-KZ"/>
              </w:rPr>
              <w:t>я белгілері</w:t>
            </w:r>
            <w:r w:rsidRPr="005B40AB">
              <w:rPr>
                <w:rFonts w:ascii="Times New Roman" w:hAnsi="Times New Roman" w:cs="Times New Roman"/>
                <w:color w:val="000000"/>
                <w:sz w:val="28"/>
                <w:szCs w:val="28"/>
                <w:lang w:val="ru-RU"/>
              </w:rPr>
              <w:t xml:space="preserve">, </w:t>
            </w:r>
            <w:r w:rsidRPr="005B40AB">
              <w:rPr>
                <w:rFonts w:ascii="Times New Roman" w:hAnsi="Times New Roman" w:cs="Times New Roman"/>
                <w:color w:val="000000"/>
                <w:sz w:val="28"/>
                <w:szCs w:val="28"/>
                <w:lang w:val="kk-KZ"/>
              </w:rPr>
              <w:t>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r w:rsidRPr="005B40AB">
              <w:rPr>
                <w:rFonts w:ascii="Times New Roman" w:hAnsi="Times New Roman" w:cs="Times New Roman"/>
                <w:color w:val="000000"/>
                <w:sz w:val="28"/>
                <w:szCs w:val="28"/>
                <w:lang w:val="ru-RU"/>
              </w:rPr>
              <w:t xml:space="preserve">Конъюнктивит, </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п</w:t>
            </w:r>
            <w:r w:rsidRPr="005B40AB">
              <w:rPr>
                <w:rFonts w:ascii="Times New Roman" w:hAnsi="Times New Roman" w:cs="Times New Roman"/>
                <w:color w:val="000000"/>
                <w:sz w:val="28"/>
                <w:szCs w:val="28"/>
                <w:lang w:val="ru-RU"/>
              </w:rPr>
              <w:t>невмони</w:t>
            </w:r>
            <w:r w:rsidRPr="005B40AB">
              <w:rPr>
                <w:rFonts w:ascii="Times New Roman" w:hAnsi="Times New Roman" w:cs="Times New Roman"/>
                <w:color w:val="000000"/>
                <w:sz w:val="28"/>
                <w:szCs w:val="28"/>
                <w:lang w:val="kk-KZ"/>
              </w:rPr>
              <w:t>я белгілері</w:t>
            </w:r>
            <w:r w:rsidRPr="005B40AB">
              <w:rPr>
                <w:rFonts w:ascii="Times New Roman" w:hAnsi="Times New Roman" w:cs="Times New Roman"/>
                <w:color w:val="000000"/>
                <w:sz w:val="28"/>
                <w:szCs w:val="28"/>
                <w:lang w:val="ru-RU"/>
              </w:rPr>
              <w:t xml:space="preserve">, </w:t>
            </w:r>
            <w:r w:rsidRPr="005B40AB">
              <w:rPr>
                <w:rFonts w:ascii="Times New Roman" w:hAnsi="Times New Roman" w:cs="Times New Roman"/>
                <w:color w:val="000000"/>
                <w:sz w:val="28"/>
                <w:szCs w:val="28"/>
                <w:lang w:val="kk-KZ"/>
              </w:rPr>
              <w:t>өлім</w:t>
            </w:r>
          </w:p>
          <w:p w:rsidR="005B40AB" w:rsidRPr="005B40AB" w:rsidRDefault="005B40AB" w:rsidP="005B40AB">
            <w:pPr>
              <w:shd w:val="clear" w:color="auto" w:fill="FFFFFF"/>
              <w:spacing w:after="0" w:line="240" w:lineRule="auto"/>
              <w:ind w:right="-529"/>
              <w:jc w:val="both"/>
              <w:rPr>
                <w:rFonts w:ascii="Times New Roman" w:hAnsi="Times New Roman" w:cs="Times New Roman"/>
                <w:color w:val="000000"/>
                <w:sz w:val="28"/>
                <w:szCs w:val="28"/>
                <w:lang w:val="kk-KZ"/>
              </w:rPr>
            </w:pP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lang w:val="kk-KZ"/>
              </w:rPr>
              <w:t>Э</w:t>
            </w:r>
            <w:r w:rsidRPr="005B40AB">
              <w:rPr>
                <w:rFonts w:ascii="Times New Roman" w:hAnsi="Times New Roman" w:cs="Times New Roman"/>
                <w:color w:val="000000"/>
                <w:sz w:val="28"/>
                <w:szCs w:val="28"/>
                <w:lang w:val="ru-RU"/>
              </w:rPr>
              <w:t>нцефалит</w:t>
            </w:r>
            <w:r w:rsidRPr="005B40AB">
              <w:rPr>
                <w:rFonts w:ascii="Times New Roman" w:hAnsi="Times New Roman" w:cs="Times New Roman"/>
                <w:color w:val="000000"/>
                <w:sz w:val="28"/>
                <w:szCs w:val="28"/>
                <w:lang w:val="kk-KZ"/>
              </w:rPr>
              <w:t xml:space="preserve"> белгілері</w:t>
            </w:r>
            <w:r w:rsidRPr="005B40AB">
              <w:rPr>
                <w:rFonts w:ascii="Times New Roman" w:hAnsi="Times New Roman" w:cs="Times New Roman"/>
                <w:color w:val="000000"/>
                <w:sz w:val="28"/>
                <w:szCs w:val="28"/>
                <w:lang w:val="ru-RU"/>
              </w:rPr>
              <w:t>,</w:t>
            </w:r>
            <w:r w:rsidRPr="005B40AB">
              <w:rPr>
                <w:rFonts w:ascii="Times New Roman" w:hAnsi="Times New Roman" w:cs="Times New Roman"/>
                <w:color w:val="000000"/>
                <w:sz w:val="28"/>
                <w:szCs w:val="28"/>
                <w:lang w:val="kk-KZ"/>
              </w:rPr>
              <w:t xml:space="preserve"> өлім</w:t>
            </w:r>
          </w:p>
          <w:p w:rsidR="005B40AB" w:rsidRPr="005B40AB" w:rsidRDefault="005B40AB" w:rsidP="005B40AB">
            <w:pPr>
              <w:shd w:val="clear" w:color="auto" w:fill="FFFFFF"/>
              <w:spacing w:after="0" w:line="240" w:lineRule="auto"/>
              <w:ind w:right="-529"/>
              <w:jc w:val="both"/>
              <w:rPr>
                <w:rFonts w:ascii="Times New Roman" w:hAnsi="Times New Roman" w:cs="Times New Roman"/>
                <w:sz w:val="28"/>
                <w:szCs w:val="28"/>
                <w:lang w:val="ru-RU"/>
              </w:rPr>
            </w:pPr>
          </w:p>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p>
        </w:tc>
      </w:tr>
    </w:tbl>
    <w:p w:rsidR="005B40AB" w:rsidRPr="005B40AB" w:rsidRDefault="005B40AB" w:rsidP="005B40AB">
      <w:pPr>
        <w:shd w:val="clear" w:color="auto" w:fill="FFFFFF"/>
        <w:spacing w:after="0" w:line="240" w:lineRule="auto"/>
        <w:ind w:right="-529"/>
        <w:jc w:val="both"/>
        <w:rPr>
          <w:rFonts w:ascii="Times New Roman" w:hAnsi="Times New Roman" w:cs="Times New Roman"/>
          <w:b/>
          <w:bCs/>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b/>
          <w:bCs/>
          <w:color w:val="000000"/>
          <w:sz w:val="28"/>
          <w:szCs w:val="28"/>
          <w:lang w:val="ru-RU"/>
        </w:rPr>
      </w:pPr>
    </w:p>
    <w:p w:rsidR="005B40AB" w:rsidRPr="005B40AB" w:rsidRDefault="005B40AB" w:rsidP="005B40AB">
      <w:pPr>
        <w:shd w:val="clear" w:color="auto" w:fill="FFFFFF"/>
        <w:spacing w:after="0" w:line="240" w:lineRule="auto"/>
        <w:ind w:right="-529"/>
        <w:jc w:val="both"/>
        <w:rPr>
          <w:rFonts w:ascii="Times New Roman" w:hAnsi="Times New Roman" w:cs="Times New Roman"/>
          <w:b/>
          <w:bCs/>
          <w:color w:val="000000"/>
          <w:sz w:val="28"/>
          <w:szCs w:val="28"/>
          <w:lang w:val="kk-KZ"/>
        </w:rPr>
      </w:pPr>
      <w:r w:rsidRPr="005B40AB">
        <w:rPr>
          <w:rFonts w:ascii="Times New Roman" w:hAnsi="Times New Roman" w:cs="Times New Roman"/>
          <w:b/>
          <w:bCs/>
          <w:color w:val="000000"/>
          <w:sz w:val="28"/>
          <w:szCs w:val="28"/>
          <w:lang w:val="ru-RU"/>
        </w:rPr>
        <w:t xml:space="preserve">        </w:t>
      </w:r>
      <w:r w:rsidRPr="005B40AB">
        <w:rPr>
          <w:rFonts w:ascii="Times New Roman" w:hAnsi="Times New Roman" w:cs="Times New Roman"/>
          <w:b/>
          <w:bCs/>
          <w:color w:val="000000"/>
          <w:sz w:val="28"/>
          <w:szCs w:val="28"/>
          <w:lang w:val="kk-KZ"/>
        </w:rPr>
        <w:t>Зертханалық малдарға егілетін вирустық материалдың максимальды өлшемі</w:t>
      </w:r>
      <w:r w:rsidRPr="005B40AB">
        <w:rPr>
          <w:rFonts w:ascii="Times New Roman" w:hAnsi="Times New Roman" w:cs="Times New Roman"/>
          <w:b/>
          <w:bCs/>
          <w:color w:val="000000"/>
          <w:sz w:val="28"/>
          <w:szCs w:val="28"/>
          <w:lang w:val="ru-RU"/>
        </w:rPr>
        <w:t>, мл</w:t>
      </w:r>
    </w:p>
    <w:p w:rsidR="005B40AB" w:rsidRPr="005B40AB" w:rsidRDefault="005B40AB" w:rsidP="005B40AB">
      <w:pPr>
        <w:shd w:val="clear" w:color="auto" w:fill="FFFFFF"/>
        <w:spacing w:after="0" w:line="240" w:lineRule="auto"/>
        <w:ind w:right="-529"/>
        <w:jc w:val="both"/>
        <w:rPr>
          <w:rFonts w:ascii="Times New Roman" w:hAnsi="Times New Roman" w:cs="Times New Roman"/>
          <w:b/>
          <w:bCs/>
          <w:color w:val="000000"/>
          <w:sz w:val="28"/>
          <w:szCs w:val="28"/>
          <w:lang w:val="kk-KZ"/>
        </w:rPr>
      </w:pPr>
    </w:p>
    <w:tbl>
      <w:tblPr>
        <w:tblW w:w="937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2624"/>
        <w:gridCol w:w="1284"/>
        <w:gridCol w:w="1982"/>
        <w:gridCol w:w="1763"/>
        <w:gridCol w:w="1723"/>
      </w:tblGrid>
      <w:tr w:rsidR="005B40AB" w:rsidRPr="005B40AB" w:rsidTr="001E7881">
        <w:trPr>
          <w:trHeight w:val="247"/>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shd w:val="clear" w:color="auto" w:fill="FFFFFF"/>
              <w:spacing w:after="0" w:line="240" w:lineRule="auto"/>
              <w:ind w:right="-529"/>
              <w:jc w:val="both"/>
              <w:rPr>
                <w:rFonts w:ascii="Times New Roman" w:hAnsi="Times New Roman" w:cs="Times New Roman"/>
                <w:b/>
                <w:color w:val="000000"/>
                <w:sz w:val="28"/>
                <w:szCs w:val="28"/>
                <w:lang w:val="kk-KZ"/>
              </w:rPr>
            </w:pPr>
            <w:r w:rsidRPr="005B40AB">
              <w:rPr>
                <w:rFonts w:ascii="Times New Roman" w:hAnsi="Times New Roman" w:cs="Times New Roman"/>
                <w:b/>
                <w:color w:val="000000"/>
                <w:sz w:val="28"/>
                <w:szCs w:val="28"/>
                <w:lang w:val="kk-KZ"/>
              </w:rPr>
              <w:t xml:space="preserve"> Егу тәсілі</w:t>
            </w:r>
          </w:p>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rPr>
            </w:pP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rPr>
            </w:pPr>
            <w:r w:rsidRPr="005B40AB">
              <w:rPr>
                <w:rFonts w:ascii="Times New Roman" w:hAnsi="Times New Roman" w:cs="Times New Roman"/>
                <w:b/>
                <w:color w:val="000000"/>
                <w:sz w:val="28"/>
                <w:szCs w:val="28"/>
              </w:rPr>
              <w:t>Кролик</w:t>
            </w:r>
            <w:r w:rsidRPr="005B40AB">
              <w:rPr>
                <w:rFonts w:ascii="Times New Roman" w:hAnsi="Times New Roman" w:cs="Times New Roman"/>
                <w:b/>
                <w:color w:val="000000"/>
                <w:sz w:val="28"/>
                <w:szCs w:val="28"/>
                <w:lang w:val="kk-KZ"/>
              </w:rPr>
              <w:t>тер</w:t>
            </w:r>
            <w:r w:rsidRPr="005B40AB">
              <w:rPr>
                <w:rFonts w:ascii="Times New Roman" w:hAnsi="Times New Roman" w:cs="Times New Roman"/>
                <w:b/>
                <w:color w:val="000000"/>
                <w:sz w:val="28"/>
                <w:szCs w:val="28"/>
              </w:rPr>
              <w:t xml:space="preserve">   </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Теңіз шошқасы</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rPr>
            </w:pPr>
            <w:r w:rsidRPr="005B40AB">
              <w:rPr>
                <w:rFonts w:ascii="Times New Roman" w:hAnsi="Times New Roman" w:cs="Times New Roman"/>
                <w:b/>
                <w:color w:val="000000"/>
                <w:sz w:val="28"/>
                <w:szCs w:val="28"/>
                <w:lang w:val="kk-KZ"/>
              </w:rPr>
              <w:t>Ақ атжалман</w:t>
            </w:r>
            <w:r w:rsidRPr="005B40AB">
              <w:rPr>
                <w:rFonts w:ascii="Times New Roman" w:hAnsi="Times New Roman" w:cs="Times New Roman"/>
                <w:b/>
                <w:color w:val="000000"/>
                <w:sz w:val="28"/>
                <w:szCs w:val="28"/>
              </w:rPr>
              <w:t xml:space="preserve">   </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Ақ тышқандар</w:t>
            </w:r>
          </w:p>
        </w:tc>
      </w:tr>
      <w:tr w:rsidR="005B40AB" w:rsidRPr="005B40AB" w:rsidTr="001E7881">
        <w:trPr>
          <w:trHeight w:val="291"/>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Тері ішіне</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0,1</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sz w:val="28"/>
                <w:szCs w:val="28"/>
              </w:rPr>
              <w:t>0,1</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0,05</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0,02</w:t>
            </w:r>
          </w:p>
        </w:tc>
      </w:tr>
      <w:tr w:rsidR="005B40AB" w:rsidRPr="005B40AB" w:rsidTr="001E7881">
        <w:trPr>
          <w:trHeight w:val="220"/>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Тері астына</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5,0</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3,0</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3,0</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0,5</w:t>
            </w:r>
          </w:p>
        </w:tc>
      </w:tr>
      <w:tr w:rsidR="005B40AB" w:rsidRPr="005B40AB" w:rsidTr="001E7881">
        <w:trPr>
          <w:trHeight w:val="220"/>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Ет ішіне</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5,0</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2,0</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1,0</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0,3</w:t>
            </w:r>
          </w:p>
        </w:tc>
      </w:tr>
      <w:tr w:rsidR="005B40AB" w:rsidRPr="005B40AB" w:rsidTr="001E7881">
        <w:trPr>
          <w:trHeight w:val="230"/>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Құрсақ ішіне</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10,0</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5,0</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2,0</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1,0</w:t>
            </w:r>
          </w:p>
        </w:tc>
      </w:tr>
      <w:tr w:rsidR="005B40AB" w:rsidRPr="005B40AB" w:rsidTr="001E7881">
        <w:trPr>
          <w:trHeight w:val="211"/>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Вена ішіне</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5,0</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2,0</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2,0</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1,0</w:t>
            </w:r>
          </w:p>
        </w:tc>
      </w:tr>
      <w:tr w:rsidR="005B40AB" w:rsidRPr="005B40AB" w:rsidTr="001E7881">
        <w:trPr>
          <w:trHeight w:val="230"/>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color w:val="000000"/>
                <w:sz w:val="28"/>
                <w:szCs w:val="28"/>
              </w:rPr>
              <w:t>Интрацеребраль</w:t>
            </w:r>
            <w:r w:rsidRPr="005B40AB">
              <w:rPr>
                <w:rFonts w:ascii="Times New Roman" w:hAnsi="Times New Roman" w:cs="Times New Roman"/>
                <w:color w:val="000000"/>
                <w:sz w:val="28"/>
                <w:szCs w:val="28"/>
                <w:lang w:val="kk-KZ"/>
              </w:rPr>
              <w:t>ды</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1,0</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0,3</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0,1</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0,03</w:t>
            </w:r>
          </w:p>
        </w:tc>
      </w:tr>
      <w:tr w:rsidR="005B40AB" w:rsidRPr="005B40AB" w:rsidTr="001E7881">
        <w:trPr>
          <w:trHeight w:val="203"/>
        </w:trPr>
        <w:tc>
          <w:tcPr>
            <w:tcW w:w="262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Мұрын ішіне</w:t>
            </w:r>
          </w:p>
        </w:tc>
        <w:tc>
          <w:tcPr>
            <w:tcW w:w="1284"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0,3</w:t>
            </w:r>
          </w:p>
        </w:tc>
        <w:tc>
          <w:tcPr>
            <w:tcW w:w="1982"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0,05</w:t>
            </w:r>
          </w:p>
        </w:tc>
        <w:tc>
          <w:tcPr>
            <w:tcW w:w="176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0,03</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5B40AB" w:rsidRPr="005B40AB" w:rsidRDefault="005B40AB" w:rsidP="005B40AB">
            <w:pPr>
              <w:widowControl w:val="0"/>
              <w:shd w:val="clear" w:color="auto" w:fill="FFFFFF"/>
              <w:autoSpaceDE w:val="0"/>
              <w:autoSpaceDN w:val="0"/>
              <w:adjustRightInd w:val="0"/>
              <w:spacing w:after="0" w:line="240" w:lineRule="auto"/>
              <w:ind w:right="-529"/>
              <w:jc w:val="both"/>
              <w:rPr>
                <w:rFonts w:ascii="Times New Roman" w:hAnsi="Times New Roman" w:cs="Times New Roman"/>
                <w:sz w:val="28"/>
                <w:szCs w:val="28"/>
              </w:rPr>
            </w:pPr>
            <w:r w:rsidRPr="005B40AB">
              <w:rPr>
                <w:rFonts w:ascii="Times New Roman" w:hAnsi="Times New Roman" w:cs="Times New Roman"/>
                <w:color w:val="000000"/>
                <w:sz w:val="28"/>
                <w:szCs w:val="28"/>
              </w:rPr>
              <w:t>0,02</w:t>
            </w:r>
          </w:p>
        </w:tc>
      </w:tr>
    </w:tbl>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Вирусология тәжірибесінде көбірек пайдаланатын жануарлар: ақ тышқандар, егеуқұйрықтар, теңіз шошқалары, қояндар, атжалмандар, иттер, маймылдар, балапандар. Қолданылатын мал әр вирусқа сай тандалады. Әр малдың өмір жасы өзгеше болады. Ақ тышқандар 1,5-2 жыл, қортышқандар 2-2,5 жыл, теңіз шошкалар 6-8 жыл, қояндар 4-9 жыл өмір сүреді.</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b/>
          <w:sz w:val="28"/>
          <w:szCs w:val="28"/>
          <w:lang w:val="kk-KZ"/>
        </w:rPr>
        <w:t>Жануарларды күту</w:t>
      </w:r>
      <w:r w:rsidRPr="001E7881">
        <w:rPr>
          <w:rFonts w:ascii="Times New Roman" w:hAnsi="Times New Roman" w:cs="Times New Roman"/>
          <w:sz w:val="28"/>
          <w:szCs w:val="28"/>
          <w:lang w:val="kk-KZ"/>
        </w:rPr>
        <w:t>. Зертханалық жануарлар виварийда күтіледі. Виварийде мал тұратын, ыдыс жуатын, азық әзірлейтін, қызметкерлер отыратын бөлмелер және қойма болады. Мал тұратын бөлмелер жарық, іші де, ауасы да өте таза, қабырғалары мен едендері жеңіл дезинфекцияланатын жағдайда болулары керек. Әртүрлі вирустармен жұқтырылған малдар бөлек бөлмелерде ұсталады. Су мен жем беретін ыдыстар күнде 3% хлорамин ертіндісімен тазаланып, сумен жуылып отыруы кажет. Бөлмелсрді 1% ащы натриймен жуады.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Виварийде мал ұстау үшін барлық зоогигиена ережелерін орындау қажет: әр бөлмеде термометр, гигрометр болады. Виварийдағы ұсақ малдар темір торларда немесе шыны сауыттарда ұсталады.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b/>
          <w:sz w:val="28"/>
          <w:szCs w:val="28"/>
          <w:lang w:val="kk-KZ"/>
        </w:rPr>
        <w:t>Зертханалық жануарларды жемдеу</w:t>
      </w:r>
      <w:r w:rsidRPr="001E7881">
        <w:rPr>
          <w:rFonts w:ascii="Times New Roman" w:hAnsi="Times New Roman" w:cs="Times New Roman"/>
          <w:sz w:val="28"/>
          <w:szCs w:val="28"/>
          <w:lang w:val="kk-KZ"/>
        </w:rPr>
        <w:t xml:space="preserve">. Әрбір түрлі малға тиісті бір күндік норма жасалады. Онда белок, көмірсулар, витамин және микроэлементтердің мөлшері есептелінеді. Кейінгі кезде күрделі (сбалансированные) жемдер </w:t>
      </w:r>
      <w:r w:rsidRPr="001E7881">
        <w:rPr>
          <w:rFonts w:ascii="Times New Roman" w:hAnsi="Times New Roman" w:cs="Times New Roman"/>
          <w:sz w:val="28"/>
          <w:szCs w:val="28"/>
          <w:lang w:val="kk-KZ"/>
        </w:rPr>
        <w:lastRenderedPageBreak/>
        <w:t>қолданылып жүр. Олар таблетка тәрізді, мөлшерлеуге де өте ыңғайлы және арзан.</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Вирусологиялык зерттеулерде бір еске алатын жағдай – тәжірибе малда-рының жасырын вирус сақтай алатындығын ескеру, өйткені оларды арнайы вируспен әдейі зақымдағанда жасырын вирустар қозып кетуі мүмкін. Тіпті қарама-қарсы иммунитеттің әсерінен серологиялық зерттеулерде қателіктер кетуі ыктимал. Осыған орай кейбір зерттеулерде гнотобиоттар пайдаланған жөн. Гнотобиот деген микробсыз таза (стерильді), вирустарға өте сезімтал зертханалық жануарлар. Оларды ешканлай микробсыз, стерильді бөлмелерде өсіреді, сонда күтеді. Ауа, су, жей – бәрі түгелдсй стерильды болуы керек. Гнотобиоттар арасында аса құндылары - организмінде патогендік микробтар жоқтары. Кейбір елдерде олардан асыл тұқымды жұқпалы ауру қоздырушылары жоқ мал фермалары ұйымдастырылған.</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Вирусологияда зертханалық жануарлар әртүрлі зерттеулерде қолданылады. Көпшілік вирустар тек бір түрлі малда ғана немесе соның ұрпақтарында ғана өсіп-өне алады. Бұл қасиет вирустарды текшелеу жолында пайдалыналады. Осыған орай жануарлар да тексергелі отырған вирустардың түріне қарап таңдалады. Аурудың қандай вируспен байланысты екені белгісіз болған жағдайда, бірнеше түрлі жануарларды зақымдау әдісі қолданылады. Бұл әдіс тексеріп отырған ауруды қоздыратын вирустың қасиеттерін тексеріп, оны басқалардан ажыратуға мүмкіндік береді. Зертханалық жануарлардың ішінде вирусологияда жиі қолданылатындары: ақ тышқандар, атжалмандар, егеу құйрықтар, қояндар, теңіз шошқалары, балапаңдар.</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b/>
          <w:sz w:val="28"/>
          <w:szCs w:val="28"/>
          <w:lang w:val="kk-KZ"/>
        </w:rPr>
        <w:t>Зертханалык жануарларды тандау.</w:t>
      </w:r>
      <w:r w:rsidRPr="001E7881">
        <w:rPr>
          <w:rFonts w:ascii="Times New Roman" w:hAnsi="Times New Roman" w:cs="Times New Roman"/>
          <w:sz w:val="28"/>
          <w:szCs w:val="28"/>
          <w:lang w:val="kk-KZ"/>
        </w:rPr>
        <w:t xml:space="preserve"> Бір топтағы барлық жануарлардың салмағы, жасы, физиологиялық күйі, дене қызуы бір-біріне өте жақын болуы керек.</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Сондықтан жануарларды ең алдымен топ-топқа бөледі. Оларды дұрыстап таңдау - вирустарды табысты зерттеудің бір үлкен кепілі. Ауру жұқтыру үшін алатын жануарлардың саны жұп болуы керек. Бұлай ету вирустың тәжірибеге алынған жанаурлардың 50% ауырту (ИД</w:t>
      </w:r>
      <w:r w:rsidRPr="001E7881">
        <w:rPr>
          <w:rFonts w:ascii="Times New Roman" w:hAnsi="Times New Roman" w:cs="Times New Roman"/>
          <w:sz w:val="28"/>
          <w:szCs w:val="28"/>
          <w:vertAlign w:val="subscript"/>
          <w:lang w:val="kk-KZ"/>
        </w:rPr>
        <w:t>50</w:t>
      </w:r>
      <w:r w:rsidRPr="001E7881">
        <w:rPr>
          <w:rFonts w:ascii="Times New Roman" w:hAnsi="Times New Roman" w:cs="Times New Roman"/>
          <w:sz w:val="28"/>
          <w:szCs w:val="28"/>
          <w:lang w:val="kk-KZ"/>
        </w:rPr>
        <w:t>) немесе өлтіру (ЛД</w:t>
      </w:r>
      <w:r w:rsidRPr="001E7881">
        <w:rPr>
          <w:rFonts w:ascii="Times New Roman" w:hAnsi="Times New Roman" w:cs="Times New Roman"/>
          <w:sz w:val="28"/>
          <w:szCs w:val="28"/>
          <w:vertAlign w:val="subscript"/>
          <w:lang w:val="kk-KZ"/>
        </w:rPr>
        <w:t>50</w:t>
      </w:r>
      <w:r w:rsidRPr="001E7881">
        <w:rPr>
          <w:rFonts w:ascii="Times New Roman" w:hAnsi="Times New Roman" w:cs="Times New Roman"/>
          <w:sz w:val="28"/>
          <w:szCs w:val="28"/>
          <w:lang w:val="kk-KZ"/>
        </w:rPr>
        <w:t xml:space="preserve"> ) мөлшерлерін (дозаларын) анықтау үшін өте қажет.</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b/>
          <w:sz w:val="28"/>
          <w:szCs w:val="28"/>
          <w:lang w:val="kk-KZ"/>
        </w:rPr>
        <w:t>Жануарларға ауру жұқтыру әдістері</w:t>
      </w:r>
      <w:r w:rsidRPr="001E7881">
        <w:rPr>
          <w:rFonts w:ascii="Times New Roman" w:hAnsi="Times New Roman" w:cs="Times New Roman"/>
          <w:sz w:val="28"/>
          <w:szCs w:val="28"/>
          <w:lang w:val="kk-KZ"/>
        </w:rPr>
        <w:t xml:space="preserve">. Зертханалық жануарларға ауру жұқтыру жолдары көп. Оларды таңдау вирустың түрі және оның қай мүшені зақымдауға икемді екендігімен байланысты. Жануарларға вирусты егу алдында тексергелі отырған материалды сақтау үшін қосқан консерванттардан ажыратады (ерітеді, жуады), сосын оны қайшымен кеседі, кварц құмын салған түйгішке салып езеді. Үгіндіден 10% езінді (Хэнкс ерітіндісінде) жасайды, оны 15-20 минут центрифугалайды (1500-3000 айн.минут). Тұнба үстіндегі сүйықты </w:t>
      </w:r>
      <w:r w:rsidRPr="001E7881">
        <w:rPr>
          <w:rFonts w:ascii="Times New Roman" w:hAnsi="Times New Roman" w:cs="Times New Roman"/>
          <w:sz w:val="28"/>
          <w:szCs w:val="28"/>
          <w:lang w:val="kk-KZ"/>
        </w:rPr>
        <w:lastRenderedPageBreak/>
        <w:t>стерильді ыдысқа сорып алады да, басқа микробтардан тазарту үшін бактериалды сүзгіштерден өткізеді, не пенциллин, стрепомицин, нистатин сияқты антибиотиктер қосады.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Жұқтыру әдісіне орай малға наркоз беріледі, ол үшін малды арнайы қақпақтың астына отырғызады, оның ішінде эфир не хлороформға малған мақта салады. Біраздан соң мал ұқтайды.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Жұқтыру жолдары: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1. Ауыз арқылы (peros). Бұл үшін материалды күнделікті жемге немесе ішетін суға қосады. Өңеш арқылы асқазанға өткізетін резинка зондымен де беруге болады.</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2. Танау арқылы. Наркоз әсерінен ұйықтап жатқан малдың танауына материалды ептеп тамызады. Бұл әдіспен істегенде сақтық үшін маска және көзілдірік кию керек.</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 xml:space="preserve">3. Жүрекке егу. Наркоз алған зертханалық жануарларды шалқасынан жатқызып байлайды, тауықты бүйіріне жатқызады, ал теңіз шошқасына екінші қабырға аралығында, төс сүйегінің шетінен </w:t>
      </w:r>
      <w:smartTag w:uri="urn:schemas-microsoft-com:office:smarttags" w:element="metricconverter">
        <w:smartTagPr>
          <w:attr w:name="ProductID" w:val="2 мм"/>
        </w:smartTagPr>
        <w:r w:rsidRPr="001E7881">
          <w:rPr>
            <w:rFonts w:ascii="Times New Roman" w:hAnsi="Times New Roman" w:cs="Times New Roman"/>
            <w:sz w:val="28"/>
            <w:szCs w:val="28"/>
            <w:lang w:val="kk-KZ"/>
          </w:rPr>
          <w:t>2 мм</w:t>
        </w:r>
      </w:smartTag>
      <w:r w:rsidRPr="001E7881">
        <w:rPr>
          <w:rFonts w:ascii="Times New Roman" w:hAnsi="Times New Roman" w:cs="Times New Roman"/>
          <w:sz w:val="28"/>
          <w:szCs w:val="28"/>
          <w:lang w:val="kk-KZ"/>
        </w:rPr>
        <w:t xml:space="preserve"> -дей жерде; қоянға үшінші қабырға аралығы мен төс сүйегінің етек жағында. Инені денеге тік перпендикуляр жасай жүрек соғуы сезілгенше және иненің ұңғыласынан қан көрінгенше сұғады. Сосын ақырындап вирусты енгізеді.</w:t>
      </w:r>
    </w:p>
    <w:p w:rsidR="001E7881" w:rsidRPr="001E7881" w:rsidRDefault="001E7881" w:rsidP="001E7881">
      <w:pPr>
        <w:spacing w:after="0"/>
        <w:ind w:firstLine="567"/>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4. Венаға егу. Тышқанға және егеуқұйрыққа алдын ала жылы суға малынған құйрық венасына; қоянға - құлақ венасына; тауыққа - қанат вена-сына; теңіз шошқасына - жүрекке егеді. Вирусты жұқтыру алдында егетін жердің жүнін қырқып, йодпен немесе спиртпен сүртеді. Тамырды білеулендіріп қанға толтыру үшін, оны қолмен қысады. Инені тамыр бойымен,  қан ағымымен салады.</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 xml:space="preserve">5. Миға егу. Инені құлақ пен көз үңірінің арасынан сұғады. Алдымен сол жердің жүнін қырқады да, орнын спиртпен тазартады, инені 2 мм-дей сұғады /тышқандарға/, материалды өте ақырын аздап-аздап егеді. Егілген жерге спирт не йод жағады. </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 xml:space="preserve">6. Құрсақ қуысына егу. Малды артқы аяғынан басын төмен қаратып мықтап ұстайды. Бұл жағдайда ішек-қарын каөкетке қарай түседі де, инеге орын босап, ішек-қарынды жарақаттау қатері азаяды. Инені шап тұсынан салады. </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 xml:space="preserve">Вирус егілген малдарды күнде бақылап отырады. Егудің нәтижесінде жануарлар әртүрлі жағдайға ұшырайды: а/ өледі; б/ ауырып жазылады. Осы-ған орай оларды әртүрлі жолдармен зерттейді. Егер мал өлсе, онда таза вирусты оның денесінен бөліп алу керек, немесе оны, не оның антигенін микроскоп арқылы іздеу керек. Егерде мал ауырып жазылса, одан не вирустың өзін іздеу керек, немесе қанның сарысуынан серологиялық реакциялар арқылы вирусқа </w:t>
      </w:r>
      <w:r w:rsidRPr="001E7881">
        <w:rPr>
          <w:rFonts w:ascii="Times New Roman" w:hAnsi="Times New Roman" w:cs="Times New Roman"/>
          <w:sz w:val="28"/>
          <w:szCs w:val="28"/>
          <w:lang w:val="kk-KZ"/>
        </w:rPr>
        <w:lastRenderedPageBreak/>
        <w:t>қарсы антитело іздеу керек. Диагноз қою үшін лабораториялық жануарларды қолданудың манадай кемшіліктері бар: олар зерттеуге дейін өздері ауырып жүруі мүмкін бұл алынатын деректерді өзгертіп жібереді. Ал гиотобиоттар қымбат және табылиайды. Тағы да бір жағдай – лабораториялық жануарларға егілген вирусты, тағы да басқа әдістерді қолданып бөліп алу керек. Бұл</w:t>
      </w:r>
      <w:r>
        <w:rPr>
          <w:rFonts w:ascii="Times New Roman" w:hAnsi="Times New Roman" w:cs="Times New Roman"/>
          <w:sz w:val="28"/>
          <w:szCs w:val="28"/>
          <w:lang w:val="kk-KZ"/>
        </w:rPr>
        <w:t xml:space="preserve"> жұмысты көбейтеді, қиындатады.</w:t>
      </w:r>
    </w:p>
    <w:p w:rsidR="001E7881" w:rsidRPr="001E7881" w:rsidRDefault="001E7881" w:rsidP="001E7881">
      <w:pPr>
        <w:spacing w:after="0"/>
        <w:ind w:firstLine="540"/>
        <w:jc w:val="center"/>
        <w:rPr>
          <w:rFonts w:ascii="Times New Roman" w:hAnsi="Times New Roman" w:cs="Times New Roman"/>
          <w:b/>
          <w:sz w:val="24"/>
          <w:szCs w:val="24"/>
          <w:lang w:val="kk-KZ"/>
        </w:rPr>
      </w:pPr>
      <w:r w:rsidRPr="001E7881">
        <w:rPr>
          <w:rFonts w:ascii="Times New Roman" w:hAnsi="Times New Roman" w:cs="Times New Roman"/>
          <w:b/>
          <w:sz w:val="24"/>
          <w:szCs w:val="24"/>
          <w:lang w:val="kk-KZ"/>
        </w:rPr>
        <w:t>СТУДЕНТТЕРДІҢ ӨЗ БЕТІМЕН ІСТЕЙТІН ЖҰМЫСТАРЫ</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 xml:space="preserve">Жұмысқа 2-3 студент бірігіп кіріседі. Біреуі бір ақ тышқан ұстайды, екіншісі оны егеді. Содан соң студенттер орын алмасады. Тышқандарды тері астына, етке, құрсақ қуысына, миға және құйрық тамырына егіп үйренеді. Егетін материал мөлшері егу жолына сәйкес әртүрлі /0,1-0,5мм/ болуы керек. </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 xml:space="preserve">Теңіз тышқандарына жүрекке егеді /0,3мл-ден 1,0 мл-ге дейін/. </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Қоянға құлақ сыртындағы тамырына /0,5-1,0 мл/ егеді.</w:t>
      </w:r>
    </w:p>
    <w:p w:rsidR="001E7881" w:rsidRPr="001E7881" w:rsidRDefault="001E7881" w:rsidP="001E7881">
      <w:pPr>
        <w:spacing w:after="0"/>
        <w:ind w:firstLine="540"/>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Тауықтың өтіне /0,3-1,0 мл/ егеді. Егілген малдарға белгі салады. Лаборатория малдарының әртүрлі вирустарға былдағыштағы келт</w:t>
      </w:r>
      <w:r>
        <w:rPr>
          <w:rFonts w:ascii="Times New Roman" w:hAnsi="Times New Roman" w:cs="Times New Roman"/>
          <w:sz w:val="28"/>
          <w:szCs w:val="28"/>
          <w:lang w:val="kk-KZ"/>
        </w:rPr>
        <w:t xml:space="preserve">ірген таблицаны оқып танысады. </w:t>
      </w:r>
    </w:p>
    <w:p w:rsidR="00DF4750" w:rsidRPr="00DF4750" w:rsidRDefault="001E7881" w:rsidP="00DF4750">
      <w:pPr>
        <w:spacing w:after="0"/>
        <w:ind w:firstLine="540"/>
        <w:jc w:val="both"/>
        <w:rPr>
          <w:rFonts w:ascii="Times New Roman" w:hAnsi="Times New Roman" w:cs="Times New Roman"/>
          <w:sz w:val="28"/>
          <w:szCs w:val="28"/>
          <w:lang w:val="kk-KZ"/>
        </w:rPr>
      </w:pPr>
      <w:r w:rsidRPr="00482A19">
        <w:rPr>
          <w:rFonts w:ascii="Times New Roman" w:hAnsi="Times New Roman"/>
          <w:b/>
          <w:sz w:val="28"/>
          <w:szCs w:val="28"/>
          <w:lang w:val="kk-KZ"/>
        </w:rPr>
        <w:t>Жабдықтар мен материалдар</w:t>
      </w:r>
      <w:r>
        <w:rPr>
          <w:rFonts w:ascii="Times New Roman" w:hAnsi="Times New Roman" w:cs="Times New Roman"/>
          <w:sz w:val="28"/>
          <w:szCs w:val="28"/>
          <w:lang w:val="kk-KZ"/>
        </w:rPr>
        <w:t xml:space="preserve"> </w:t>
      </w:r>
      <w:r w:rsidRPr="001E7881">
        <w:rPr>
          <w:rFonts w:ascii="Times New Roman" w:hAnsi="Times New Roman" w:cs="Times New Roman"/>
          <w:sz w:val="28"/>
          <w:szCs w:val="28"/>
          <w:lang w:val="kk-KZ"/>
        </w:rPr>
        <w:t>Қояндар, теңіз тышқандары, ақ тышқандар, қайшы, шприцтер, спирт, мақта, бояулар.</w:t>
      </w:r>
    </w:p>
    <w:p w:rsidR="001E7881" w:rsidRPr="001E7881" w:rsidRDefault="001E7881" w:rsidP="001E7881">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Лаборатория жануарларына ауру жұқтырудағы мақсат.</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Жануарларға вирусты егу не береді?</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Егілген жануарларды күту.</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Вирусологиялық зерттеуге зақымдалған материал алу принциптері.</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Лабораториялық жануарлардың өліктерін қайда, қалай және қашан сақтауға болады?</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Жануарларды сою тәртібі және қауәпсіздік ережелері.</w:t>
      </w:r>
    </w:p>
    <w:p w:rsidR="001E7881" w:rsidRPr="001E7881" w:rsidRDefault="001E7881"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Лабораторияда зақымдалған материалдарды сақтау.</w:t>
      </w:r>
    </w:p>
    <w:p w:rsidR="001E7881" w:rsidRPr="005B40AB" w:rsidRDefault="001E7881" w:rsidP="005B40AB">
      <w:pPr>
        <w:widowControl w:val="0"/>
        <w:spacing w:after="0" w:line="240" w:lineRule="auto"/>
        <w:jc w:val="both"/>
        <w:outlineLvl w:val="0"/>
        <w:rPr>
          <w:rFonts w:ascii="Times New Roman" w:hAnsi="Times New Roman" w:cs="Times New Roman"/>
          <w:b/>
          <w:sz w:val="28"/>
          <w:szCs w:val="28"/>
          <w:lang w:val="kk-KZ"/>
        </w:rPr>
      </w:pPr>
    </w:p>
    <w:p w:rsidR="005B40AB" w:rsidRPr="005B40AB" w:rsidRDefault="005B40AB" w:rsidP="005B40AB">
      <w:pPr>
        <w:widowControl w:val="0"/>
        <w:spacing w:after="0" w:line="240" w:lineRule="auto"/>
        <w:jc w:val="both"/>
        <w:outlineLvl w:val="0"/>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 15-18зертханалық сабақ </w:t>
      </w:r>
      <w:r w:rsidRPr="005B40AB">
        <w:rPr>
          <w:rFonts w:ascii="Times New Roman" w:hAnsi="Times New Roman" w:cs="Times New Roman"/>
          <w:noProof/>
          <w:color w:val="000000"/>
          <w:sz w:val="28"/>
          <w:szCs w:val="28"/>
          <w:lang w:val="kk-KZ" w:eastAsia="kk-KZ"/>
        </w:rPr>
        <w:t xml:space="preserve">  </w:t>
      </w:r>
    </w:p>
    <w:p w:rsidR="005B40AB" w:rsidRPr="005B40AB" w:rsidRDefault="005B40AB" w:rsidP="005B40AB">
      <w:pPr>
        <w:widowControl w:val="0"/>
        <w:spacing w:after="0" w:line="240" w:lineRule="auto"/>
        <w:jc w:val="both"/>
        <w:outlineLvl w:val="0"/>
        <w:rPr>
          <w:rFonts w:ascii="Times New Roman" w:hAnsi="Times New Roman" w:cs="Times New Roman"/>
          <w:noProof/>
          <w:color w:val="000000"/>
          <w:sz w:val="28"/>
          <w:szCs w:val="28"/>
          <w:lang w:val="kk-KZ" w:eastAsia="kk-KZ"/>
        </w:rPr>
      </w:pPr>
      <w:r w:rsidRPr="005B40AB">
        <w:rPr>
          <w:rFonts w:ascii="Times New Roman" w:hAnsi="Times New Roman" w:cs="Times New Roman"/>
          <w:noProof/>
          <w:color w:val="000000"/>
          <w:sz w:val="28"/>
          <w:szCs w:val="28"/>
          <w:lang w:val="kk-KZ" w:eastAsia="kk-KZ"/>
        </w:rPr>
        <w:t xml:space="preserve">         </w:t>
      </w:r>
    </w:p>
    <w:p w:rsidR="005B40AB" w:rsidRPr="005B40AB" w:rsidRDefault="005B40AB" w:rsidP="00874297">
      <w:pPr>
        <w:widowControl w:val="0"/>
        <w:spacing w:after="0" w:line="240" w:lineRule="auto"/>
        <w:jc w:val="both"/>
        <w:outlineLvl w:val="0"/>
        <w:rPr>
          <w:rFonts w:ascii="Times New Roman" w:hAnsi="Times New Roman" w:cs="Times New Roman"/>
          <w:b/>
          <w:sz w:val="28"/>
          <w:szCs w:val="28"/>
          <w:lang w:val="kk-KZ"/>
        </w:rPr>
      </w:pPr>
      <w:r w:rsidRPr="005B40AB">
        <w:rPr>
          <w:rFonts w:ascii="Times New Roman" w:hAnsi="Times New Roman" w:cs="Times New Roman"/>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 xml:space="preserve">Тақырыбы </w:t>
      </w:r>
      <w:r w:rsidRPr="005B40AB">
        <w:rPr>
          <w:rFonts w:ascii="Times New Roman" w:hAnsi="Times New Roman" w:cs="Times New Roman"/>
          <w:b/>
          <w:bCs/>
          <w:sz w:val="28"/>
          <w:szCs w:val="28"/>
          <w:u w:val="single" w:color="FFFFFF"/>
          <w:lang w:val="kk-KZ"/>
        </w:rPr>
        <w:t>:</w:t>
      </w:r>
      <w:r w:rsidR="00874297">
        <w:rPr>
          <w:rFonts w:ascii="Times New Roman" w:hAnsi="Times New Roman" w:cs="Times New Roman"/>
          <w:b/>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Зақымдалған жануарлар өлексесін сою</w:t>
      </w:r>
      <w:r w:rsidRPr="005B40AB">
        <w:rPr>
          <w:rFonts w:ascii="Times New Roman" w:hAnsi="Times New Roman" w:cs="Times New Roman"/>
          <w:b/>
          <w:sz w:val="28"/>
          <w:szCs w:val="28"/>
          <w:lang w:val="kk-KZ"/>
        </w:rPr>
        <w:t xml:space="preserve"> </w:t>
      </w:r>
      <w:r w:rsidRPr="005B40AB">
        <w:rPr>
          <w:rFonts w:ascii="Times New Roman" w:hAnsi="Times New Roman" w:cs="Times New Roman"/>
          <w:b/>
          <w:noProof/>
          <w:color w:val="000000"/>
          <w:sz w:val="28"/>
          <w:szCs w:val="28"/>
          <w:lang w:val="kk-KZ" w:eastAsia="kk-KZ"/>
        </w:rPr>
        <w:t>Вирустарды тауык эмбриондарында өсіру.</w:t>
      </w:r>
    </w:p>
    <w:p w:rsidR="005B40AB" w:rsidRPr="005B40AB" w:rsidRDefault="005B40AB" w:rsidP="00874297">
      <w:pPr>
        <w:widowControl w:val="0"/>
        <w:spacing w:after="0" w:line="240" w:lineRule="auto"/>
        <w:ind w:firstLine="567"/>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w:t>
      </w:r>
    </w:p>
    <w:p w:rsidR="005B40AB" w:rsidRPr="005B40AB" w:rsidRDefault="005B40AB" w:rsidP="00874297">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Сабақтың мақсаты</w:t>
      </w:r>
      <w:r w:rsidRPr="005B40AB">
        <w:rPr>
          <w:rFonts w:ascii="Times New Roman" w:hAnsi="Times New Roman" w:cs="Times New Roman"/>
          <w:sz w:val="28"/>
          <w:szCs w:val="28"/>
          <w:u w:val="single"/>
          <w:lang w:val="kk-KZ"/>
        </w:rPr>
        <w:t>:</w:t>
      </w:r>
      <w:r w:rsidRPr="005B40AB">
        <w:rPr>
          <w:rFonts w:ascii="Times New Roman" w:hAnsi="Times New Roman" w:cs="Times New Roman"/>
          <w:sz w:val="28"/>
          <w:szCs w:val="28"/>
          <w:lang w:val="kk-KZ"/>
        </w:rPr>
        <w:t xml:space="preserve"> Студенттерді зертханалық  жануарлардың өлік денесін ашу және құрамында вирусы бар ұлпалар мен органдарды алу әдістерімен таныстыру.</w:t>
      </w:r>
    </w:p>
    <w:p w:rsidR="005B40AB" w:rsidRDefault="005B40AB" w:rsidP="00874297">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Керекті  құрал - жабдықтар</w:t>
      </w:r>
      <w:r w:rsidRPr="005B40AB">
        <w:rPr>
          <w:rFonts w:ascii="Times New Roman" w:hAnsi="Times New Roman" w:cs="Times New Roman"/>
          <w:sz w:val="28"/>
          <w:szCs w:val="28"/>
          <w:lang w:val="kk-KZ"/>
        </w:rPr>
        <w:t xml:space="preserve"> : ақ тышқан, наркоз үшін эфир сыйымдылығы 0,5л қақпағы бар банка, воскты кюветалар ( түбі парафинді) стерильденген құрал-жабдықтары бар стерилизатор (қысқыш, қайшы) мақта, спирт, зат шынысы және фильтр қағазы, стерильденген пробиркалар және </w:t>
      </w:r>
      <w:r w:rsidRPr="005B40AB">
        <w:rPr>
          <w:rFonts w:ascii="Times New Roman" w:hAnsi="Times New Roman" w:cs="Times New Roman"/>
          <w:sz w:val="28"/>
          <w:szCs w:val="28"/>
          <w:lang w:val="kk-KZ"/>
        </w:rPr>
        <w:lastRenderedPageBreak/>
        <w:t>Петри табақшасы.</w:t>
      </w:r>
    </w:p>
    <w:p w:rsidR="00874297" w:rsidRDefault="00874297" w:rsidP="00874297">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874297" w:rsidRPr="00874297" w:rsidRDefault="00874297" w:rsidP="00874297">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Зертханалық жануарлардың  өлік денелерін ашу және құ</w:t>
      </w:r>
      <w:r>
        <w:rPr>
          <w:rFonts w:ascii="Times New Roman" w:hAnsi="Times New Roman" w:cs="Times New Roman"/>
          <w:b/>
          <w:sz w:val="28"/>
          <w:szCs w:val="28"/>
          <w:lang w:val="kk-KZ"/>
        </w:rPr>
        <w:t>рамында вирусы бар материал алу</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Өлген жануарды сақтамай дереу сою қажет. Өткені өлімтікте бөтен микроорганизмдер оңай өседі де, зерттеуден алатын деректер өзгеріп кетеді. Егер онжай жануарды қолма-қол союға жағдай болмаса, оны тоңазытып қойған жөн.</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Жануарларды сойған асептика мен антисептика ережелерін және қауіпсіздік сақтау жолдарын міндетті түрде орындау қажет. </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Жануарды союға стерильді саймандар ғана қолданылады. Олар: скальпелдер, әртүрлі қайшылар, сүйек кесетін қайшылар, хирургия мен анатомияда қолданатын қысқыштар. Зерттеуші жұмысты халат, қалпақ, хирургиялық қолғап, ал кейде маска мен қорғаныш көзілдірігін киіп істейді.</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Жануарды сою алдында оны шалқасынан жатқызып байлайды. Ұсақ жануарларды /тышқан, егеуқұйрық, теңіз шошқасы, балапан т.б/ парафин жағылған тақтайға инемен қадайды. Кейде малды арнайы столға байлайды. </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Ірілеу жан-жануарды /қоян, ит, тауық т.б./ табақшаға /кювет/, пластинкаға, тақтайға сұйық ақпайтындай етіп бекітеді.</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Жануарларды сойғанда мынадай ережелер сақталады. өлікті тек қысқышпен, немесе резина қолғабын киіп қана ұстауға болады. Союды мынадай тәртіппен жүргізеді:</w:t>
      </w:r>
    </w:p>
    <w:p w:rsidR="00874297" w:rsidRPr="00874297" w:rsidRDefault="00874297" w:rsidP="00AA4387">
      <w:pPr>
        <w:numPr>
          <w:ilvl w:val="0"/>
          <w:numId w:val="20"/>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Малдың кеудесі мен құрсағын спиртпен дезинфекциялайды. </w:t>
      </w:r>
    </w:p>
    <w:p w:rsidR="00874297" w:rsidRPr="00874297" w:rsidRDefault="00874297" w:rsidP="00AA4387">
      <w:pPr>
        <w:numPr>
          <w:ilvl w:val="0"/>
          <w:numId w:val="20"/>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Тазаланған жердің дәл ортасынан теріні тура тіледі, ірейді және оны жан-жаққа қайырады. Қолтықтағы және тізедегі бездерді ашады. </w:t>
      </w:r>
    </w:p>
    <w:p w:rsidR="00874297" w:rsidRPr="00874297" w:rsidRDefault="00874297" w:rsidP="00AA4387">
      <w:pPr>
        <w:numPr>
          <w:ilvl w:val="0"/>
          <w:numId w:val="20"/>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Құрсақ қуысын ашу. Ол үшін төстің ұшынан бастап төмен қарай ептеп /асқазан мен ішектерге тиіп кетпейтіндей етіп/ қуысты ашады. Әртүрлі қысқыштарды қолдана отырып ішектерді бір жаққа итереді де, бүйрек, бауыр және көк бауырды стерильді инструментпен кесіп алады. Алған материалдар 10-</w:t>
      </w:r>
      <w:smartTag w:uri="urn:schemas-microsoft-com:office:smarttags" w:element="metricconverter">
        <w:smartTagPr>
          <w:attr w:name="ProductID" w:val="20 г"/>
        </w:smartTagPr>
        <w:r w:rsidRPr="00874297">
          <w:rPr>
            <w:rFonts w:ascii="Times New Roman" w:hAnsi="Times New Roman" w:cs="Times New Roman"/>
            <w:sz w:val="28"/>
            <w:szCs w:val="28"/>
            <w:lang w:val="kk-KZ"/>
          </w:rPr>
          <w:t>20 г</w:t>
        </w:r>
      </w:smartTag>
      <w:r w:rsidRPr="00874297">
        <w:rPr>
          <w:rFonts w:ascii="Times New Roman" w:hAnsi="Times New Roman" w:cs="Times New Roman"/>
          <w:sz w:val="28"/>
          <w:szCs w:val="28"/>
          <w:lang w:val="kk-KZ"/>
        </w:rPr>
        <w:t>. кем болмауы керек. Оларды стерильденген пробиркаларға не басқаша ыдыстарға салып, аузын жабады.</w:t>
      </w:r>
    </w:p>
    <w:p w:rsidR="00874297" w:rsidRPr="00874297" w:rsidRDefault="00874297" w:rsidP="00AA4387">
      <w:pPr>
        <w:numPr>
          <w:ilvl w:val="0"/>
          <w:numId w:val="20"/>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Көкірек қуысын ашу. Тас сүйекті қабырғамен бірге қайшымен қиып, жоғары көтереді, стерильденген саймандармен жүректі, өкпені және қан алады.</w:t>
      </w:r>
    </w:p>
    <w:p w:rsidR="00874297" w:rsidRPr="00874297" w:rsidRDefault="00874297" w:rsidP="00AA4387">
      <w:pPr>
        <w:numPr>
          <w:ilvl w:val="0"/>
          <w:numId w:val="20"/>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Бас сүйектерін ашып, миды алу. Жануары арнайы тақтайға етбетінен байлайды. Сол қолдағы қысқышпен малды желкесінен мықтап ұстайды да, оң қолындағы қайшымен бас терісін /көздің және құлақтың айналасынан бастап/ кесіп, арқасына қарай сылады. Бас сүйекті аздап спиртпен сүртіп күйдіреді. Содан соң басқа таза қайшымен бас сүйекті ашады, миын алады, оны Петри аяқшасына салып, бетін жабады. Бұл жұмыста өте абай болу қажет. Керек болса екі жақтың арасындағы етті кесіп, зерттеу үшін ауыз қуысын ашады. Тұмсықты, кеңсірікті және миды қажет болған жағдайларда алады /мысалы, жүйке </w:t>
      </w:r>
      <w:r w:rsidRPr="00874297">
        <w:rPr>
          <w:rFonts w:ascii="Times New Roman" w:hAnsi="Times New Roman" w:cs="Times New Roman"/>
          <w:sz w:val="28"/>
          <w:szCs w:val="28"/>
          <w:lang w:val="kk-KZ"/>
        </w:rPr>
        <w:lastRenderedPageBreak/>
        <w:t>клеткасындағы өсіп-өнетін вирустар іздегенде/. Кейде буындар мен қара еттерді де тексереді. Алатын материалдардың түрі малдың ауру түріне сәйкес болады. Өлік денесне татап кеткен бөтен бактериялардан вирустарды сақтау үшін, алынған материалдарды антибиотик ерітіндімінде сақтайды. Ол үшін әртүрлі антибиотиктер қолданады: пенцилин – 200-1000 ЕД/мл, стрептомицин – 200-100 мг/мл, нистатин – 50-100 ЕД/мл.</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Вирусологиялық зерттеулер бастағанға дейін тексеруге алынған материалдарды – 20-70°С көрсететін тоңазытқыштарда сақтауға болады. Үй тоңазытқыштарында олар 1-2 ғана күн сақталады. Суыққа қатырудың орнына химиялық консерванттар қолдануға болады, олардың ең қолайлысы – 50 глицерин.</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Тексеруге арналған материалдар өте тиянақты түрде белгіленіп қойылады. Ол үшін салынған ыдысқа лейкопластырь жапсырып, қара қарындашпен қай малдан, қашан және не алынғанын жазып қояды. </w:t>
      </w:r>
    </w:p>
    <w:p w:rsidR="00874297" w:rsidRPr="00874297" w:rsidRDefault="00874297" w:rsidP="00874297">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Жұмыс біткесін барлық саймандарды / стерильдейді/, өлімтікті, астына салған төсенішті, мал жеген жемнің қалдығын өртеп жібереді. Тәжірбие жасалған жануарлар тұрған клеткаларды дезинфекциялайды немесе автоклавта стерильдейді.</w:t>
      </w:r>
    </w:p>
    <w:p w:rsidR="00874297" w:rsidRPr="00874297" w:rsidRDefault="00874297" w:rsidP="00874297">
      <w:pPr>
        <w:spacing w:after="0"/>
        <w:ind w:firstLine="540"/>
        <w:jc w:val="both"/>
        <w:rPr>
          <w:rFonts w:ascii="Times New Roman" w:hAnsi="Times New Roman" w:cs="Times New Roman"/>
          <w:sz w:val="28"/>
          <w:szCs w:val="28"/>
          <w:lang w:val="kk-KZ"/>
        </w:rPr>
      </w:pPr>
      <w:r w:rsidRPr="00874297">
        <w:rPr>
          <w:rFonts w:ascii="Times New Roman" w:hAnsi="Times New Roman" w:cs="Times New Roman"/>
          <w:noProof/>
        </w:rPr>
        <w:lastRenderedPageBreak/>
        <w:drawing>
          <wp:anchor distT="0" distB="0" distL="114300" distR="114300" simplePos="0" relativeHeight="251710464" behindDoc="1" locked="0" layoutInCell="1" allowOverlap="1" wp14:anchorId="4DEC7211" wp14:editId="02E0D497">
            <wp:simplePos x="0" y="0"/>
            <wp:positionH relativeFrom="column">
              <wp:posOffset>-151765</wp:posOffset>
            </wp:positionH>
            <wp:positionV relativeFrom="paragraph">
              <wp:posOffset>245110</wp:posOffset>
            </wp:positionV>
            <wp:extent cx="5638800" cy="7315200"/>
            <wp:effectExtent l="0" t="0" r="0" b="0"/>
            <wp:wrapTight wrapText="bothSides">
              <wp:wrapPolygon edited="0">
                <wp:start x="0" y="0"/>
                <wp:lineTo x="0" y="21544"/>
                <wp:lineTo x="21527" y="21544"/>
                <wp:lineTo x="21527"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lum bright="-24000" contrast="72000"/>
                      <a:extLst>
                        <a:ext uri="{28A0092B-C50C-407E-A947-70E740481C1C}">
                          <a14:useLocalDpi xmlns:a14="http://schemas.microsoft.com/office/drawing/2010/main" val="0"/>
                        </a:ext>
                      </a:extLst>
                    </a:blip>
                    <a:srcRect/>
                    <a:stretch>
                      <a:fillRect/>
                    </a:stretch>
                  </pic:blipFill>
                  <pic:spPr bwMode="auto">
                    <a:xfrm>
                      <a:off x="0" y="0"/>
                      <a:ext cx="5638800" cy="731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4297" w:rsidRPr="00874297" w:rsidRDefault="00874297" w:rsidP="00874297">
      <w:pPr>
        <w:spacing w:after="0"/>
        <w:ind w:firstLine="540"/>
        <w:jc w:val="center"/>
        <w:rPr>
          <w:rFonts w:ascii="Times New Roman" w:hAnsi="Times New Roman" w:cs="Times New Roman"/>
          <w:b/>
          <w:sz w:val="28"/>
          <w:szCs w:val="28"/>
          <w:lang w:val="kk-KZ"/>
        </w:rPr>
      </w:pPr>
    </w:p>
    <w:p w:rsidR="00874297" w:rsidRPr="00874297" w:rsidRDefault="00874297" w:rsidP="00874297">
      <w:pPr>
        <w:spacing w:after="0"/>
        <w:jc w:val="center"/>
        <w:rPr>
          <w:rFonts w:ascii="Times New Roman" w:hAnsi="Times New Roman" w:cs="Times New Roman"/>
          <w:sz w:val="28"/>
          <w:szCs w:val="28"/>
          <w:lang w:val="kk-KZ"/>
        </w:rPr>
      </w:pPr>
      <w:r w:rsidRPr="00874297">
        <w:rPr>
          <w:rFonts w:ascii="Times New Roman" w:hAnsi="Times New Roman" w:cs="Times New Roman"/>
          <w:sz w:val="28"/>
          <w:szCs w:val="28"/>
          <w:lang w:val="kk-KZ"/>
        </w:rPr>
        <w:t>Лабораториялық жануарларды сою тәртібі</w:t>
      </w:r>
    </w:p>
    <w:p w:rsidR="00874297" w:rsidRPr="00874297" w:rsidRDefault="00874297" w:rsidP="00874297">
      <w:pPr>
        <w:spacing w:after="0"/>
        <w:ind w:firstLine="540"/>
        <w:jc w:val="center"/>
        <w:rPr>
          <w:rFonts w:ascii="Times New Roman" w:hAnsi="Times New Roman" w:cs="Times New Roman"/>
          <w:b/>
          <w:sz w:val="28"/>
          <w:szCs w:val="28"/>
          <w:lang w:val="kk-KZ"/>
        </w:rPr>
      </w:pPr>
    </w:p>
    <w:p w:rsidR="00874297" w:rsidRDefault="00874297" w:rsidP="00874297">
      <w:pPr>
        <w:spacing w:after="0"/>
        <w:ind w:firstLine="540"/>
        <w:jc w:val="center"/>
        <w:rPr>
          <w:rFonts w:ascii="Times New Roman" w:hAnsi="Times New Roman" w:cs="Times New Roman"/>
          <w:b/>
          <w:sz w:val="28"/>
          <w:szCs w:val="28"/>
          <w:lang w:val="kk-KZ"/>
        </w:rPr>
      </w:pPr>
    </w:p>
    <w:p w:rsidR="006305B0" w:rsidRPr="00874297" w:rsidRDefault="006305B0" w:rsidP="00874297">
      <w:pPr>
        <w:spacing w:after="0"/>
        <w:ind w:firstLine="540"/>
        <w:jc w:val="center"/>
        <w:rPr>
          <w:rFonts w:ascii="Times New Roman" w:hAnsi="Times New Roman" w:cs="Times New Roman"/>
          <w:b/>
          <w:sz w:val="28"/>
          <w:szCs w:val="28"/>
          <w:lang w:val="kk-KZ"/>
        </w:rPr>
      </w:pPr>
    </w:p>
    <w:p w:rsidR="00874297" w:rsidRPr="00874297" w:rsidRDefault="00874297" w:rsidP="00874297">
      <w:pPr>
        <w:spacing w:after="0"/>
        <w:ind w:firstLine="540"/>
        <w:jc w:val="center"/>
        <w:rPr>
          <w:rFonts w:ascii="Times New Roman" w:hAnsi="Times New Roman" w:cs="Times New Roman"/>
          <w:b/>
          <w:sz w:val="24"/>
          <w:szCs w:val="24"/>
          <w:lang w:val="kk-KZ"/>
        </w:rPr>
      </w:pPr>
      <w:r w:rsidRPr="00874297">
        <w:rPr>
          <w:rFonts w:ascii="Times New Roman" w:hAnsi="Times New Roman" w:cs="Times New Roman"/>
          <w:b/>
          <w:sz w:val="24"/>
          <w:szCs w:val="24"/>
          <w:lang w:val="kk-KZ"/>
        </w:rPr>
        <w:lastRenderedPageBreak/>
        <w:t>СТУДЕНТТЕРДІҢ ӨЗ БЕТІМЕН ІСТЕЙТІН ЖҰМЫСТАРЫ</w:t>
      </w:r>
    </w:p>
    <w:p w:rsidR="00874297" w:rsidRPr="00874297" w:rsidRDefault="00874297" w:rsidP="00874297">
      <w:pPr>
        <w:spacing w:after="0"/>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Екі студент бір жануардың өлігін алып жоғарыда айтқандай етіп байлайды да, оны сояды /жарады/, керек мүшелерін алады. зерттеуге алынған материалдарда бактериялардың бар жоғын білу үшін препараттар жасап, микроскопта қарайды. Жұмыстарын оқытушыға тапсырады.</w:t>
      </w:r>
    </w:p>
    <w:p w:rsidR="00874297" w:rsidRPr="00874297" w:rsidRDefault="00874297" w:rsidP="00874297">
      <w:pPr>
        <w:spacing w:after="0"/>
        <w:rPr>
          <w:rFonts w:ascii="Times New Roman" w:hAnsi="Times New Roman" w:cs="Times New Roman"/>
          <w:b/>
          <w:sz w:val="28"/>
          <w:szCs w:val="28"/>
          <w:lang w:val="kk-KZ"/>
        </w:rPr>
      </w:pPr>
    </w:p>
    <w:p w:rsidR="00874297" w:rsidRPr="00874297" w:rsidRDefault="00874297" w:rsidP="00874297">
      <w:pPr>
        <w:spacing w:after="0"/>
        <w:ind w:firstLine="540"/>
        <w:jc w:val="both"/>
        <w:rPr>
          <w:rFonts w:ascii="Times New Roman" w:hAnsi="Times New Roman" w:cs="Times New Roman"/>
          <w:sz w:val="28"/>
          <w:szCs w:val="28"/>
          <w:lang w:val="kk-KZ"/>
        </w:rPr>
      </w:pPr>
      <w:r w:rsidRPr="00482A19">
        <w:rPr>
          <w:rFonts w:ascii="Times New Roman" w:hAnsi="Times New Roman"/>
          <w:b/>
          <w:sz w:val="28"/>
          <w:szCs w:val="28"/>
          <w:lang w:val="kk-KZ"/>
        </w:rPr>
        <w:t>Жабдықтар мен материалдар</w:t>
      </w:r>
      <w:r>
        <w:rPr>
          <w:rFonts w:ascii="Times New Roman" w:hAnsi="Times New Roman" w:cs="Times New Roman"/>
          <w:sz w:val="28"/>
          <w:szCs w:val="28"/>
          <w:lang w:val="kk-KZ"/>
        </w:rPr>
        <w:t xml:space="preserve"> </w:t>
      </w:r>
      <w:r w:rsidRPr="00874297">
        <w:rPr>
          <w:rFonts w:ascii="Times New Roman" w:hAnsi="Times New Roman" w:cs="Times New Roman"/>
          <w:sz w:val="28"/>
          <w:szCs w:val="28"/>
          <w:lang w:val="kk-KZ"/>
        </w:rPr>
        <w:t>Лабораториялық жануарлардың өлігі, қайшылар, қысқыштар, дезинфекциялайтын езінділер, препарат жасайтын бояулар, мақта.</w:t>
      </w:r>
    </w:p>
    <w:p w:rsidR="00874297" w:rsidRPr="001E7881" w:rsidRDefault="00874297" w:rsidP="00874297">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Лаборатория жануарларына ауру жұқтырудағы мақсат.</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Жануарларға вирусты егу не береді?</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Егілген жануарларды күту.</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Вирусологиялық зерттеуге зақымдалған материал алу принциптері.</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Лабораториялық жануарлардың өліктерін қайда, қалай және қашан сақтауға болады?</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Жануарларды сою тәртібі және қауәпсіздік ережелері.</w:t>
      </w:r>
    </w:p>
    <w:p w:rsidR="00874297" w:rsidRPr="001E7881" w:rsidRDefault="00874297" w:rsidP="00AA4387">
      <w:pPr>
        <w:numPr>
          <w:ilvl w:val="0"/>
          <w:numId w:val="19"/>
        </w:numPr>
        <w:spacing w:after="0" w:line="240" w:lineRule="auto"/>
        <w:jc w:val="both"/>
        <w:rPr>
          <w:rFonts w:ascii="Times New Roman" w:hAnsi="Times New Roman" w:cs="Times New Roman"/>
          <w:sz w:val="28"/>
          <w:szCs w:val="28"/>
          <w:lang w:val="kk-KZ"/>
        </w:rPr>
      </w:pPr>
      <w:r w:rsidRPr="001E7881">
        <w:rPr>
          <w:rFonts w:ascii="Times New Roman" w:hAnsi="Times New Roman" w:cs="Times New Roman"/>
          <w:sz w:val="28"/>
          <w:szCs w:val="28"/>
          <w:lang w:val="kk-KZ"/>
        </w:rPr>
        <w:t>Лабораторияда зақымдалған материалдарды сақтау.</w:t>
      </w:r>
    </w:p>
    <w:p w:rsidR="00874297" w:rsidRPr="00874297" w:rsidRDefault="00874297" w:rsidP="00874297">
      <w:pPr>
        <w:spacing w:after="0"/>
        <w:ind w:firstLine="540"/>
        <w:jc w:val="both"/>
        <w:rPr>
          <w:rFonts w:ascii="Times New Roman" w:hAnsi="Times New Roman" w:cs="Times New Roman"/>
          <w:sz w:val="28"/>
          <w:szCs w:val="28"/>
          <w:lang w:val="kk-KZ"/>
        </w:rPr>
      </w:pPr>
    </w:p>
    <w:p w:rsidR="005B40AB" w:rsidRPr="00874297" w:rsidRDefault="005B40AB" w:rsidP="00874297">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Тауық эмбрионында  вирустарды  өсіріп-өндіру</w:t>
      </w:r>
    </w:p>
    <w:p w:rsidR="005B40AB" w:rsidRPr="005B40AB" w:rsidRDefault="005B40AB" w:rsidP="005B40AB">
      <w:pPr>
        <w:widowControl w:val="0"/>
        <w:spacing w:after="0" w:line="240" w:lineRule="auto"/>
        <w:jc w:val="both"/>
        <w:outlineLvl w:val="0"/>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w:t>
      </w:r>
      <w:r w:rsidRPr="005B40AB">
        <w:rPr>
          <w:rFonts w:ascii="Times New Roman" w:hAnsi="Times New Roman" w:cs="Times New Roman"/>
          <w:b/>
          <w:i/>
          <w:sz w:val="28"/>
          <w:szCs w:val="28"/>
          <w:lang w:val="kk-KZ"/>
        </w:rPr>
        <w:t>Сабақ  мақсаты</w:t>
      </w:r>
      <w:r w:rsidRPr="005B40AB">
        <w:rPr>
          <w:rFonts w:ascii="Times New Roman" w:hAnsi="Times New Roman" w:cs="Times New Roman"/>
          <w:sz w:val="28"/>
          <w:szCs w:val="28"/>
          <w:lang w:val="kk-KZ"/>
        </w:rPr>
        <w:t xml:space="preserve">: Студенттерді  тауық  эмбрионында  өсетін   вирустарды  зерттеу  әдісімен  таныстыру.  </w:t>
      </w:r>
    </w:p>
    <w:p w:rsidR="00874297" w:rsidRDefault="005B40AB" w:rsidP="00874297">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8-11  күндік  дамыған  тауық  эмбрионы;  10  күндік  тауық  эмбрионының  құрылыс  схемасы;  метил  спиртіне  малынған  көк  тампон;  5%  иод;  24х36  см.  дәкеден  жасалған салфеткалар,   эмальданған  кювет  ;  эмбрионды  фиксация  жасау  үшін  штатив;  спиртовкалар  және  резиналы  груша;   стерилизаторлар  және  құрал-жабдықтар  (пинцет, пробиркалар  және  инелер);  спирті  бар  банка;  1  пробиркада  парафин;  дәкеден  жасалған  маска;  жай  қалам.</w:t>
      </w:r>
    </w:p>
    <w:p w:rsidR="00874297" w:rsidRPr="00874297" w:rsidRDefault="00874297" w:rsidP="00874297">
      <w:pPr>
        <w:widowControl w:val="0"/>
        <w:spacing w:after="0" w:line="240" w:lineRule="auto"/>
        <w:ind w:firstLine="567"/>
        <w:jc w:val="both"/>
        <w:rPr>
          <w:rFonts w:ascii="Times New Roman" w:hAnsi="Times New Roman" w:cs="Times New Roman"/>
          <w:sz w:val="28"/>
          <w:szCs w:val="28"/>
          <w:lang w:val="kk-KZ"/>
        </w:rPr>
      </w:pP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b/>
          <w:sz w:val="28"/>
          <w:szCs w:val="28"/>
          <w:lang w:val="kk-KZ"/>
        </w:rPr>
        <w:t>Қауызын жармаған тауық балапандарында</w:t>
      </w:r>
      <w:r w:rsidRPr="00874297">
        <w:rPr>
          <w:rFonts w:ascii="Times New Roman" w:hAnsi="Times New Roman" w:cs="Times New Roman"/>
          <w:sz w:val="28"/>
          <w:szCs w:val="28"/>
          <w:lang w:val="kk-KZ"/>
        </w:rPr>
        <w:t xml:space="preserve"> көптеген вирустар өсіп-өне алады, өйткені олардың құрылысында әр түрлі 4 бөлім /амнион, аллантоис қуысы, хорионаллантоис қабығы, сары уыз қабы/ бар. Бұлардың әрқайсысы әр түрлі вирустар өсіруге жарайды.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Қауызын жармаған тауық балапандары вирустарды табиғаттан алғаш бөліп алу үшін, оларды лабораторияда сақтау және көбейту, вакциналар мен диагностикумдарды жасау, вирустарды санау және анықтау үшін, клетка культураларын жасау үшін пайдаланылады. </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Қауызын жармаған тауық балапандарының лабораториялық жануарлардан артықшылығы: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lastRenderedPageBreak/>
        <w:t>а/ Зақымдау және вирус қосындыларын алу жолдары жеңіл.</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б/ Өте көп вирустарға сезімтал, себебі қорғаныш системалары толық жетісе қоймаған.</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 Вирустарды өсіру үшін дайын таза орта.</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 Күтім және жемдеу тілемейді.</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д/ Арзан.</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Вирустар ұрықталған жұмыртқаның клеткадан тұратын барлық бөлімдерінде /балапан, хорионаллантоисті қабық және сары уыз қабы/ өсе алады. Көп вирустар аллантоис және амнион сұйықтарында жиналады да, дайын вирус жүзбесінің орнына жүреді.</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Вируспен зақымдауға қолданылатын қауызын жармаған балапандарға қойылатын талаптар:</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а/ Тіршілік қабілетінің жоғары болуы. Тауық ұрығының тіршілік белгілері: ұрық қозғалып тұрады, хорионаллантоис қабығындағы қан тамырлары анық көрінеді. Өлі ұрық белгілері: ұрық қозғалмайды, қан тамырлары солып қалады.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б/ Қауфзы таза, шұбар болмауы керек.</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 Таза және ауруға шалықпаған фабрикадан алынуы.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Вируспен зақымдау алдында ұрықталған жұмырқаларды овоскоп арқылы тексереді. Онда балапандардың тіршілік қабілеті, жатқан орны және жайы анықталады. Қарындашпен жұмыртқадағы ауа қуысының шеті және балапанның басы жатқан жері белгіленеді. Содан соң жұмыртқаның сырт қабығы дезинфекцияланады. Ол үшін оны йод қосқан спиртке малынған мақталы жалынмен аластайды. Тазаланған жұмыртқаға шприцпен вирус себеді. Көбінесе вирусты аллантоис қуысына және хорионаллантоис қабына, кейде сары уыз қабы мен амнионға себеді, ал балапан денесі мен қан тамырлары бұл үшін өте сирек қолданылады. Себетін вирус жүзбесінің мөлшері 0,1-0,2 мл-ден аспайды.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 себу жолдары оның қай тканьге, клеткаға тез жұғатынына /тропизміне/ байланысты болады. Осыған орай жетілу мерзімі әр түрлі ұрықталған жұмыртқалар қолданылады. Вирусты аллантоис қуысына себу үшін ұрықталғанына 9-10 күн, амнионға 6-10 күн, хорионаллантоис қабына 10-12 күн, сары уыз қабына 5-7 күн өткен жұмырқалар қолданылады. Зақымдалған жұмыртқаларды 37-38º, орташа ылғалдылығы 63-65% жететін термостатта ұстайды. О</w:t>
      </w:r>
      <w:r>
        <w:rPr>
          <w:rFonts w:ascii="Times New Roman" w:hAnsi="Times New Roman" w:cs="Times New Roman"/>
          <w:sz w:val="28"/>
          <w:szCs w:val="28"/>
          <w:lang w:val="kk-KZ"/>
        </w:rPr>
        <w:t>ны анда-санда желдетіп отырады</w:t>
      </w:r>
    </w:p>
    <w:p w:rsidR="006305B0" w:rsidRDefault="006305B0" w:rsidP="00874297">
      <w:pPr>
        <w:spacing w:line="240" w:lineRule="auto"/>
        <w:ind w:firstLine="540"/>
        <w:jc w:val="center"/>
        <w:rPr>
          <w:rFonts w:ascii="Times New Roman" w:hAnsi="Times New Roman" w:cs="Times New Roman"/>
          <w:b/>
          <w:sz w:val="28"/>
          <w:szCs w:val="28"/>
          <w:lang w:val="kk-KZ"/>
        </w:rPr>
      </w:pPr>
    </w:p>
    <w:p w:rsidR="00874297" w:rsidRPr="00874297" w:rsidRDefault="00874297" w:rsidP="00874297">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lastRenderedPageBreak/>
        <w:t>ВИРУСТЫ АЛЛАНТОИС ҚУЫСЫНА СЕБУ</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Жұмыртқаның жұмыр жағын жоғары қаратып арнайы ұяға орналастырады да, ауа қуысының ортасынан қауызды теседі, оған шприц инесін 10-</w:t>
      </w:r>
      <w:smartTag w:uri="urn:schemas-microsoft-com:office:smarttags" w:element="metricconverter">
        <w:smartTagPr>
          <w:attr w:name="ProductID" w:val="12 мм"/>
        </w:smartTagPr>
        <w:r w:rsidRPr="00874297">
          <w:rPr>
            <w:rFonts w:ascii="Times New Roman" w:hAnsi="Times New Roman" w:cs="Times New Roman"/>
            <w:sz w:val="28"/>
            <w:szCs w:val="28"/>
            <w:lang w:val="kk-KZ"/>
          </w:rPr>
          <w:t>12 мм</w:t>
        </w:r>
      </w:smartTag>
      <w:r w:rsidRPr="00874297">
        <w:rPr>
          <w:rFonts w:ascii="Times New Roman" w:hAnsi="Times New Roman" w:cs="Times New Roman"/>
          <w:sz w:val="28"/>
          <w:szCs w:val="28"/>
          <w:lang w:val="kk-KZ"/>
        </w:rPr>
        <w:t xml:space="preserve"> тереңдікке енгізеді де, вирусты себеді. Қабықтағы тесікт</w:t>
      </w:r>
      <w:r>
        <w:rPr>
          <w:rFonts w:ascii="Times New Roman" w:hAnsi="Times New Roman" w:cs="Times New Roman"/>
          <w:sz w:val="28"/>
          <w:szCs w:val="28"/>
          <w:lang w:val="kk-KZ"/>
        </w:rPr>
        <w:t>і ерітілген парафинмен бітейді.</w:t>
      </w:r>
    </w:p>
    <w:p w:rsidR="00874297" w:rsidRPr="00874297" w:rsidRDefault="00874297" w:rsidP="00874297">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t>ВИРУСТЫ ХОРИОНАЛЛАНТОИС ҚАБЫҒЫНА /ХАҚ/ СЕБУ</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Вирусты ХАҚ- қа жұмыртқаның ауа қуысы арқылы себеді. Ол үшін жұмыртқаны жұмыр жағын жоғары қаратып арнайы ұяға орналастырады да, кішкене көз қайшысымен ауа қуысының үстіндегі қауызды кесіп, диаметрі 15-</w:t>
      </w:r>
      <w:smartTag w:uri="urn:schemas-microsoft-com:office:smarttags" w:element="metricconverter">
        <w:smartTagPr>
          <w:attr w:name="ProductID" w:val="20 мм"/>
        </w:smartTagPr>
        <w:r w:rsidRPr="00874297">
          <w:rPr>
            <w:rFonts w:ascii="Times New Roman" w:hAnsi="Times New Roman" w:cs="Times New Roman"/>
            <w:sz w:val="28"/>
            <w:szCs w:val="28"/>
            <w:lang w:val="kk-KZ"/>
          </w:rPr>
          <w:t>20 мм</w:t>
        </w:r>
      </w:smartTag>
      <w:r w:rsidRPr="00874297">
        <w:rPr>
          <w:rFonts w:ascii="Times New Roman" w:hAnsi="Times New Roman" w:cs="Times New Roman"/>
          <w:sz w:val="28"/>
          <w:szCs w:val="28"/>
          <w:lang w:val="kk-KZ"/>
        </w:rPr>
        <w:t xml:space="preserve"> саңылау жасайды. Пиецетпен астыңғы қабықты ашып ХАҚ- қа жетеді де, соған вирус себеді. Саң</w:t>
      </w:r>
      <w:r>
        <w:rPr>
          <w:rFonts w:ascii="Times New Roman" w:hAnsi="Times New Roman" w:cs="Times New Roman"/>
          <w:sz w:val="28"/>
          <w:szCs w:val="28"/>
          <w:lang w:val="kk-KZ"/>
        </w:rPr>
        <w:t>ылауды лейкопластрьмен жабады.</w:t>
      </w:r>
    </w:p>
    <w:p w:rsidR="00874297" w:rsidRPr="00874297" w:rsidRDefault="00874297" w:rsidP="00874297">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t>ВИРУСТЫ САРЫ УЫЗ ҚАБЫНА СЕБУ</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Жұмыртқаны жұмыр жағын жоғары қаратып арнайы ұяға орналастырады. Ауа қуысының орта кезінен қауызды кеседі де, шприцтің инесін 45º бұрышпен балапан жатқан орынға қарама-қарсы бағытта 40-</w:t>
      </w:r>
      <w:smartTag w:uri="urn:schemas-microsoft-com:office:smarttags" w:element="metricconverter">
        <w:smartTagPr>
          <w:attr w:name="ProductID" w:val="45 мм"/>
        </w:smartTagPr>
        <w:r w:rsidRPr="00874297">
          <w:rPr>
            <w:rFonts w:ascii="Times New Roman" w:hAnsi="Times New Roman" w:cs="Times New Roman"/>
            <w:sz w:val="28"/>
            <w:szCs w:val="28"/>
            <w:lang w:val="kk-KZ"/>
          </w:rPr>
          <w:t>45 мм</w:t>
        </w:r>
      </w:smartTag>
      <w:r w:rsidRPr="00874297">
        <w:rPr>
          <w:rFonts w:ascii="Times New Roman" w:hAnsi="Times New Roman" w:cs="Times New Roman"/>
          <w:sz w:val="28"/>
          <w:szCs w:val="28"/>
          <w:lang w:val="kk-KZ"/>
        </w:rPr>
        <w:t xml:space="preserve"> тереңдікке енгізеді, вирус себеді. Қауыздағы тесікті ерітілген парафинмен бітейді.</w:t>
      </w:r>
    </w:p>
    <w:p w:rsidR="00874297" w:rsidRPr="00874297" w:rsidRDefault="00874297" w:rsidP="00874297">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t>ВИРУСТЫ АМНИОНҒА СЕБУ</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Жұмыртқаны жұмыр жағын жоғары қаратып арнайы ұяға орналастырады. Ауа қуысының үстінен теседі, инені балапан жаққа қарай бағыттай балапанды қозғап байқайды. Егер балапан қозғалса, ине амнионда болғаны, онда вирус себіледі. Қауыз тесігін ерітілген парафинмен бітейді.</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Зақымдалған жұмыртқалардың қауызына қарындашпен қашан және немен зақымдалғандығын жазып, ол</w:t>
      </w:r>
      <w:r>
        <w:rPr>
          <w:rFonts w:ascii="Times New Roman" w:hAnsi="Times New Roman" w:cs="Times New Roman"/>
          <w:sz w:val="28"/>
          <w:szCs w:val="28"/>
          <w:lang w:val="kk-KZ"/>
        </w:rPr>
        <w:t xml:space="preserve">арды арнайы термостатқа қояды. </w:t>
      </w:r>
    </w:p>
    <w:p w:rsidR="00874297" w:rsidRPr="00874297" w:rsidRDefault="00874297" w:rsidP="00874297">
      <w:pPr>
        <w:spacing w:line="240" w:lineRule="auto"/>
        <w:ind w:firstLine="540"/>
        <w:jc w:val="center"/>
        <w:rPr>
          <w:rFonts w:ascii="Times New Roman" w:hAnsi="Times New Roman" w:cs="Times New Roman"/>
          <w:b/>
          <w:sz w:val="24"/>
          <w:szCs w:val="24"/>
          <w:lang w:val="kk-KZ"/>
        </w:rPr>
      </w:pPr>
      <w:r w:rsidRPr="00874297">
        <w:rPr>
          <w:rFonts w:ascii="Times New Roman" w:hAnsi="Times New Roman" w:cs="Times New Roman"/>
          <w:b/>
          <w:sz w:val="24"/>
          <w:szCs w:val="24"/>
          <w:lang w:val="kk-KZ"/>
        </w:rPr>
        <w:t>СТУДЕНТТЕРДІҢ ӨЗДЕРІ ІСТЕЙТІН ЖҰМЫСТАРЫ</w:t>
      </w:r>
    </w:p>
    <w:p w:rsid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Студенттер ұрықталған жұмыртқаларды овоскоп арқылы тексереді, дезинфекциялайды, аллантоис қуысына вирус себеді. Жұмыртқа қауызына қарындашпен оны қашан, немен зақымдағанын және өзінің аты және группасын жазып, кезекшіге өткізеді. Кезекші жұмыртқаларды арнайы термостатқа қояды. Қолданылған құр</w:t>
      </w:r>
      <w:r>
        <w:rPr>
          <w:rFonts w:ascii="Times New Roman" w:hAnsi="Times New Roman" w:cs="Times New Roman"/>
          <w:sz w:val="28"/>
          <w:szCs w:val="28"/>
          <w:lang w:val="kk-KZ"/>
        </w:rPr>
        <w:t>алдар да кезекшіге тапсы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xml:space="preserve">:  </w:t>
      </w:r>
      <w:r w:rsidRPr="00874297">
        <w:rPr>
          <w:rFonts w:ascii="Times New Roman" w:hAnsi="Times New Roman" w:cs="Times New Roman"/>
          <w:sz w:val="28"/>
          <w:szCs w:val="28"/>
          <w:lang w:val="kk-KZ"/>
        </w:rPr>
        <w:t xml:space="preserve">Овоскоп. Ұрықталған жұмыртқалар / қауызын жармаған балапандар/ 1,0 және 2,0 мл шприцтер. Жұмыртқа қоятын ұясы бар таған. Йод қосылған спирт. Спиртовка. Тексерілетін материал. Парафин, қарындаш. Мақта. Таблицалар. Ұрықталған жұмыртқа құрылысы сызылған және оны зақымдау жолдары көрсетілген схемалар. </w:t>
      </w:r>
    </w:p>
    <w:p w:rsidR="00874297" w:rsidRPr="00874297" w:rsidRDefault="00874297" w:rsidP="00874297">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874297" w:rsidRPr="00874297" w:rsidRDefault="00874297" w:rsidP="00AA4387">
      <w:pPr>
        <w:numPr>
          <w:ilvl w:val="0"/>
          <w:numId w:val="21"/>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lastRenderedPageBreak/>
        <w:t>Қауызын жармаған балапандары бар жұмыртқалардың іш құрылысы.</w:t>
      </w:r>
    </w:p>
    <w:p w:rsidR="00874297" w:rsidRPr="00874297" w:rsidRDefault="00874297" w:rsidP="00AA4387">
      <w:pPr>
        <w:numPr>
          <w:ilvl w:val="0"/>
          <w:numId w:val="21"/>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Қауызын жармаған балапандарды вирусологияда пайдалану жолдары.</w:t>
      </w:r>
    </w:p>
    <w:p w:rsidR="00874297" w:rsidRPr="00874297" w:rsidRDefault="00874297" w:rsidP="00AA4387">
      <w:pPr>
        <w:numPr>
          <w:ilvl w:val="0"/>
          <w:numId w:val="21"/>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Бұларға қоятын талаптар.</w:t>
      </w:r>
    </w:p>
    <w:p w:rsidR="00874297" w:rsidRPr="00874297" w:rsidRDefault="00874297" w:rsidP="00AA4387">
      <w:pPr>
        <w:numPr>
          <w:ilvl w:val="0"/>
          <w:numId w:val="21"/>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Олардың лабораториялық жануарлардан артықшылығы.</w:t>
      </w:r>
    </w:p>
    <w:p w:rsidR="00874297" w:rsidRPr="00874297" w:rsidRDefault="00874297" w:rsidP="00AA4387">
      <w:pPr>
        <w:numPr>
          <w:ilvl w:val="0"/>
          <w:numId w:val="21"/>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Балапандарды зақымдау жолдары. Ол неге байланысты?</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19-22 зертханалық сабақ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noProof/>
          <w:color w:val="000000"/>
          <w:sz w:val="28"/>
          <w:szCs w:val="28"/>
          <w:lang w:val="kk-KZ" w:eastAsia="kk-KZ"/>
        </w:rPr>
      </w:pP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eastAsia="kk-KZ"/>
        </w:rPr>
      </w:pPr>
      <w:r w:rsidRPr="005B40AB">
        <w:rPr>
          <w:rFonts w:ascii="Times New Roman" w:hAnsi="Times New Roman" w:cs="Times New Roman"/>
          <w:b/>
          <w:sz w:val="28"/>
          <w:szCs w:val="28"/>
          <w:lang w:val="kk-KZ"/>
        </w:rPr>
        <w:t xml:space="preserve">        Тақырыбы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noProof/>
          <w:color w:val="000000"/>
          <w:sz w:val="28"/>
          <w:szCs w:val="28"/>
          <w:lang w:val="kk-KZ" w:eastAsia="kk-KZ"/>
        </w:rPr>
        <w:t xml:space="preserve">  Зақымдалғаң тауық эмбриондарын ашу. Вирустарды ГАР табу (индикация).  Вирустың титрі.  Гемагглютинацияға түсетін бірлікті (ГАБ) аныкгау</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w:t>
      </w: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Сабақтың  мақсаты</w:t>
      </w:r>
      <w:r w:rsidRPr="005B40AB">
        <w:rPr>
          <w:rFonts w:ascii="Times New Roman" w:hAnsi="Times New Roman" w:cs="Times New Roman"/>
          <w:sz w:val="28"/>
          <w:szCs w:val="28"/>
          <w:lang w:val="kk-KZ"/>
        </w:rPr>
        <w:t>: Өлген  құс  эмбриондарын  ашу  әдістерін,  ұлпалардан  және  эмбрион  қуыстарынан  құрамында   вирусы  бар  материалды   алуды  үйрену.</w:t>
      </w:r>
    </w:p>
    <w:p w:rsid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Ньюкасл  ауруының  вакциналық   вирусы   және  кептер  оспасымен  зақымданғаннан  кейінгі  өлген  құс  эмбриондары;  құс  эмбриондары  үшін  штативтер;  24 х 36  см. болатын  дәке  салфеткалары  бар  эмальды кюветалар; спиртовка;  спиртті  тампондар   және  5% - ды  иод  ерітіндісі,  таяқшадағы  мақта  тампондары;  резенке  сорғыштар;  5 және  10мл.  стерильденген  пипеткалар;  резенке  тығынды  стерильді  пробиркалар;  дәке  маскалар;  құрал-жабдықтары  бар  стерилизаторлар  (көз қайшылары  және  пинцеттер); стерильді  физиологиялық  ерітінді,  стерильденген  кварцты  құм;  стерильденген  келі;  бактериологиялық  ілгек, ЕПА  және  ЕПБ.</w:t>
      </w:r>
    </w:p>
    <w:p w:rsidR="00874297" w:rsidRPr="00874297" w:rsidRDefault="00874297" w:rsidP="00874297">
      <w:pPr>
        <w:spacing w:line="240" w:lineRule="auto"/>
        <w:jc w:val="both"/>
        <w:rPr>
          <w:rFonts w:ascii="Times New Roman" w:hAnsi="Times New Roman" w:cs="Times New Roman"/>
          <w:sz w:val="28"/>
          <w:szCs w:val="28"/>
          <w:lang w:val="kk-KZ"/>
        </w:rPr>
      </w:pPr>
    </w:p>
    <w:p w:rsidR="00874297" w:rsidRPr="00874297" w:rsidRDefault="00874297" w:rsidP="007A51F9">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Вирустың ұрықталған жұмыртқада бар екенін және онда өсіп жатқанын жұмыртқа құрамында болған патологиялық өзгерістер көрсетеді. Балапанның тіршілік қасиеттерін күнделікті овоскоппен тексерісте бақылауға болады. Әр вирусқа тән даму мезгілі өткен соң жұмыртқаны ашып, әр ауруға сай өзгерістер ізделінеді және вирус бар деген материалдар алынады. Вирустың қайда тіршілік етуіне байланысты ол аллантоис немесе амнион сұйығы, ХАҚ, сары уыз қабы, балапан денесі болуы мүмкін. Жұмыртқаны ашар алдында суытады, ол үшін 2 сағаттай үй тоңазытқышында /4/ ұстайды. Одан соң жұмыртқаны ауа қуысын жоғары қаратып арнайы ұяға орналастырады, қауызын дезинфекциялайды, ауа қуысының төбесін қайшымен қиып алады, пинцетпен төменгі қабықты алып тастайды, одан соң ХАҚ-ын тесіп, аллантоис сұйығын сорып алады /5-8 мл/. Ол сұйық көмескілеу, қандылау болуы мүмкін. Вирустың бар екенін гемагглютинация ракциясы</w:t>
      </w:r>
      <w:r w:rsidR="007A51F9">
        <w:rPr>
          <w:rFonts w:ascii="Times New Roman" w:hAnsi="Times New Roman" w:cs="Times New Roman"/>
          <w:sz w:val="28"/>
          <w:szCs w:val="28"/>
          <w:lang w:val="kk-KZ"/>
        </w:rPr>
        <w:t>ның көмегімен тексеруге болады.</w:t>
      </w:r>
    </w:p>
    <w:p w:rsidR="006305B0" w:rsidRDefault="006305B0" w:rsidP="007A51F9">
      <w:pPr>
        <w:spacing w:line="240" w:lineRule="auto"/>
        <w:ind w:firstLine="540"/>
        <w:jc w:val="center"/>
        <w:rPr>
          <w:rFonts w:ascii="Times New Roman" w:hAnsi="Times New Roman" w:cs="Times New Roman"/>
          <w:b/>
          <w:sz w:val="28"/>
          <w:szCs w:val="28"/>
          <w:lang w:val="kk-KZ"/>
        </w:rPr>
      </w:pPr>
    </w:p>
    <w:p w:rsidR="006305B0" w:rsidRDefault="006305B0" w:rsidP="007A51F9">
      <w:pPr>
        <w:spacing w:line="240" w:lineRule="auto"/>
        <w:ind w:firstLine="540"/>
        <w:jc w:val="center"/>
        <w:rPr>
          <w:rFonts w:ascii="Times New Roman" w:hAnsi="Times New Roman" w:cs="Times New Roman"/>
          <w:b/>
          <w:sz w:val="28"/>
          <w:szCs w:val="28"/>
          <w:lang w:val="kk-KZ"/>
        </w:rPr>
      </w:pPr>
    </w:p>
    <w:p w:rsidR="00874297" w:rsidRPr="00874297" w:rsidRDefault="00874297" w:rsidP="007A51F9">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lastRenderedPageBreak/>
        <w:t>АМНИОН СҰЙЫҒЫН АЛУ</w:t>
      </w:r>
    </w:p>
    <w:p w:rsidR="00874297" w:rsidRPr="00874297" w:rsidRDefault="00874297" w:rsidP="007A51F9">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Аллантоис сұйығын алғаннан кейін амнион сұйығын алуға кіріседі. Ол үшін пинцетпен ұстап тұрып, пипеткамен амнион қабығын жарады да, сұйықты сорып алады /0,5-1,5 мл/. Ол сұйық көбіне көмескі, кей</w:t>
      </w:r>
      <w:r w:rsidR="007A51F9">
        <w:rPr>
          <w:rFonts w:ascii="Times New Roman" w:hAnsi="Times New Roman" w:cs="Times New Roman"/>
          <w:sz w:val="28"/>
          <w:szCs w:val="28"/>
          <w:lang w:val="kk-KZ"/>
        </w:rPr>
        <w:t>де ашық көгілдір түстес болады.</w:t>
      </w:r>
    </w:p>
    <w:p w:rsidR="00874297" w:rsidRPr="00874297" w:rsidRDefault="00874297" w:rsidP="007A51F9">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t>САРЫ УЫЗ ҚАБЫН АЛУ</w:t>
      </w:r>
    </w:p>
    <w:p w:rsidR="00874297" w:rsidRPr="00874297" w:rsidRDefault="00874297" w:rsidP="007A51F9">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Аллантоис және амнион суларын сорып алғаннан соң, жұмыртқа ішіндегі барлық қалдықтарды Петри аяқшасына түсіреді. Екі пинцетпен сары уыз қабын қысып тұрып, оны сары уыздан босатады, ал қаптың өзін басқа Петри аяқшасына салып жуады да, көбінесе вирус осыған жина</w:t>
      </w:r>
      <w:r w:rsidR="007A51F9">
        <w:rPr>
          <w:rFonts w:ascii="Times New Roman" w:hAnsi="Times New Roman" w:cs="Times New Roman"/>
          <w:sz w:val="28"/>
          <w:szCs w:val="28"/>
          <w:lang w:val="kk-KZ"/>
        </w:rPr>
        <w:t>латындықтан одан езінді жасайды</w:t>
      </w:r>
    </w:p>
    <w:p w:rsidR="00874297" w:rsidRPr="00874297" w:rsidRDefault="00874297" w:rsidP="007A51F9">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t>ХАҚ-ын АЛУ</w:t>
      </w:r>
    </w:p>
    <w:p w:rsidR="00874297" w:rsidRPr="00874297" w:rsidRDefault="00874297" w:rsidP="007A51F9">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ХАҚ-ын ең соңынан алады, оны стерильді физиология езіндісі құйылған Петри аяқшасына салады. Аяқшаның астына қара қағаз төсейді. ХАҚ-ын жуады, жазады, сосын микроскоппен іскен, қанталаған, тағы басқа өзгерістерге ұшыраған жерлері бар ма деп тексереді. Қара қағаз бұл өзгерістерді анық көруге көмек етеді. Гистологиялық тексеріс жасау үшін ХАҚ-нан кесінділер алады, ал РИФ зерттеуіне оның сілемін түсіріп алады. Басқа тексерістер үшін жүзінді жасайды. Барлық алынған материалдар бактер</w:t>
      </w:r>
      <w:r w:rsidR="007A51F9">
        <w:rPr>
          <w:rFonts w:ascii="Times New Roman" w:hAnsi="Times New Roman" w:cs="Times New Roman"/>
          <w:sz w:val="28"/>
          <w:szCs w:val="28"/>
          <w:lang w:val="kk-KZ"/>
        </w:rPr>
        <w:t>ологиялық тексерістерден өтеді.</w:t>
      </w:r>
    </w:p>
    <w:p w:rsidR="00874297" w:rsidRPr="00874297" w:rsidRDefault="00874297" w:rsidP="007A51F9">
      <w:pPr>
        <w:spacing w:line="240" w:lineRule="auto"/>
        <w:ind w:firstLine="540"/>
        <w:jc w:val="center"/>
        <w:rPr>
          <w:rFonts w:ascii="Times New Roman" w:hAnsi="Times New Roman" w:cs="Times New Roman"/>
          <w:b/>
          <w:sz w:val="28"/>
          <w:szCs w:val="28"/>
          <w:lang w:val="kk-KZ"/>
        </w:rPr>
      </w:pPr>
      <w:r w:rsidRPr="00874297">
        <w:rPr>
          <w:rFonts w:ascii="Times New Roman" w:hAnsi="Times New Roman" w:cs="Times New Roman"/>
          <w:b/>
          <w:sz w:val="28"/>
          <w:szCs w:val="28"/>
          <w:lang w:val="kk-KZ"/>
        </w:rPr>
        <w:t>СТУДЕНТТЕРДІҢ ӨЗДЕРІ ІСТЕЙТІН ЖҰМЫСТАРЫ</w:t>
      </w:r>
    </w:p>
    <w:p w:rsidR="00874297" w:rsidRPr="007A51F9" w:rsidRDefault="00874297" w:rsidP="007A51F9">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Студенттер өздері вируспен зақымдалған жұмыртқаларды овоскоппен тексереді. Қауызын дезинфекциялайды, жұмыртқаның бетін ашып, аллантоис сұйығын алады. Ол сұйықты ЕПА және ЕПС-ға </w:t>
      </w:r>
      <w:r w:rsidR="007A51F9">
        <w:rPr>
          <w:rFonts w:ascii="Times New Roman" w:hAnsi="Times New Roman" w:cs="Times New Roman"/>
          <w:sz w:val="28"/>
          <w:szCs w:val="28"/>
          <w:lang w:val="kk-KZ"/>
        </w:rPr>
        <w:t>себеді, препараттар дайындайды.</w:t>
      </w:r>
    </w:p>
    <w:p w:rsidR="00874297" w:rsidRDefault="007A51F9" w:rsidP="00874297">
      <w:pPr>
        <w:spacing w:line="240" w:lineRule="auto"/>
        <w:ind w:firstLine="540"/>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xml:space="preserve">: </w:t>
      </w:r>
      <w:r w:rsidR="00874297" w:rsidRPr="00874297">
        <w:rPr>
          <w:rFonts w:ascii="Times New Roman" w:hAnsi="Times New Roman" w:cs="Times New Roman"/>
          <w:sz w:val="28"/>
          <w:szCs w:val="28"/>
          <w:lang w:val="kk-KZ"/>
        </w:rPr>
        <w:t>Жұмыртқа қоятын ұялары бар тағандар. Спиртовкалар. Көз қайшылары, пинцеттер, Петри аяқшалары, физиологиялық ерітінді, пробиркалар, 5-10 мл түтіктер. Овоскоп, түтік салатын сауыттар, дезинфекциялайтын езінділер, ЕПА, ЕПС, Китт-Тароцци қорегі.</w:t>
      </w:r>
    </w:p>
    <w:p w:rsidR="007A51F9" w:rsidRPr="007A51F9" w:rsidRDefault="007A51F9" w:rsidP="007A51F9">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Pr="00482A19">
        <w:rPr>
          <w:rFonts w:ascii="Times New Roman" w:hAnsi="Times New Roman" w:cs="Times New Roman"/>
          <w:b/>
          <w:i/>
          <w:sz w:val="28"/>
          <w:szCs w:val="28"/>
          <w:lang w:val="kk-KZ"/>
        </w:rPr>
        <w:t>Бақылау сұрақтары:</w:t>
      </w:r>
    </w:p>
    <w:p w:rsidR="007A51F9" w:rsidRPr="00874297" w:rsidRDefault="007A51F9" w:rsidP="00AA4387">
      <w:pPr>
        <w:numPr>
          <w:ilvl w:val="0"/>
          <w:numId w:val="22"/>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Қауызын жармаған балапандардың вирустарды өсірудегі маңызы.</w:t>
      </w:r>
    </w:p>
    <w:p w:rsidR="007A51F9" w:rsidRPr="00874297" w:rsidRDefault="007A51F9" w:rsidP="00AA4387">
      <w:pPr>
        <w:numPr>
          <w:ilvl w:val="0"/>
          <w:numId w:val="22"/>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Жұмыртқаларды зақымдалғаннан кейін күту жолдары.</w:t>
      </w:r>
    </w:p>
    <w:p w:rsidR="007A51F9" w:rsidRPr="00874297" w:rsidRDefault="007A51F9" w:rsidP="00AA4387">
      <w:pPr>
        <w:numPr>
          <w:ilvl w:val="0"/>
          <w:numId w:val="22"/>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Жұмыртқалардың себілген вирус әсерінен немесе өзгеше жағдайда бұзылуы.</w:t>
      </w:r>
    </w:p>
    <w:p w:rsidR="007A51F9" w:rsidRPr="00874297" w:rsidRDefault="007A51F9" w:rsidP="00AA4387">
      <w:pPr>
        <w:numPr>
          <w:ilvl w:val="0"/>
          <w:numId w:val="22"/>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Вирустардың ұрықты жұмыртқада өсіп-өнгенін қандай белгілерге қарап анықтаймыз?</w:t>
      </w:r>
    </w:p>
    <w:p w:rsidR="007A51F9" w:rsidRPr="00874297" w:rsidRDefault="007A51F9" w:rsidP="00AA4387">
      <w:pPr>
        <w:numPr>
          <w:ilvl w:val="0"/>
          <w:numId w:val="22"/>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Ұрықты жұмыртқаның әр түрлі бөлімдерінде вирус бар екенін анықтау.</w:t>
      </w:r>
    </w:p>
    <w:p w:rsidR="007A51F9" w:rsidRPr="00874297" w:rsidRDefault="007A51F9" w:rsidP="00874297">
      <w:pPr>
        <w:spacing w:line="240" w:lineRule="auto"/>
        <w:ind w:firstLine="540"/>
        <w:jc w:val="both"/>
        <w:rPr>
          <w:rFonts w:ascii="Times New Roman" w:hAnsi="Times New Roman" w:cs="Times New Roman"/>
          <w:sz w:val="28"/>
          <w:szCs w:val="28"/>
          <w:lang w:val="kk-KZ"/>
        </w:rPr>
      </w:pPr>
    </w:p>
    <w:p w:rsidR="00874297" w:rsidRDefault="007A51F9" w:rsidP="00874297">
      <w:pPr>
        <w:spacing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lastRenderedPageBreak/>
        <w:t>Тақырыбы</w:t>
      </w:r>
      <w:r w:rsidRPr="005B40AB">
        <w:rPr>
          <w:rFonts w:ascii="Times New Roman" w:hAnsi="Times New Roman" w:cs="Times New Roman"/>
          <w:b/>
          <w:bCs/>
          <w:sz w:val="28"/>
          <w:szCs w:val="28"/>
          <w:u w:val="single" w:color="FFFFFF"/>
          <w:lang w:val="kk-KZ"/>
        </w:rPr>
        <w:t>:</w:t>
      </w:r>
      <w:r w:rsidR="00874297" w:rsidRPr="007A51F9">
        <w:rPr>
          <w:rFonts w:ascii="Times New Roman" w:hAnsi="Times New Roman" w:cs="Times New Roman"/>
          <w:b/>
          <w:sz w:val="28"/>
          <w:szCs w:val="28"/>
          <w:lang w:val="kk-KZ"/>
        </w:rPr>
        <w:t>Вирустың қан</w:t>
      </w:r>
      <w:r>
        <w:rPr>
          <w:rFonts w:ascii="Times New Roman" w:hAnsi="Times New Roman" w:cs="Times New Roman"/>
          <w:b/>
          <w:sz w:val="28"/>
          <w:szCs w:val="28"/>
          <w:lang w:val="kk-KZ"/>
        </w:rPr>
        <w:t>шалықты екенін гемагглютинация реакциясымен /ГАР/анықтау</w:t>
      </w:r>
    </w:p>
    <w:p w:rsidR="007A51F9" w:rsidRPr="007A51F9" w:rsidRDefault="007A51F9" w:rsidP="00874297">
      <w:pPr>
        <w:spacing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Сабақтың  мақсаты</w:t>
      </w:r>
      <w:r w:rsidRPr="005B40AB">
        <w:rPr>
          <w:rFonts w:ascii="Times New Roman" w:hAnsi="Times New Roman" w:cs="Times New Roman"/>
          <w:sz w:val="28"/>
          <w:szCs w:val="28"/>
          <w:lang w:val="kk-KZ"/>
        </w:rPr>
        <w:t>:</w:t>
      </w:r>
    </w:p>
    <w:p w:rsidR="00874297" w:rsidRPr="00874297" w:rsidRDefault="00874297" w:rsidP="007A51F9">
      <w:p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1. Гемагглютинацияның негізін зерттеу.</w:t>
      </w:r>
    </w:p>
    <w:p w:rsidR="00874297" w:rsidRDefault="007A51F9" w:rsidP="007A51F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ГАР қоюдың әдісін үйрену.</w:t>
      </w:r>
    </w:p>
    <w:p w:rsidR="007A51F9" w:rsidRPr="00874297" w:rsidRDefault="007A51F9" w:rsidP="007A51F9">
      <w:pPr>
        <w:spacing w:after="0" w:line="240" w:lineRule="auto"/>
        <w:jc w:val="both"/>
        <w:rPr>
          <w:rFonts w:ascii="Times New Roman" w:hAnsi="Times New Roman" w:cs="Times New Roman"/>
          <w:sz w:val="28"/>
          <w:szCs w:val="28"/>
          <w:lang w:val="kk-KZ"/>
        </w:rPr>
      </w:pP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7A51F9">
        <w:rPr>
          <w:rFonts w:ascii="Times New Roman" w:hAnsi="Times New Roman" w:cs="Times New Roman"/>
          <w:b/>
          <w:sz w:val="28"/>
          <w:szCs w:val="28"/>
          <w:lang w:val="kk-KZ"/>
        </w:rPr>
        <w:t>ГАР</w:t>
      </w:r>
      <w:r w:rsidRPr="00874297">
        <w:rPr>
          <w:rFonts w:ascii="Times New Roman" w:hAnsi="Times New Roman" w:cs="Times New Roman"/>
          <w:sz w:val="28"/>
          <w:szCs w:val="28"/>
          <w:lang w:val="kk-KZ"/>
        </w:rPr>
        <w:t>-ның негізі вирустардың қанның қызыл түйіршіктерінің бетіне жабысуында. ГАР-сы тән емес реакция болып саналады, бұл реакцияның тәндік екендігін арнайы қан сарысуы араласқан гемагглютинацияны тежеу реакциясында /ГАТР/ анықтайды. Мұнда қан сарысуы қызыл қан түйіршіктерінің бір-біріне жабысып қалуы.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Гемагглютинация құбылысын туғызатын қабілет көп вирустарда бар. Вирустың бұл қасиеті оның құрамындағы гемагглютинмен байланысты. Гемагглютиндер – күрделі белоктардан тұрады, олар вирионның сыртында қарапайым вирустарда капсидпен, ал күрделі вирустарда суперкапсидпен байланысты болады.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 пен қанның қызыл түйіршіктерінің арасында өзара физика-химиялық қарым-қатынас пайда болады, осының нәтижесінде эритроциттер бір-біріне жабысып ұйиды.</w:t>
      </w:r>
    </w:p>
    <w:p w:rsidR="00874297" w:rsidRPr="00874297" w:rsidRDefault="00874297" w:rsidP="00874297">
      <w:pPr>
        <w:spacing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ГАР қою үшін мына заттар керек:</w:t>
      </w:r>
    </w:p>
    <w:p w:rsidR="00874297" w:rsidRPr="00874297" w:rsidRDefault="00874297" w:rsidP="00AA4387">
      <w:pPr>
        <w:numPr>
          <w:ilvl w:val="0"/>
          <w:numId w:val="24"/>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тексергелі отырған вирус қосындысы /кеңсірік жуындысы, аллантоис және амнион сұйықтары, ұрықталған жұмыртқалардың ішіндегі қабықтар, клетка культуралары т.т./.</w:t>
      </w:r>
    </w:p>
    <w:p w:rsidR="00874297" w:rsidRPr="00874297" w:rsidRDefault="00874297" w:rsidP="00AA4387">
      <w:pPr>
        <w:numPr>
          <w:ilvl w:val="0"/>
          <w:numId w:val="24"/>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0,25 және 1 эритроциттер жүзбесі.</w:t>
      </w:r>
    </w:p>
    <w:p w:rsidR="00874297" w:rsidRPr="00874297" w:rsidRDefault="00874297" w:rsidP="00AA4387">
      <w:pPr>
        <w:numPr>
          <w:ilvl w:val="0"/>
          <w:numId w:val="24"/>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Физиологиялық ерітінді.</w:t>
      </w:r>
    </w:p>
    <w:p w:rsidR="00874297" w:rsidRPr="00874297" w:rsidRDefault="00874297" w:rsidP="00C62F4E">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ГАР плексигластан жасалған арнайы ұялары бар табақшаларда қойылады. Алдымен вирус жүзіндісін кі еселеп сұйылтады /1 : 20 да 1 : 40 960/ дейін.</w:t>
      </w:r>
    </w:p>
    <w:p w:rsidR="00874297" w:rsidRPr="00874297" w:rsidRDefault="00874297" w:rsidP="00C62F4E">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Реакция оң болса ұяның түбінде қызыл қан түйіршіктері шатыр секілді жайылып тұнады, ал теріс болса домаланып бір жерге жиналып «түйме» құрады. Реакцияның нәтижесін қосу таңбасымен көрсетеді. Гемагглютинация туғызатын ең аз вирус саны ең кемінде «++» -ке сай болуы керек. Оны 1 гемагглютинация бірлігі деп атайды.</w:t>
      </w:r>
    </w:p>
    <w:p w:rsidR="00874297" w:rsidRPr="00874297" w:rsidRDefault="00874297" w:rsidP="00C62F4E">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 xml:space="preserve">Вирустың гемагглютинация тудыру қабілеті оның түріне, санына, сақталу мерзіміне, қызыл қан түйіршіктерінің қандай, қай жастағы малдан алынуына, реакция өтетін ортаның жылылығына және РН-на байланысты болады. </w:t>
      </w:r>
    </w:p>
    <w:p w:rsidR="00874297" w:rsidRPr="00874297" w:rsidRDefault="00874297" w:rsidP="00C62F4E">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ГАР-да вирустың түрі анықталмайды, тек оның бар-жоқтығы, мөлшері қаншалықты екенін анықтайды. ГАР-нан кейін центрифугада айналдырып, эритроциттерден таза вирус</w:t>
      </w:r>
      <w:r w:rsidR="007A51F9">
        <w:rPr>
          <w:rFonts w:ascii="Times New Roman" w:hAnsi="Times New Roman" w:cs="Times New Roman"/>
          <w:sz w:val="28"/>
          <w:szCs w:val="28"/>
          <w:lang w:val="kk-KZ"/>
        </w:rPr>
        <w:t xml:space="preserve"> жүзіндісін бқліп алуға болады.</w:t>
      </w:r>
    </w:p>
    <w:p w:rsidR="00874297" w:rsidRPr="007A51F9" w:rsidRDefault="00874297" w:rsidP="00C62F4E">
      <w:pPr>
        <w:spacing w:after="0" w:line="240" w:lineRule="auto"/>
        <w:ind w:firstLine="540"/>
        <w:jc w:val="center"/>
        <w:rPr>
          <w:rFonts w:ascii="Times New Roman" w:hAnsi="Times New Roman" w:cs="Times New Roman"/>
          <w:b/>
          <w:sz w:val="24"/>
          <w:szCs w:val="24"/>
          <w:lang w:val="kk-KZ"/>
        </w:rPr>
      </w:pPr>
      <w:r w:rsidRPr="007A51F9">
        <w:rPr>
          <w:rFonts w:ascii="Times New Roman" w:hAnsi="Times New Roman" w:cs="Times New Roman"/>
          <w:b/>
          <w:sz w:val="24"/>
          <w:szCs w:val="24"/>
          <w:lang w:val="kk-KZ"/>
        </w:rPr>
        <w:lastRenderedPageBreak/>
        <w:t>СТУДЕНТТЕРДІҢ ӨЗІ ІСТЕЙТІН ЖҰМЫСТАРЫ</w:t>
      </w:r>
    </w:p>
    <w:p w:rsidR="00874297" w:rsidRPr="00874297" w:rsidRDefault="00874297" w:rsidP="00C62F4E">
      <w:pPr>
        <w:spacing w:after="0" w:line="240" w:lineRule="auto"/>
        <w:ind w:firstLine="540"/>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1 мл түтіктерімен арнайы табақшаны әр ұясына 0,25 мл-ден физиологиялық ерітінді құю керек. Содан соң 1-ұяға 0,25 мл вирус /1:10/ құйып, араластырып, одан 0,25 мл 2-ұяға, екіншіден үшіншіге, үшіншіден төртіншіге т.т. құяды, ақырғы ұядан 0,25 мл вирусты төгіп тастайды.  Сөйтіп, вирус жүзіндісі әр ұяда екі еседен /1:20-дан 1:40 960/ сұйылады. Ақырында барлық ұяға 1-тік 0,5 мл эритроциттер құйып, табақшаны ептеп шайқайды да, 30 мин-қа байланысу үшін қояды. Содан соң реакцияның нәтижесін тексереді. Вирустың ең үлкен сұйытылған дәрежесінің эритроциттерді екі оң /++/ белгіге дейін ұйытуын ос</w:t>
      </w:r>
      <w:r w:rsidR="00C62F4E">
        <w:rPr>
          <w:rFonts w:ascii="Times New Roman" w:hAnsi="Times New Roman" w:cs="Times New Roman"/>
          <w:sz w:val="28"/>
          <w:szCs w:val="28"/>
          <w:lang w:val="kk-KZ"/>
        </w:rPr>
        <w:t>ы вирустың титрі деп есептейді</w:t>
      </w:r>
    </w:p>
    <w:tbl>
      <w:tblPr>
        <w:tblStyle w:val="ab"/>
        <w:tblW w:w="9945" w:type="dxa"/>
        <w:tblInd w:w="-252" w:type="dxa"/>
        <w:tblLook w:val="01E0" w:firstRow="1" w:lastRow="1" w:firstColumn="1" w:lastColumn="1" w:noHBand="0" w:noVBand="0"/>
      </w:tblPr>
      <w:tblGrid>
        <w:gridCol w:w="1130"/>
        <w:gridCol w:w="668"/>
        <w:gridCol w:w="666"/>
        <w:gridCol w:w="666"/>
        <w:gridCol w:w="668"/>
        <w:gridCol w:w="672"/>
        <w:gridCol w:w="672"/>
        <w:gridCol w:w="772"/>
        <w:gridCol w:w="772"/>
        <w:gridCol w:w="772"/>
        <w:gridCol w:w="872"/>
        <w:gridCol w:w="872"/>
        <w:gridCol w:w="872"/>
      </w:tblGrid>
      <w:tr w:rsidR="00874297" w:rsidRPr="00874297" w:rsidTr="005F39E2">
        <w:tc>
          <w:tcPr>
            <w:tcW w:w="1080" w:type="dxa"/>
          </w:tcPr>
          <w:p w:rsidR="00874297" w:rsidRPr="00874297" w:rsidRDefault="00874297" w:rsidP="00874297">
            <w:pPr>
              <w:jc w:val="center"/>
              <w:rPr>
                <w:lang w:val="kk-KZ"/>
              </w:rPr>
            </w:pPr>
            <w:r w:rsidRPr="00874297">
              <w:rPr>
                <w:lang w:val="kk-KZ"/>
              </w:rPr>
              <w:t>№№</w:t>
            </w:r>
          </w:p>
          <w:p w:rsidR="00874297" w:rsidRPr="00874297" w:rsidRDefault="00874297" w:rsidP="00874297">
            <w:pPr>
              <w:jc w:val="center"/>
              <w:rPr>
                <w:lang w:val="kk-KZ"/>
              </w:rPr>
            </w:pPr>
            <w:r w:rsidRPr="00874297">
              <w:rPr>
                <w:lang w:val="kk-KZ"/>
              </w:rPr>
              <w:t>ұялар</w:t>
            </w:r>
          </w:p>
        </w:tc>
        <w:tc>
          <w:tcPr>
            <w:tcW w:w="661" w:type="dxa"/>
          </w:tcPr>
          <w:p w:rsidR="00874297" w:rsidRPr="00874297" w:rsidRDefault="00874297" w:rsidP="00874297">
            <w:pPr>
              <w:jc w:val="center"/>
              <w:rPr>
                <w:lang w:val="kk-KZ"/>
              </w:rPr>
            </w:pPr>
            <w:r w:rsidRPr="00874297">
              <w:rPr>
                <w:lang w:val="kk-KZ"/>
              </w:rPr>
              <w:t>1</w:t>
            </w:r>
          </w:p>
        </w:tc>
        <w:tc>
          <w:tcPr>
            <w:tcW w:w="661" w:type="dxa"/>
          </w:tcPr>
          <w:p w:rsidR="00874297" w:rsidRPr="00874297" w:rsidRDefault="00874297" w:rsidP="00874297">
            <w:pPr>
              <w:jc w:val="center"/>
              <w:rPr>
                <w:lang w:val="kk-KZ"/>
              </w:rPr>
            </w:pPr>
            <w:r w:rsidRPr="00874297">
              <w:rPr>
                <w:lang w:val="kk-KZ"/>
              </w:rPr>
              <w:t>2</w:t>
            </w:r>
          </w:p>
        </w:tc>
        <w:tc>
          <w:tcPr>
            <w:tcW w:w="661" w:type="dxa"/>
          </w:tcPr>
          <w:p w:rsidR="00874297" w:rsidRPr="00874297" w:rsidRDefault="00874297" w:rsidP="00874297">
            <w:pPr>
              <w:jc w:val="center"/>
              <w:rPr>
                <w:lang w:val="kk-KZ"/>
              </w:rPr>
            </w:pPr>
            <w:r w:rsidRPr="00874297">
              <w:rPr>
                <w:lang w:val="kk-KZ"/>
              </w:rPr>
              <w:t>3</w:t>
            </w:r>
          </w:p>
        </w:tc>
        <w:tc>
          <w:tcPr>
            <w:tcW w:w="661" w:type="dxa"/>
          </w:tcPr>
          <w:p w:rsidR="00874297" w:rsidRPr="00874297" w:rsidRDefault="00874297" w:rsidP="00874297">
            <w:pPr>
              <w:jc w:val="center"/>
              <w:rPr>
                <w:lang w:val="kk-KZ"/>
              </w:rPr>
            </w:pPr>
            <w:r w:rsidRPr="00874297">
              <w:rPr>
                <w:lang w:val="kk-KZ"/>
              </w:rPr>
              <w:t>4</w:t>
            </w:r>
          </w:p>
        </w:tc>
        <w:tc>
          <w:tcPr>
            <w:tcW w:w="667" w:type="dxa"/>
          </w:tcPr>
          <w:p w:rsidR="00874297" w:rsidRPr="00874297" w:rsidRDefault="00874297" w:rsidP="00874297">
            <w:pPr>
              <w:jc w:val="center"/>
              <w:rPr>
                <w:lang w:val="kk-KZ"/>
              </w:rPr>
            </w:pPr>
            <w:r w:rsidRPr="00874297">
              <w:rPr>
                <w:lang w:val="kk-KZ"/>
              </w:rPr>
              <w:t>5</w:t>
            </w:r>
          </w:p>
        </w:tc>
        <w:tc>
          <w:tcPr>
            <w:tcW w:w="667" w:type="dxa"/>
          </w:tcPr>
          <w:p w:rsidR="00874297" w:rsidRPr="00874297" w:rsidRDefault="00874297" w:rsidP="00874297">
            <w:pPr>
              <w:jc w:val="center"/>
              <w:rPr>
                <w:lang w:val="kk-KZ"/>
              </w:rPr>
            </w:pPr>
            <w:r w:rsidRPr="00874297">
              <w:rPr>
                <w:lang w:val="kk-KZ"/>
              </w:rPr>
              <w:t>6</w:t>
            </w:r>
          </w:p>
        </w:tc>
        <w:tc>
          <w:tcPr>
            <w:tcW w:w="765" w:type="dxa"/>
          </w:tcPr>
          <w:p w:rsidR="00874297" w:rsidRPr="00874297" w:rsidRDefault="00874297" w:rsidP="00874297">
            <w:pPr>
              <w:jc w:val="center"/>
              <w:rPr>
                <w:lang w:val="kk-KZ"/>
              </w:rPr>
            </w:pPr>
            <w:r w:rsidRPr="00874297">
              <w:rPr>
                <w:lang w:val="kk-KZ"/>
              </w:rPr>
              <w:t>7</w:t>
            </w:r>
          </w:p>
        </w:tc>
        <w:tc>
          <w:tcPr>
            <w:tcW w:w="765" w:type="dxa"/>
          </w:tcPr>
          <w:p w:rsidR="00874297" w:rsidRPr="00874297" w:rsidRDefault="00874297" w:rsidP="00874297">
            <w:pPr>
              <w:jc w:val="center"/>
              <w:rPr>
                <w:lang w:val="kk-KZ"/>
              </w:rPr>
            </w:pPr>
            <w:r w:rsidRPr="00874297">
              <w:rPr>
                <w:lang w:val="kk-KZ"/>
              </w:rPr>
              <w:t>8</w:t>
            </w:r>
          </w:p>
        </w:tc>
        <w:tc>
          <w:tcPr>
            <w:tcW w:w="765" w:type="dxa"/>
          </w:tcPr>
          <w:p w:rsidR="00874297" w:rsidRPr="00874297" w:rsidRDefault="00874297" w:rsidP="00874297">
            <w:pPr>
              <w:jc w:val="center"/>
              <w:rPr>
                <w:lang w:val="kk-KZ"/>
              </w:rPr>
            </w:pPr>
            <w:r w:rsidRPr="00874297">
              <w:rPr>
                <w:lang w:val="kk-KZ"/>
              </w:rPr>
              <w:t>9</w:t>
            </w:r>
          </w:p>
        </w:tc>
        <w:tc>
          <w:tcPr>
            <w:tcW w:w="864" w:type="dxa"/>
          </w:tcPr>
          <w:p w:rsidR="00874297" w:rsidRPr="00874297" w:rsidRDefault="00874297" w:rsidP="00874297">
            <w:pPr>
              <w:jc w:val="center"/>
              <w:rPr>
                <w:lang w:val="kk-KZ"/>
              </w:rPr>
            </w:pPr>
            <w:r w:rsidRPr="00874297">
              <w:rPr>
                <w:lang w:val="kk-KZ"/>
              </w:rPr>
              <w:t>10</w:t>
            </w:r>
          </w:p>
        </w:tc>
        <w:tc>
          <w:tcPr>
            <w:tcW w:w="864" w:type="dxa"/>
          </w:tcPr>
          <w:p w:rsidR="00874297" w:rsidRPr="00874297" w:rsidRDefault="00874297" w:rsidP="00874297">
            <w:pPr>
              <w:jc w:val="center"/>
              <w:rPr>
                <w:lang w:val="kk-KZ"/>
              </w:rPr>
            </w:pPr>
            <w:r w:rsidRPr="00874297">
              <w:rPr>
                <w:lang w:val="kk-KZ"/>
              </w:rPr>
              <w:t>11</w:t>
            </w:r>
          </w:p>
        </w:tc>
        <w:tc>
          <w:tcPr>
            <w:tcW w:w="864" w:type="dxa"/>
          </w:tcPr>
          <w:p w:rsidR="00874297" w:rsidRPr="00874297" w:rsidRDefault="00874297" w:rsidP="00874297">
            <w:pPr>
              <w:jc w:val="center"/>
              <w:rPr>
                <w:lang w:val="kk-KZ"/>
              </w:rPr>
            </w:pPr>
            <w:r w:rsidRPr="00874297">
              <w:rPr>
                <w:lang w:val="kk-KZ"/>
              </w:rPr>
              <w:t>12</w:t>
            </w:r>
          </w:p>
        </w:tc>
      </w:tr>
      <w:tr w:rsidR="00874297" w:rsidRPr="00874297" w:rsidTr="005F39E2">
        <w:tc>
          <w:tcPr>
            <w:tcW w:w="1080" w:type="dxa"/>
          </w:tcPr>
          <w:p w:rsidR="00874297" w:rsidRPr="00874297" w:rsidRDefault="00874297" w:rsidP="00874297">
            <w:pPr>
              <w:jc w:val="center"/>
              <w:rPr>
                <w:lang w:val="kk-KZ"/>
              </w:rPr>
            </w:pPr>
            <w:r w:rsidRPr="00874297">
              <w:rPr>
                <w:lang w:val="kk-KZ"/>
              </w:rPr>
              <w:t xml:space="preserve">Ерітінді </w:t>
            </w:r>
          </w:p>
          <w:p w:rsidR="00874297" w:rsidRPr="00874297" w:rsidRDefault="00874297" w:rsidP="00874297">
            <w:pPr>
              <w:jc w:val="center"/>
              <w:rPr>
                <w:lang w:val="kk-KZ"/>
              </w:rPr>
            </w:pPr>
            <w:r w:rsidRPr="00874297">
              <w:rPr>
                <w:lang w:val="kk-KZ"/>
              </w:rPr>
              <w:t>дәрежесі</w:t>
            </w:r>
          </w:p>
        </w:tc>
        <w:tc>
          <w:tcPr>
            <w:tcW w:w="661" w:type="dxa"/>
            <w:vAlign w:val="center"/>
          </w:tcPr>
          <w:p w:rsidR="00874297" w:rsidRPr="00874297" w:rsidRDefault="00874297" w:rsidP="00874297">
            <w:pPr>
              <w:jc w:val="center"/>
              <w:rPr>
                <w:lang w:val="kk-KZ"/>
              </w:rPr>
            </w:pPr>
            <w:r w:rsidRPr="00874297">
              <w:rPr>
                <w:lang w:val="kk-KZ"/>
              </w:rPr>
              <w:t>1:20</w:t>
            </w:r>
          </w:p>
        </w:tc>
        <w:tc>
          <w:tcPr>
            <w:tcW w:w="661" w:type="dxa"/>
            <w:vAlign w:val="center"/>
          </w:tcPr>
          <w:p w:rsidR="00874297" w:rsidRPr="00874297" w:rsidRDefault="00874297" w:rsidP="00874297">
            <w:pPr>
              <w:jc w:val="center"/>
              <w:rPr>
                <w:lang w:val="kk-KZ"/>
              </w:rPr>
            </w:pPr>
            <w:r w:rsidRPr="00874297">
              <w:rPr>
                <w:lang w:val="kk-KZ"/>
              </w:rPr>
              <w:t>1:40</w:t>
            </w:r>
          </w:p>
        </w:tc>
        <w:tc>
          <w:tcPr>
            <w:tcW w:w="661" w:type="dxa"/>
            <w:vAlign w:val="center"/>
          </w:tcPr>
          <w:p w:rsidR="00874297" w:rsidRPr="00874297" w:rsidRDefault="00874297" w:rsidP="00874297">
            <w:pPr>
              <w:jc w:val="center"/>
              <w:rPr>
                <w:lang w:val="kk-KZ"/>
              </w:rPr>
            </w:pPr>
            <w:r w:rsidRPr="00874297">
              <w:rPr>
                <w:lang w:val="kk-KZ"/>
              </w:rPr>
              <w:t>1:80</w:t>
            </w:r>
          </w:p>
        </w:tc>
        <w:tc>
          <w:tcPr>
            <w:tcW w:w="661" w:type="dxa"/>
            <w:vAlign w:val="center"/>
          </w:tcPr>
          <w:p w:rsidR="00874297" w:rsidRPr="00874297" w:rsidRDefault="00874297" w:rsidP="00874297">
            <w:pPr>
              <w:jc w:val="center"/>
              <w:rPr>
                <w:lang w:val="kk-KZ"/>
              </w:rPr>
            </w:pPr>
            <w:r w:rsidRPr="00874297">
              <w:rPr>
                <w:lang w:val="kk-KZ"/>
              </w:rPr>
              <w:t>1:16</w:t>
            </w:r>
          </w:p>
        </w:tc>
        <w:tc>
          <w:tcPr>
            <w:tcW w:w="667" w:type="dxa"/>
            <w:vAlign w:val="center"/>
          </w:tcPr>
          <w:p w:rsidR="00874297" w:rsidRPr="00874297" w:rsidRDefault="00874297" w:rsidP="00874297">
            <w:pPr>
              <w:jc w:val="center"/>
              <w:rPr>
                <w:lang w:val="kk-KZ"/>
              </w:rPr>
            </w:pPr>
            <w:r w:rsidRPr="00874297">
              <w:rPr>
                <w:lang w:val="kk-KZ"/>
              </w:rPr>
              <w:t>1:320</w:t>
            </w:r>
          </w:p>
        </w:tc>
        <w:tc>
          <w:tcPr>
            <w:tcW w:w="667" w:type="dxa"/>
            <w:vAlign w:val="center"/>
          </w:tcPr>
          <w:p w:rsidR="00874297" w:rsidRPr="00874297" w:rsidRDefault="00874297" w:rsidP="00874297">
            <w:pPr>
              <w:jc w:val="center"/>
              <w:rPr>
                <w:lang w:val="kk-KZ"/>
              </w:rPr>
            </w:pPr>
            <w:r w:rsidRPr="00874297">
              <w:rPr>
                <w:lang w:val="kk-KZ"/>
              </w:rPr>
              <w:t>1:640</w:t>
            </w:r>
          </w:p>
        </w:tc>
        <w:tc>
          <w:tcPr>
            <w:tcW w:w="765" w:type="dxa"/>
            <w:vAlign w:val="center"/>
          </w:tcPr>
          <w:p w:rsidR="00874297" w:rsidRPr="00874297" w:rsidRDefault="00874297" w:rsidP="00874297">
            <w:pPr>
              <w:jc w:val="center"/>
              <w:rPr>
                <w:lang w:val="kk-KZ"/>
              </w:rPr>
            </w:pPr>
            <w:r w:rsidRPr="00874297">
              <w:rPr>
                <w:lang w:val="kk-KZ"/>
              </w:rPr>
              <w:t>1:1280</w:t>
            </w:r>
          </w:p>
        </w:tc>
        <w:tc>
          <w:tcPr>
            <w:tcW w:w="765" w:type="dxa"/>
            <w:vAlign w:val="center"/>
          </w:tcPr>
          <w:p w:rsidR="00874297" w:rsidRPr="00874297" w:rsidRDefault="00874297" w:rsidP="00874297">
            <w:pPr>
              <w:jc w:val="center"/>
              <w:rPr>
                <w:lang w:val="kk-KZ"/>
              </w:rPr>
            </w:pPr>
            <w:r w:rsidRPr="00874297">
              <w:rPr>
                <w:lang w:val="kk-KZ"/>
              </w:rPr>
              <w:t>1:2560</w:t>
            </w:r>
          </w:p>
        </w:tc>
        <w:tc>
          <w:tcPr>
            <w:tcW w:w="765" w:type="dxa"/>
            <w:vAlign w:val="center"/>
          </w:tcPr>
          <w:p w:rsidR="00874297" w:rsidRPr="00874297" w:rsidRDefault="00874297" w:rsidP="00874297">
            <w:pPr>
              <w:jc w:val="center"/>
              <w:rPr>
                <w:lang w:val="kk-KZ"/>
              </w:rPr>
            </w:pPr>
            <w:r w:rsidRPr="00874297">
              <w:rPr>
                <w:lang w:val="kk-KZ"/>
              </w:rPr>
              <w:t>1:5120</w:t>
            </w:r>
          </w:p>
        </w:tc>
        <w:tc>
          <w:tcPr>
            <w:tcW w:w="864" w:type="dxa"/>
            <w:vAlign w:val="center"/>
          </w:tcPr>
          <w:p w:rsidR="00874297" w:rsidRPr="00874297" w:rsidRDefault="00874297" w:rsidP="00874297">
            <w:pPr>
              <w:jc w:val="center"/>
              <w:rPr>
                <w:lang w:val="kk-KZ"/>
              </w:rPr>
            </w:pPr>
            <w:r w:rsidRPr="00874297">
              <w:rPr>
                <w:lang w:val="kk-KZ"/>
              </w:rPr>
              <w:t>1:10240</w:t>
            </w:r>
          </w:p>
        </w:tc>
        <w:tc>
          <w:tcPr>
            <w:tcW w:w="864" w:type="dxa"/>
            <w:vAlign w:val="center"/>
          </w:tcPr>
          <w:p w:rsidR="00874297" w:rsidRPr="00874297" w:rsidRDefault="00874297" w:rsidP="00874297">
            <w:pPr>
              <w:jc w:val="center"/>
              <w:rPr>
                <w:lang w:val="kk-KZ"/>
              </w:rPr>
            </w:pPr>
            <w:r w:rsidRPr="00874297">
              <w:rPr>
                <w:lang w:val="kk-KZ"/>
              </w:rPr>
              <w:t>1:20480</w:t>
            </w:r>
          </w:p>
        </w:tc>
        <w:tc>
          <w:tcPr>
            <w:tcW w:w="864" w:type="dxa"/>
            <w:vAlign w:val="center"/>
          </w:tcPr>
          <w:p w:rsidR="00874297" w:rsidRPr="00874297" w:rsidRDefault="00874297" w:rsidP="00874297">
            <w:pPr>
              <w:jc w:val="center"/>
              <w:rPr>
                <w:lang w:val="kk-KZ"/>
              </w:rPr>
            </w:pPr>
            <w:r w:rsidRPr="00874297">
              <w:rPr>
                <w:lang w:val="kk-KZ"/>
              </w:rPr>
              <w:t>1:40960</w:t>
            </w:r>
          </w:p>
        </w:tc>
      </w:tr>
      <w:tr w:rsidR="00874297" w:rsidRPr="00874297" w:rsidTr="005F39E2">
        <w:tc>
          <w:tcPr>
            <w:tcW w:w="1080" w:type="dxa"/>
          </w:tcPr>
          <w:p w:rsidR="00874297" w:rsidRPr="00874297" w:rsidRDefault="00874297" w:rsidP="00874297">
            <w:pPr>
              <w:jc w:val="center"/>
              <w:rPr>
                <w:lang w:val="kk-KZ"/>
              </w:rPr>
            </w:pPr>
            <w:r w:rsidRPr="00874297">
              <w:rPr>
                <w:lang w:val="kk-KZ"/>
              </w:rPr>
              <w:t>Физ.</w:t>
            </w:r>
          </w:p>
          <w:p w:rsidR="00874297" w:rsidRPr="00874297" w:rsidRDefault="00874297" w:rsidP="00874297">
            <w:pPr>
              <w:jc w:val="center"/>
              <w:rPr>
                <w:lang w:val="kk-KZ"/>
              </w:rPr>
            </w:pPr>
            <w:r w:rsidRPr="00874297">
              <w:rPr>
                <w:lang w:val="kk-KZ"/>
              </w:rPr>
              <w:t>ерітінді</w:t>
            </w:r>
          </w:p>
        </w:tc>
        <w:tc>
          <w:tcPr>
            <w:tcW w:w="661" w:type="dxa"/>
            <w:vAlign w:val="center"/>
          </w:tcPr>
          <w:p w:rsidR="00874297" w:rsidRPr="00874297" w:rsidRDefault="00874297" w:rsidP="00874297">
            <w:pPr>
              <w:jc w:val="center"/>
              <w:rPr>
                <w:lang w:val="kk-KZ"/>
              </w:rPr>
            </w:pPr>
            <w:r w:rsidRPr="00874297">
              <w:rPr>
                <w:lang w:val="kk-KZ"/>
              </w:rPr>
              <w:t>0,250</w:t>
            </w:r>
          </w:p>
        </w:tc>
        <w:tc>
          <w:tcPr>
            <w:tcW w:w="661" w:type="dxa"/>
            <w:vAlign w:val="center"/>
          </w:tcPr>
          <w:p w:rsidR="00874297" w:rsidRPr="00874297" w:rsidRDefault="00874297" w:rsidP="00874297">
            <w:pPr>
              <w:jc w:val="center"/>
              <w:rPr>
                <w:lang w:val="kk-KZ"/>
              </w:rPr>
            </w:pPr>
            <w:r w:rsidRPr="00874297">
              <w:rPr>
                <w:lang w:val="kk-KZ"/>
              </w:rPr>
              <w:t>0,250</w:t>
            </w:r>
          </w:p>
        </w:tc>
        <w:tc>
          <w:tcPr>
            <w:tcW w:w="661" w:type="dxa"/>
            <w:vAlign w:val="center"/>
          </w:tcPr>
          <w:p w:rsidR="00874297" w:rsidRPr="00874297" w:rsidRDefault="00874297" w:rsidP="00874297">
            <w:pPr>
              <w:jc w:val="center"/>
              <w:rPr>
                <w:lang w:val="kk-KZ"/>
              </w:rPr>
            </w:pPr>
            <w:r w:rsidRPr="00874297">
              <w:rPr>
                <w:lang w:val="kk-KZ"/>
              </w:rPr>
              <w:t>0,250</w:t>
            </w:r>
          </w:p>
        </w:tc>
        <w:tc>
          <w:tcPr>
            <w:tcW w:w="661" w:type="dxa"/>
            <w:vAlign w:val="center"/>
          </w:tcPr>
          <w:p w:rsidR="00874297" w:rsidRPr="00874297" w:rsidRDefault="00874297" w:rsidP="00874297">
            <w:pPr>
              <w:jc w:val="center"/>
              <w:rPr>
                <w:lang w:val="kk-KZ"/>
              </w:rPr>
            </w:pPr>
            <w:r w:rsidRPr="00874297">
              <w:rPr>
                <w:lang w:val="kk-KZ"/>
              </w:rPr>
              <w:t>0,250</w:t>
            </w:r>
          </w:p>
        </w:tc>
        <w:tc>
          <w:tcPr>
            <w:tcW w:w="667" w:type="dxa"/>
            <w:vAlign w:val="center"/>
          </w:tcPr>
          <w:p w:rsidR="00874297" w:rsidRPr="00874297" w:rsidRDefault="00874297" w:rsidP="00874297">
            <w:pPr>
              <w:jc w:val="center"/>
              <w:rPr>
                <w:lang w:val="kk-KZ"/>
              </w:rPr>
            </w:pPr>
            <w:r w:rsidRPr="00874297">
              <w:rPr>
                <w:lang w:val="kk-KZ"/>
              </w:rPr>
              <w:t>0,250</w:t>
            </w:r>
          </w:p>
        </w:tc>
        <w:tc>
          <w:tcPr>
            <w:tcW w:w="667" w:type="dxa"/>
            <w:vAlign w:val="center"/>
          </w:tcPr>
          <w:p w:rsidR="00874297" w:rsidRPr="00874297" w:rsidRDefault="00874297" w:rsidP="00874297">
            <w:pPr>
              <w:jc w:val="center"/>
              <w:rPr>
                <w:lang w:val="kk-KZ"/>
              </w:rPr>
            </w:pPr>
            <w:r w:rsidRPr="00874297">
              <w:rPr>
                <w:lang w:val="kk-KZ"/>
              </w:rPr>
              <w:t>0,250</w:t>
            </w:r>
          </w:p>
        </w:tc>
        <w:tc>
          <w:tcPr>
            <w:tcW w:w="765" w:type="dxa"/>
            <w:vAlign w:val="center"/>
          </w:tcPr>
          <w:p w:rsidR="00874297" w:rsidRPr="00874297" w:rsidRDefault="00874297" w:rsidP="00874297">
            <w:pPr>
              <w:jc w:val="center"/>
              <w:rPr>
                <w:lang w:val="kk-KZ"/>
              </w:rPr>
            </w:pPr>
            <w:r w:rsidRPr="00874297">
              <w:rPr>
                <w:lang w:val="kk-KZ"/>
              </w:rPr>
              <w:t>0,250</w:t>
            </w:r>
          </w:p>
        </w:tc>
        <w:tc>
          <w:tcPr>
            <w:tcW w:w="765" w:type="dxa"/>
            <w:vAlign w:val="center"/>
          </w:tcPr>
          <w:p w:rsidR="00874297" w:rsidRPr="00874297" w:rsidRDefault="00874297" w:rsidP="00874297">
            <w:pPr>
              <w:jc w:val="center"/>
              <w:rPr>
                <w:lang w:val="kk-KZ"/>
              </w:rPr>
            </w:pPr>
            <w:r w:rsidRPr="00874297">
              <w:rPr>
                <w:lang w:val="kk-KZ"/>
              </w:rPr>
              <w:t>0,250</w:t>
            </w:r>
          </w:p>
        </w:tc>
        <w:tc>
          <w:tcPr>
            <w:tcW w:w="765" w:type="dxa"/>
            <w:vAlign w:val="center"/>
          </w:tcPr>
          <w:p w:rsidR="00874297" w:rsidRPr="00874297" w:rsidRDefault="00874297" w:rsidP="00874297">
            <w:pPr>
              <w:jc w:val="center"/>
              <w:rPr>
                <w:lang w:val="kk-KZ"/>
              </w:rPr>
            </w:pPr>
            <w:r w:rsidRPr="00874297">
              <w:rPr>
                <w:lang w:val="kk-KZ"/>
              </w:rPr>
              <w:t>0,25</w:t>
            </w:r>
          </w:p>
        </w:tc>
        <w:tc>
          <w:tcPr>
            <w:tcW w:w="864" w:type="dxa"/>
            <w:vAlign w:val="center"/>
          </w:tcPr>
          <w:p w:rsidR="00874297" w:rsidRPr="00874297" w:rsidRDefault="00874297" w:rsidP="00874297">
            <w:pPr>
              <w:jc w:val="center"/>
              <w:rPr>
                <w:lang w:val="kk-KZ"/>
              </w:rPr>
            </w:pPr>
            <w:r w:rsidRPr="00874297">
              <w:rPr>
                <w:lang w:val="kk-KZ"/>
              </w:rPr>
              <w:t>0,25</w:t>
            </w:r>
          </w:p>
        </w:tc>
        <w:tc>
          <w:tcPr>
            <w:tcW w:w="864" w:type="dxa"/>
            <w:vAlign w:val="center"/>
          </w:tcPr>
          <w:p w:rsidR="00874297" w:rsidRPr="00874297" w:rsidRDefault="00874297" w:rsidP="00874297">
            <w:pPr>
              <w:jc w:val="center"/>
              <w:rPr>
                <w:lang w:val="kk-KZ"/>
              </w:rPr>
            </w:pPr>
            <w:r w:rsidRPr="00874297">
              <w:rPr>
                <w:lang w:val="kk-KZ"/>
              </w:rPr>
              <w:t>0,25</w:t>
            </w:r>
          </w:p>
        </w:tc>
        <w:tc>
          <w:tcPr>
            <w:tcW w:w="864" w:type="dxa"/>
            <w:vAlign w:val="center"/>
          </w:tcPr>
          <w:p w:rsidR="00874297" w:rsidRPr="00874297" w:rsidRDefault="00874297" w:rsidP="00874297">
            <w:pPr>
              <w:jc w:val="center"/>
              <w:rPr>
                <w:lang w:val="kk-KZ"/>
              </w:rPr>
            </w:pPr>
            <w:r w:rsidRPr="00874297">
              <w:rPr>
                <w:lang w:val="kk-KZ"/>
              </w:rPr>
              <w:t>0,25</w:t>
            </w:r>
          </w:p>
        </w:tc>
      </w:tr>
      <w:tr w:rsidR="00874297" w:rsidRPr="00874297" w:rsidTr="005F39E2">
        <w:tc>
          <w:tcPr>
            <w:tcW w:w="1080" w:type="dxa"/>
          </w:tcPr>
          <w:p w:rsidR="00874297" w:rsidRPr="00874297" w:rsidRDefault="00874297" w:rsidP="00874297">
            <w:pPr>
              <w:jc w:val="center"/>
              <w:rPr>
                <w:lang w:val="kk-KZ"/>
              </w:rPr>
            </w:pPr>
            <w:r w:rsidRPr="00874297">
              <w:rPr>
                <w:lang w:val="kk-KZ"/>
              </w:rPr>
              <w:t>Вирус</w:t>
            </w:r>
          </w:p>
          <w:p w:rsidR="00874297" w:rsidRPr="00874297" w:rsidRDefault="00874297" w:rsidP="00874297">
            <w:pPr>
              <w:jc w:val="center"/>
              <w:rPr>
                <w:lang w:val="kk-KZ"/>
              </w:rPr>
            </w:pPr>
            <w:r w:rsidRPr="00874297">
              <w:rPr>
                <w:lang w:val="kk-KZ"/>
              </w:rPr>
              <w:t>1:10</w:t>
            </w:r>
          </w:p>
        </w:tc>
        <w:tc>
          <w:tcPr>
            <w:tcW w:w="661" w:type="dxa"/>
            <w:vAlign w:val="center"/>
          </w:tcPr>
          <w:p w:rsidR="00874297" w:rsidRPr="00874297" w:rsidRDefault="00874297" w:rsidP="00874297">
            <w:pPr>
              <w:jc w:val="center"/>
              <w:rPr>
                <w:lang w:val="kk-KZ"/>
              </w:rPr>
            </w:pPr>
            <w:r w:rsidRPr="00874297">
              <w:rPr>
                <w:lang w:val="kk-KZ"/>
              </w:rPr>
              <w:t>0,25</w:t>
            </w:r>
          </w:p>
        </w:tc>
        <w:tc>
          <w:tcPr>
            <w:tcW w:w="661" w:type="dxa"/>
            <w:vAlign w:val="center"/>
          </w:tcPr>
          <w:p w:rsidR="00874297" w:rsidRPr="00874297" w:rsidRDefault="00874297" w:rsidP="00874297">
            <w:pPr>
              <w:jc w:val="center"/>
              <w:rPr>
                <w:lang w:val="kk-KZ"/>
              </w:rPr>
            </w:pPr>
          </w:p>
        </w:tc>
        <w:tc>
          <w:tcPr>
            <w:tcW w:w="661" w:type="dxa"/>
            <w:vAlign w:val="center"/>
          </w:tcPr>
          <w:p w:rsidR="00874297" w:rsidRPr="00874297" w:rsidRDefault="00874297" w:rsidP="00874297">
            <w:pPr>
              <w:jc w:val="center"/>
              <w:rPr>
                <w:lang w:val="kk-KZ"/>
              </w:rPr>
            </w:pPr>
          </w:p>
        </w:tc>
        <w:tc>
          <w:tcPr>
            <w:tcW w:w="661" w:type="dxa"/>
            <w:vAlign w:val="center"/>
          </w:tcPr>
          <w:p w:rsidR="00874297" w:rsidRPr="00874297" w:rsidRDefault="00874297" w:rsidP="00874297">
            <w:pPr>
              <w:jc w:val="center"/>
              <w:rPr>
                <w:lang w:val="kk-KZ"/>
              </w:rPr>
            </w:pPr>
          </w:p>
        </w:tc>
        <w:tc>
          <w:tcPr>
            <w:tcW w:w="667" w:type="dxa"/>
            <w:vAlign w:val="center"/>
          </w:tcPr>
          <w:p w:rsidR="00874297" w:rsidRPr="00874297" w:rsidRDefault="00874297" w:rsidP="00874297">
            <w:pPr>
              <w:jc w:val="center"/>
              <w:rPr>
                <w:lang w:val="kk-KZ"/>
              </w:rPr>
            </w:pPr>
          </w:p>
        </w:tc>
        <w:tc>
          <w:tcPr>
            <w:tcW w:w="667" w:type="dxa"/>
            <w:vAlign w:val="center"/>
          </w:tcPr>
          <w:p w:rsidR="00874297" w:rsidRPr="00874297" w:rsidRDefault="00874297" w:rsidP="00874297">
            <w:pPr>
              <w:jc w:val="center"/>
              <w:rPr>
                <w:lang w:val="kk-KZ"/>
              </w:rPr>
            </w:pPr>
          </w:p>
        </w:tc>
        <w:tc>
          <w:tcPr>
            <w:tcW w:w="765" w:type="dxa"/>
            <w:vAlign w:val="center"/>
          </w:tcPr>
          <w:p w:rsidR="00874297" w:rsidRPr="00874297" w:rsidRDefault="00874297" w:rsidP="00874297">
            <w:pPr>
              <w:jc w:val="center"/>
              <w:rPr>
                <w:lang w:val="kk-KZ"/>
              </w:rPr>
            </w:pPr>
          </w:p>
        </w:tc>
        <w:tc>
          <w:tcPr>
            <w:tcW w:w="765" w:type="dxa"/>
            <w:vAlign w:val="center"/>
          </w:tcPr>
          <w:p w:rsidR="00874297" w:rsidRPr="00874297" w:rsidRDefault="00874297" w:rsidP="00874297">
            <w:pPr>
              <w:jc w:val="center"/>
              <w:rPr>
                <w:lang w:val="kk-KZ"/>
              </w:rPr>
            </w:pPr>
          </w:p>
        </w:tc>
        <w:tc>
          <w:tcPr>
            <w:tcW w:w="765" w:type="dxa"/>
            <w:vAlign w:val="center"/>
          </w:tcPr>
          <w:p w:rsidR="00874297" w:rsidRPr="00874297" w:rsidRDefault="00874297" w:rsidP="00874297">
            <w:pPr>
              <w:jc w:val="center"/>
              <w:rPr>
                <w:lang w:val="kk-KZ"/>
              </w:rPr>
            </w:pPr>
          </w:p>
        </w:tc>
        <w:tc>
          <w:tcPr>
            <w:tcW w:w="864" w:type="dxa"/>
            <w:vAlign w:val="center"/>
          </w:tcPr>
          <w:p w:rsidR="00874297" w:rsidRPr="00874297" w:rsidRDefault="00874297" w:rsidP="00874297">
            <w:pPr>
              <w:jc w:val="center"/>
              <w:rPr>
                <w:lang w:val="kk-KZ"/>
              </w:rPr>
            </w:pPr>
          </w:p>
        </w:tc>
        <w:tc>
          <w:tcPr>
            <w:tcW w:w="864" w:type="dxa"/>
            <w:vAlign w:val="center"/>
          </w:tcPr>
          <w:p w:rsidR="00874297" w:rsidRPr="00874297" w:rsidRDefault="00874297" w:rsidP="00874297">
            <w:pPr>
              <w:jc w:val="center"/>
              <w:rPr>
                <w:lang w:val="kk-KZ"/>
              </w:rPr>
            </w:pPr>
          </w:p>
        </w:tc>
        <w:tc>
          <w:tcPr>
            <w:tcW w:w="864" w:type="dxa"/>
            <w:vAlign w:val="center"/>
          </w:tcPr>
          <w:p w:rsidR="00874297" w:rsidRPr="00874297" w:rsidRDefault="00874297" w:rsidP="00874297">
            <w:pPr>
              <w:jc w:val="center"/>
              <w:rPr>
                <w:lang w:val="kk-KZ"/>
              </w:rPr>
            </w:pPr>
          </w:p>
        </w:tc>
      </w:tr>
      <w:tr w:rsidR="00874297" w:rsidRPr="00874297" w:rsidTr="005F39E2">
        <w:tc>
          <w:tcPr>
            <w:tcW w:w="1080" w:type="dxa"/>
          </w:tcPr>
          <w:p w:rsidR="00874297" w:rsidRPr="00874297" w:rsidRDefault="00874297" w:rsidP="00874297">
            <w:pPr>
              <w:jc w:val="center"/>
              <w:rPr>
                <w:lang w:val="kk-KZ"/>
              </w:rPr>
            </w:pPr>
            <w:r w:rsidRPr="00874297">
              <w:rPr>
                <w:lang w:val="kk-KZ"/>
              </w:rPr>
              <w:t>1</w:t>
            </w:r>
            <w:r w:rsidRPr="00874297">
              <w:t>%</w:t>
            </w:r>
            <w:r w:rsidRPr="00874297">
              <w:rPr>
                <w:lang w:val="kk-KZ"/>
              </w:rPr>
              <w:t>эритро</w:t>
            </w:r>
            <w:r w:rsidRPr="00874297">
              <w:t>-</w:t>
            </w:r>
            <w:r w:rsidRPr="00874297">
              <w:rPr>
                <w:lang w:val="kk-KZ"/>
              </w:rPr>
              <w:t>циттер жүзбесі</w:t>
            </w:r>
          </w:p>
        </w:tc>
        <w:tc>
          <w:tcPr>
            <w:tcW w:w="661" w:type="dxa"/>
            <w:vAlign w:val="center"/>
          </w:tcPr>
          <w:p w:rsidR="00874297" w:rsidRPr="00874297" w:rsidRDefault="00874297" w:rsidP="00874297">
            <w:pPr>
              <w:jc w:val="center"/>
              <w:rPr>
                <w:lang w:val="kk-KZ"/>
              </w:rPr>
            </w:pPr>
            <w:r w:rsidRPr="00874297">
              <w:rPr>
                <w:lang w:val="kk-KZ"/>
              </w:rPr>
              <w:t>0,5</w:t>
            </w:r>
          </w:p>
        </w:tc>
        <w:tc>
          <w:tcPr>
            <w:tcW w:w="661" w:type="dxa"/>
            <w:vAlign w:val="center"/>
          </w:tcPr>
          <w:p w:rsidR="00874297" w:rsidRPr="00874297" w:rsidRDefault="00874297" w:rsidP="00874297">
            <w:pPr>
              <w:jc w:val="center"/>
              <w:rPr>
                <w:lang w:val="kk-KZ"/>
              </w:rPr>
            </w:pPr>
            <w:r w:rsidRPr="00874297">
              <w:rPr>
                <w:lang w:val="kk-KZ"/>
              </w:rPr>
              <w:t>0,5</w:t>
            </w:r>
          </w:p>
        </w:tc>
        <w:tc>
          <w:tcPr>
            <w:tcW w:w="661" w:type="dxa"/>
            <w:vAlign w:val="center"/>
          </w:tcPr>
          <w:p w:rsidR="00874297" w:rsidRPr="00874297" w:rsidRDefault="00874297" w:rsidP="00874297">
            <w:pPr>
              <w:jc w:val="center"/>
              <w:rPr>
                <w:lang w:val="kk-KZ"/>
              </w:rPr>
            </w:pPr>
            <w:r w:rsidRPr="00874297">
              <w:rPr>
                <w:lang w:val="kk-KZ"/>
              </w:rPr>
              <w:t>0,5</w:t>
            </w:r>
          </w:p>
        </w:tc>
        <w:tc>
          <w:tcPr>
            <w:tcW w:w="661" w:type="dxa"/>
            <w:vAlign w:val="center"/>
          </w:tcPr>
          <w:p w:rsidR="00874297" w:rsidRPr="00874297" w:rsidRDefault="00874297" w:rsidP="00874297">
            <w:pPr>
              <w:jc w:val="center"/>
              <w:rPr>
                <w:lang w:val="kk-KZ"/>
              </w:rPr>
            </w:pPr>
            <w:r w:rsidRPr="00874297">
              <w:rPr>
                <w:lang w:val="kk-KZ"/>
              </w:rPr>
              <w:t>0,5</w:t>
            </w:r>
          </w:p>
        </w:tc>
        <w:tc>
          <w:tcPr>
            <w:tcW w:w="667" w:type="dxa"/>
            <w:vAlign w:val="center"/>
          </w:tcPr>
          <w:p w:rsidR="00874297" w:rsidRPr="00874297" w:rsidRDefault="00874297" w:rsidP="00874297">
            <w:pPr>
              <w:jc w:val="center"/>
              <w:rPr>
                <w:lang w:val="kk-KZ"/>
              </w:rPr>
            </w:pPr>
            <w:r w:rsidRPr="00874297">
              <w:rPr>
                <w:lang w:val="kk-KZ"/>
              </w:rPr>
              <w:t>0,5</w:t>
            </w:r>
          </w:p>
        </w:tc>
        <w:tc>
          <w:tcPr>
            <w:tcW w:w="667" w:type="dxa"/>
            <w:vAlign w:val="center"/>
          </w:tcPr>
          <w:p w:rsidR="00874297" w:rsidRPr="00874297" w:rsidRDefault="00874297" w:rsidP="00874297">
            <w:pPr>
              <w:jc w:val="center"/>
              <w:rPr>
                <w:lang w:val="kk-KZ"/>
              </w:rPr>
            </w:pPr>
            <w:r w:rsidRPr="00874297">
              <w:rPr>
                <w:lang w:val="kk-KZ"/>
              </w:rPr>
              <w:t>0,5</w:t>
            </w:r>
          </w:p>
        </w:tc>
        <w:tc>
          <w:tcPr>
            <w:tcW w:w="765" w:type="dxa"/>
            <w:vAlign w:val="center"/>
          </w:tcPr>
          <w:p w:rsidR="00874297" w:rsidRPr="00874297" w:rsidRDefault="00874297" w:rsidP="00874297">
            <w:pPr>
              <w:jc w:val="center"/>
              <w:rPr>
                <w:lang w:val="kk-KZ"/>
              </w:rPr>
            </w:pPr>
            <w:r w:rsidRPr="00874297">
              <w:rPr>
                <w:lang w:val="kk-KZ"/>
              </w:rPr>
              <w:t>0,5</w:t>
            </w:r>
          </w:p>
        </w:tc>
        <w:tc>
          <w:tcPr>
            <w:tcW w:w="765" w:type="dxa"/>
            <w:vAlign w:val="center"/>
          </w:tcPr>
          <w:p w:rsidR="00874297" w:rsidRPr="00874297" w:rsidRDefault="00874297" w:rsidP="00874297">
            <w:pPr>
              <w:jc w:val="center"/>
              <w:rPr>
                <w:lang w:val="kk-KZ"/>
              </w:rPr>
            </w:pPr>
            <w:r w:rsidRPr="00874297">
              <w:rPr>
                <w:lang w:val="kk-KZ"/>
              </w:rPr>
              <w:t>0,5</w:t>
            </w:r>
          </w:p>
        </w:tc>
        <w:tc>
          <w:tcPr>
            <w:tcW w:w="765" w:type="dxa"/>
            <w:vAlign w:val="center"/>
          </w:tcPr>
          <w:p w:rsidR="00874297" w:rsidRPr="00874297" w:rsidRDefault="00874297" w:rsidP="00874297">
            <w:pPr>
              <w:jc w:val="center"/>
              <w:rPr>
                <w:lang w:val="kk-KZ"/>
              </w:rPr>
            </w:pPr>
            <w:r w:rsidRPr="00874297">
              <w:rPr>
                <w:lang w:val="kk-KZ"/>
              </w:rPr>
              <w:t>0,5</w:t>
            </w:r>
          </w:p>
        </w:tc>
        <w:tc>
          <w:tcPr>
            <w:tcW w:w="864" w:type="dxa"/>
            <w:vAlign w:val="center"/>
          </w:tcPr>
          <w:p w:rsidR="00874297" w:rsidRPr="00874297" w:rsidRDefault="00874297" w:rsidP="00874297">
            <w:pPr>
              <w:jc w:val="center"/>
              <w:rPr>
                <w:lang w:val="kk-KZ"/>
              </w:rPr>
            </w:pPr>
            <w:r w:rsidRPr="00874297">
              <w:rPr>
                <w:lang w:val="kk-KZ"/>
              </w:rPr>
              <w:t>0,5</w:t>
            </w:r>
          </w:p>
        </w:tc>
        <w:tc>
          <w:tcPr>
            <w:tcW w:w="864" w:type="dxa"/>
            <w:vAlign w:val="center"/>
          </w:tcPr>
          <w:p w:rsidR="00874297" w:rsidRPr="00874297" w:rsidRDefault="00874297" w:rsidP="00874297">
            <w:pPr>
              <w:jc w:val="center"/>
              <w:rPr>
                <w:lang w:val="kk-KZ"/>
              </w:rPr>
            </w:pPr>
            <w:r w:rsidRPr="00874297">
              <w:rPr>
                <w:lang w:val="kk-KZ"/>
              </w:rPr>
              <w:t>0,5</w:t>
            </w:r>
          </w:p>
        </w:tc>
        <w:tc>
          <w:tcPr>
            <w:tcW w:w="864" w:type="dxa"/>
            <w:vAlign w:val="center"/>
          </w:tcPr>
          <w:p w:rsidR="00874297" w:rsidRPr="00874297" w:rsidRDefault="00874297" w:rsidP="00874297">
            <w:pPr>
              <w:jc w:val="center"/>
              <w:rPr>
                <w:lang w:val="kk-KZ"/>
              </w:rPr>
            </w:pPr>
            <w:r w:rsidRPr="00874297">
              <w:rPr>
                <w:lang w:val="kk-KZ"/>
              </w:rPr>
              <w:t>0,5</w:t>
            </w:r>
          </w:p>
        </w:tc>
      </w:tr>
      <w:tr w:rsidR="00874297" w:rsidRPr="00874297" w:rsidTr="005F39E2">
        <w:tc>
          <w:tcPr>
            <w:tcW w:w="1080" w:type="dxa"/>
          </w:tcPr>
          <w:p w:rsidR="00874297" w:rsidRPr="00874297" w:rsidRDefault="00874297" w:rsidP="00874297">
            <w:pPr>
              <w:jc w:val="center"/>
              <w:rPr>
                <w:lang w:val="kk-KZ"/>
              </w:rPr>
            </w:pPr>
            <w:r w:rsidRPr="00874297">
              <w:rPr>
                <w:lang w:val="kk-KZ"/>
              </w:rPr>
              <w:t>Нәтижесі</w:t>
            </w:r>
          </w:p>
        </w:tc>
        <w:tc>
          <w:tcPr>
            <w:tcW w:w="661"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661"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661"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661"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667"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667"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765" w:type="dxa"/>
          </w:tcPr>
          <w:p w:rsidR="00874297" w:rsidRPr="00874297" w:rsidRDefault="00874297" w:rsidP="00874297">
            <w:pPr>
              <w:jc w:val="center"/>
              <w:rPr>
                <w:lang w:val="kk-KZ"/>
              </w:rPr>
            </w:pPr>
            <w:r w:rsidRPr="00874297">
              <w:rPr>
                <w:lang w:val="kk-KZ"/>
              </w:rPr>
              <w:t>0</w:t>
            </w:r>
          </w:p>
          <w:p w:rsidR="00874297" w:rsidRPr="00874297" w:rsidRDefault="00874297" w:rsidP="00874297">
            <w:pPr>
              <w:jc w:val="center"/>
              <w:rPr>
                <w:lang w:val="kk-KZ"/>
              </w:rPr>
            </w:pPr>
            <w:r w:rsidRPr="00874297">
              <w:rPr>
                <w:lang w:val="kk-KZ"/>
              </w:rPr>
              <w:t>+++</w:t>
            </w:r>
          </w:p>
        </w:tc>
        <w:tc>
          <w:tcPr>
            <w:tcW w:w="765" w:type="dxa"/>
          </w:tcPr>
          <w:p w:rsidR="00874297" w:rsidRPr="00874297" w:rsidRDefault="00874297" w:rsidP="00874297">
            <w:pPr>
              <w:jc w:val="center"/>
              <w:rPr>
                <w:lang w:val="kk-KZ"/>
              </w:rPr>
            </w:pPr>
            <w:r w:rsidRPr="00874297">
              <w:rPr>
                <w:lang w:val="kk-KZ"/>
              </w:rPr>
              <w:t>-</w:t>
            </w:r>
          </w:p>
          <w:p w:rsidR="00874297" w:rsidRPr="00874297" w:rsidRDefault="00874297" w:rsidP="00874297">
            <w:pPr>
              <w:jc w:val="center"/>
              <w:rPr>
                <w:lang w:val="kk-KZ"/>
              </w:rPr>
            </w:pPr>
            <w:r w:rsidRPr="00874297">
              <w:rPr>
                <w:lang w:val="kk-KZ"/>
              </w:rPr>
              <w:t>++</w:t>
            </w:r>
          </w:p>
        </w:tc>
        <w:tc>
          <w:tcPr>
            <w:tcW w:w="765" w:type="dxa"/>
          </w:tcPr>
          <w:p w:rsidR="00874297" w:rsidRPr="00874297" w:rsidRDefault="00874297" w:rsidP="00874297">
            <w:pPr>
              <w:jc w:val="center"/>
              <w:rPr>
                <w:lang w:val="kk-KZ"/>
              </w:rPr>
            </w:pPr>
            <w:r w:rsidRPr="00874297">
              <w:rPr>
                <w:lang w:val="kk-KZ"/>
              </w:rPr>
              <w:t>-</w:t>
            </w:r>
          </w:p>
          <w:p w:rsidR="00874297" w:rsidRPr="00874297" w:rsidRDefault="00874297" w:rsidP="00874297">
            <w:pPr>
              <w:jc w:val="center"/>
              <w:rPr>
                <w:lang w:val="kk-KZ"/>
              </w:rPr>
            </w:pPr>
            <w:r w:rsidRPr="00874297">
              <w:rPr>
                <w:lang w:val="kk-KZ"/>
              </w:rPr>
              <w:t>++</w:t>
            </w:r>
          </w:p>
        </w:tc>
        <w:tc>
          <w:tcPr>
            <w:tcW w:w="864" w:type="dxa"/>
          </w:tcPr>
          <w:p w:rsidR="00874297" w:rsidRPr="00874297" w:rsidRDefault="00874297" w:rsidP="00874297">
            <w:pPr>
              <w:jc w:val="center"/>
              <w:rPr>
                <w:lang w:val="kk-KZ"/>
              </w:rPr>
            </w:pPr>
            <w:r w:rsidRPr="00874297">
              <w:rPr>
                <w:lang w:val="kk-KZ"/>
              </w:rPr>
              <w:t>-</w:t>
            </w:r>
          </w:p>
          <w:p w:rsidR="00874297" w:rsidRPr="00874297" w:rsidRDefault="00874297" w:rsidP="00874297">
            <w:pPr>
              <w:jc w:val="center"/>
              <w:rPr>
                <w:lang w:val="kk-KZ"/>
              </w:rPr>
            </w:pPr>
            <w:r w:rsidRPr="00874297">
              <w:rPr>
                <w:lang w:val="kk-KZ"/>
              </w:rPr>
              <w:t>+</w:t>
            </w:r>
          </w:p>
        </w:tc>
        <w:tc>
          <w:tcPr>
            <w:tcW w:w="864" w:type="dxa"/>
          </w:tcPr>
          <w:p w:rsidR="00874297" w:rsidRPr="00874297" w:rsidRDefault="00874297" w:rsidP="00874297">
            <w:pPr>
              <w:jc w:val="center"/>
              <w:rPr>
                <w:lang w:val="kk-KZ"/>
              </w:rPr>
            </w:pPr>
            <w:r w:rsidRPr="00874297">
              <w:rPr>
                <w:lang w:val="kk-KZ"/>
              </w:rPr>
              <w:t>-</w:t>
            </w:r>
          </w:p>
          <w:p w:rsidR="00874297" w:rsidRPr="00874297" w:rsidRDefault="00874297" w:rsidP="00874297">
            <w:pPr>
              <w:jc w:val="center"/>
              <w:rPr>
                <w:lang w:val="kk-KZ"/>
              </w:rPr>
            </w:pPr>
            <w:r w:rsidRPr="00874297">
              <w:rPr>
                <w:lang w:val="kk-KZ"/>
              </w:rPr>
              <w:t>-</w:t>
            </w:r>
          </w:p>
        </w:tc>
        <w:tc>
          <w:tcPr>
            <w:tcW w:w="864" w:type="dxa"/>
          </w:tcPr>
          <w:p w:rsidR="00874297" w:rsidRPr="00874297" w:rsidRDefault="00874297" w:rsidP="00874297">
            <w:pPr>
              <w:jc w:val="center"/>
              <w:rPr>
                <w:lang w:val="kk-KZ"/>
              </w:rPr>
            </w:pPr>
            <w:r w:rsidRPr="00874297">
              <w:rPr>
                <w:lang w:val="kk-KZ"/>
              </w:rPr>
              <w:t>-</w:t>
            </w:r>
          </w:p>
          <w:p w:rsidR="00874297" w:rsidRPr="00874297" w:rsidRDefault="00874297" w:rsidP="00874297">
            <w:pPr>
              <w:jc w:val="center"/>
              <w:rPr>
                <w:lang w:val="kk-KZ"/>
              </w:rPr>
            </w:pPr>
            <w:r w:rsidRPr="00874297">
              <w:rPr>
                <w:lang w:val="kk-KZ"/>
              </w:rPr>
              <w:t>-</w:t>
            </w:r>
          </w:p>
        </w:tc>
      </w:tr>
    </w:tbl>
    <w:p w:rsidR="00874297" w:rsidRPr="00874297" w:rsidRDefault="00874297" w:rsidP="007A51F9">
      <w:pPr>
        <w:spacing w:line="240" w:lineRule="auto"/>
        <w:rPr>
          <w:rFonts w:ascii="Times New Roman" w:hAnsi="Times New Roman" w:cs="Times New Roman"/>
          <w:b/>
          <w:sz w:val="28"/>
          <w:szCs w:val="28"/>
          <w:lang w:val="kk-KZ"/>
        </w:rPr>
      </w:pPr>
    </w:p>
    <w:p w:rsidR="00DF4750" w:rsidRPr="006305B0" w:rsidRDefault="007A51F9" w:rsidP="006305B0">
      <w:pPr>
        <w:spacing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xml:space="preserve">: </w:t>
      </w:r>
      <w:r>
        <w:rPr>
          <w:rFonts w:ascii="Times New Roman" w:hAnsi="Times New Roman" w:cs="Times New Roman"/>
          <w:sz w:val="28"/>
          <w:szCs w:val="28"/>
          <w:lang w:val="kk-KZ"/>
        </w:rPr>
        <w:t>Вирусы б</w:t>
      </w:r>
      <w:r w:rsidR="00874297" w:rsidRPr="00874297">
        <w:rPr>
          <w:rFonts w:ascii="Times New Roman" w:hAnsi="Times New Roman" w:cs="Times New Roman"/>
          <w:sz w:val="28"/>
          <w:szCs w:val="28"/>
          <w:lang w:val="kk-KZ"/>
        </w:rPr>
        <w:t>ар материалдар, 1 эритроциттер, физиологиялық ерітінді, ұялы табақша, 1,0-5,0 мл түтіктер, дезинфекциялайтын ерітінділер, таблицалар.</w:t>
      </w:r>
    </w:p>
    <w:p w:rsidR="007A51F9" w:rsidRPr="007A51F9" w:rsidRDefault="007A51F9" w:rsidP="007A51F9">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Pr="00482A19">
        <w:rPr>
          <w:rFonts w:ascii="Times New Roman" w:hAnsi="Times New Roman" w:cs="Times New Roman"/>
          <w:b/>
          <w:i/>
          <w:sz w:val="28"/>
          <w:szCs w:val="28"/>
          <w:lang w:val="kk-KZ"/>
        </w:rPr>
        <w:t>Бақылау сұрақтары:</w:t>
      </w:r>
    </w:p>
    <w:p w:rsidR="007A51F9" w:rsidRPr="00874297" w:rsidRDefault="007A51F9" w:rsidP="00AA4387">
      <w:pPr>
        <w:numPr>
          <w:ilvl w:val="0"/>
          <w:numId w:val="23"/>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 гемагглютининдері.</w:t>
      </w:r>
    </w:p>
    <w:p w:rsidR="007A51F9" w:rsidRPr="00874297" w:rsidRDefault="007A51F9" w:rsidP="00AA4387">
      <w:pPr>
        <w:numPr>
          <w:ilvl w:val="0"/>
          <w:numId w:val="23"/>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Гемагглютинацияның даму механизімі.</w:t>
      </w:r>
    </w:p>
    <w:p w:rsidR="007A51F9" w:rsidRPr="00874297" w:rsidRDefault="007A51F9" w:rsidP="00AA4387">
      <w:pPr>
        <w:numPr>
          <w:ilvl w:val="0"/>
          <w:numId w:val="23"/>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Вирустың гемагглютинация туғызатын қабілетіне әсер ететін жағдайлар.</w:t>
      </w:r>
    </w:p>
    <w:p w:rsidR="007A51F9" w:rsidRPr="00874297" w:rsidRDefault="007A51F9" w:rsidP="00AA4387">
      <w:pPr>
        <w:numPr>
          <w:ilvl w:val="0"/>
          <w:numId w:val="23"/>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ГАР құрамдары. Вирус пен қанның қызыл түйіршіктерін реакцияға дайындау.</w:t>
      </w:r>
    </w:p>
    <w:p w:rsidR="007A51F9" w:rsidRPr="00874297" w:rsidRDefault="007A51F9" w:rsidP="00AA4387">
      <w:pPr>
        <w:numPr>
          <w:ilvl w:val="0"/>
          <w:numId w:val="23"/>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ГАР қою әдістері.</w:t>
      </w:r>
    </w:p>
    <w:p w:rsidR="005B40AB" w:rsidRPr="00C62F4E" w:rsidRDefault="007A51F9" w:rsidP="00AA4387">
      <w:pPr>
        <w:numPr>
          <w:ilvl w:val="0"/>
          <w:numId w:val="23"/>
        </w:numPr>
        <w:spacing w:after="0" w:line="240" w:lineRule="auto"/>
        <w:jc w:val="both"/>
        <w:rPr>
          <w:rFonts w:ascii="Times New Roman" w:hAnsi="Times New Roman" w:cs="Times New Roman"/>
          <w:sz w:val="28"/>
          <w:szCs w:val="28"/>
          <w:lang w:val="kk-KZ"/>
        </w:rPr>
      </w:pPr>
      <w:r w:rsidRPr="00874297">
        <w:rPr>
          <w:rFonts w:ascii="Times New Roman" w:hAnsi="Times New Roman" w:cs="Times New Roman"/>
          <w:sz w:val="28"/>
          <w:szCs w:val="28"/>
          <w:lang w:val="kk-KZ"/>
        </w:rPr>
        <w:t>Диагноз қою үшін гемагглютинация реакциясының маңызы.</w:t>
      </w:r>
    </w:p>
    <w:p w:rsidR="0012565C" w:rsidRDefault="0012565C" w:rsidP="005B40AB">
      <w:pPr>
        <w:widowControl w:val="0"/>
        <w:spacing w:after="0" w:line="240" w:lineRule="auto"/>
        <w:jc w:val="both"/>
        <w:rPr>
          <w:rFonts w:ascii="Times New Roman" w:hAnsi="Times New Roman" w:cs="Times New Roman"/>
          <w:b/>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w:t>
      </w:r>
      <w:r w:rsidRPr="005F39E2">
        <w:rPr>
          <w:rFonts w:ascii="Times New Roman" w:hAnsi="Times New Roman" w:cs="Times New Roman"/>
          <w:b/>
          <w:sz w:val="28"/>
          <w:szCs w:val="28"/>
          <w:lang w:val="kk-KZ"/>
        </w:rPr>
        <w:t>23</w:t>
      </w:r>
      <w:r w:rsidRPr="005B40AB">
        <w:rPr>
          <w:rFonts w:ascii="Times New Roman" w:hAnsi="Times New Roman" w:cs="Times New Roman"/>
          <w:b/>
          <w:sz w:val="28"/>
          <w:szCs w:val="28"/>
          <w:lang w:val="kk-KZ"/>
        </w:rPr>
        <w:t>-</w:t>
      </w:r>
      <w:r w:rsidRPr="005F39E2">
        <w:rPr>
          <w:rFonts w:ascii="Times New Roman" w:hAnsi="Times New Roman" w:cs="Times New Roman"/>
          <w:b/>
          <w:sz w:val="28"/>
          <w:szCs w:val="28"/>
          <w:lang w:val="kk-KZ"/>
        </w:rPr>
        <w:t xml:space="preserve">24 </w:t>
      </w:r>
      <w:r w:rsidRPr="005B40AB">
        <w:rPr>
          <w:rFonts w:ascii="Times New Roman" w:hAnsi="Times New Roman" w:cs="Times New Roman"/>
          <w:b/>
          <w:sz w:val="28"/>
          <w:szCs w:val="28"/>
          <w:lang w:val="kk-KZ"/>
        </w:rPr>
        <w:t>зертханалық сабақ</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w:t>
      </w:r>
    </w:p>
    <w:p w:rsidR="005B40AB" w:rsidRPr="005B40AB" w:rsidRDefault="005B40AB" w:rsidP="006305B0">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Тақырыбы </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sz w:val="28"/>
          <w:szCs w:val="28"/>
          <w:lang w:val="kk-KZ"/>
        </w:rPr>
        <w:t xml:space="preserve"> </w:t>
      </w:r>
      <w:r w:rsidRPr="005B40AB">
        <w:rPr>
          <w:rFonts w:ascii="Times New Roman" w:hAnsi="Times New Roman" w:cs="Times New Roman"/>
          <w:b/>
          <w:noProof/>
          <w:color w:val="000000"/>
          <w:sz w:val="28"/>
          <w:szCs w:val="28"/>
          <w:lang w:val="kk-KZ" w:eastAsia="kk-KZ"/>
        </w:rPr>
        <w:t>Гемагглютинацияны тежеу реакциясында /ГАТР/ вирустарды ажырату (идентификация).  Вирусқа қарсы антиденелерді титрлеу</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w:t>
      </w:r>
      <w:r w:rsidRPr="005B40AB">
        <w:rPr>
          <w:rFonts w:ascii="Times New Roman" w:hAnsi="Times New Roman" w:cs="Times New Roman"/>
          <w:b/>
          <w:i/>
          <w:sz w:val="28"/>
          <w:szCs w:val="28"/>
          <w:lang w:val="kk-KZ"/>
        </w:rPr>
        <w:t>Сабақтың мақсаты</w:t>
      </w:r>
      <w:r w:rsidRPr="005B40AB">
        <w:rPr>
          <w:rFonts w:ascii="Times New Roman" w:hAnsi="Times New Roman" w:cs="Times New Roman"/>
          <w:sz w:val="28"/>
          <w:szCs w:val="28"/>
          <w:lang w:val="kk-KZ"/>
        </w:rPr>
        <w:t>: Студенттерге ГАТР туралы және оның құрамдас бөліктері мен зерттеу әдістерін таныстыру.</w:t>
      </w:r>
    </w:p>
    <w:p w:rsidR="005B40AB" w:rsidRPr="005B40AB" w:rsidRDefault="005B40AB" w:rsidP="00C62F4E">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құрал-жабдықтар</w:t>
      </w:r>
      <w:r w:rsidRPr="005B40AB">
        <w:rPr>
          <w:rFonts w:ascii="Times New Roman" w:hAnsi="Times New Roman" w:cs="Times New Roman"/>
          <w:sz w:val="28"/>
          <w:szCs w:val="28"/>
          <w:lang w:val="kk-KZ"/>
        </w:rPr>
        <w:t xml:space="preserve">:  зерттеуге арналған қан сарысуы, </w:t>
      </w:r>
      <w:r w:rsidRPr="005B40AB">
        <w:rPr>
          <w:rFonts w:ascii="Times New Roman" w:hAnsi="Times New Roman" w:cs="Times New Roman"/>
          <w:sz w:val="28"/>
          <w:szCs w:val="28"/>
          <w:lang w:val="kk-KZ"/>
        </w:rPr>
        <w:lastRenderedPageBreak/>
        <w:t>гемагглютиндеуші вирус, 1%-тік тауық  эритроцитінің тұнбасы, физиологиялық NaCl ерітіндісі, залалсыздандырылған 1 және 5 мм-лік пипеткалар.</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C62F4E">
        <w:rPr>
          <w:rFonts w:ascii="Times New Roman" w:hAnsi="Times New Roman" w:cs="Times New Roman"/>
          <w:b/>
          <w:sz w:val="28"/>
          <w:szCs w:val="28"/>
          <w:lang w:val="kk-KZ"/>
        </w:rPr>
        <w:t>Гемагглютинацияны тежеу реакциясы (ГАТР)</w:t>
      </w:r>
      <w:r w:rsidRPr="005B40AB">
        <w:rPr>
          <w:rFonts w:ascii="Times New Roman" w:hAnsi="Times New Roman" w:cs="Times New Roman"/>
          <w:sz w:val="28"/>
          <w:szCs w:val="28"/>
          <w:lang w:val="kk-KZ"/>
        </w:rPr>
        <w:t xml:space="preserve"> – ауруды балаудың серологиялық әдісі. Осы реакция вирус гемаглютинінің түрін анықтау үшін және  ауырған малда арнамалы антиденелердің бар  - жоғын білу үшін қолданылады.</w:t>
      </w:r>
    </w:p>
    <w:p w:rsidR="00C62F4E" w:rsidRPr="00C62F4E" w:rsidRDefault="005B40AB" w:rsidP="00C62F4E">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Ең бірінші рет ГАТР-сын 1941 жылы Херст тұмау вирусының түрін белгілеу үшін ұсынды және оның эритроцитті агглютиндеуші қасиетін тапты. Кейінірек гемагглютинация қасиеті көп вирустарға тән екені белгілі болды және ГАТР-сын көптеген серологиялық зерттеулерде ауырған малда арнамалы антиденелердің бар - жоғын анықт</w:t>
      </w:r>
      <w:r w:rsidR="00C62F4E">
        <w:rPr>
          <w:rFonts w:ascii="Times New Roman" w:hAnsi="Times New Roman" w:cs="Times New Roman"/>
          <w:sz w:val="28"/>
          <w:szCs w:val="28"/>
          <w:lang w:val="kk-KZ"/>
        </w:rPr>
        <w:t>ау үшін кеңінен пайдаланып жүр.</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 xml:space="preserve">ГАТР-да да вирустардың қанның қызыл түйіршіктеріне жабысу қасиеті қолданылады. ГАТР - өте тәнді /спецификалық/ серологиялық реакция. Ал ГАР серологиялық емес, онда қан сарысуы қолданылмайды, оған тек қызыл қан түйіршіктері мен вирустар қатысады. ГАТР-да олардан басқа арнайы антиденелері бар қан сарысулары қатынасады, олар  вирустың гемагглютиндік қабілетін тежейді. </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арқылы тек қана қанда антиденелердің бар екені дәлелденбейді, олардың мөлшері де анықталады.</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кейбір вирус ауруларына диагноз қою үшін де қолданылады /грипп, ньюкасл ауруы, ірі қараның парагрипп, аденовирус ауруларында/.</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 xml:space="preserve">ГАТР қою үшін антиген орнына ГАР-да сияқты материал алына береді. Бірақ ол алдын ала тексерілген болуы керек, ГАТР қою үшін </w:t>
      </w:r>
      <w:smartTag w:uri="urn:schemas-microsoft-com:office:smarttags" w:element="metricconverter">
        <w:smartTagPr>
          <w:attr w:name="ProductID" w:val="4 ГА"/>
        </w:smartTagPr>
        <w:r w:rsidRPr="00C62F4E">
          <w:rPr>
            <w:rFonts w:ascii="Times New Roman" w:hAnsi="Times New Roman" w:cs="Times New Roman"/>
            <w:sz w:val="28"/>
            <w:szCs w:val="28"/>
            <w:lang w:val="kk-KZ"/>
          </w:rPr>
          <w:t>4 ГА</w:t>
        </w:r>
      </w:smartTag>
      <w:r w:rsidRPr="00C62F4E">
        <w:rPr>
          <w:rFonts w:ascii="Times New Roman" w:hAnsi="Times New Roman" w:cs="Times New Roman"/>
          <w:sz w:val="28"/>
          <w:szCs w:val="28"/>
          <w:lang w:val="kk-KZ"/>
        </w:rPr>
        <w:t xml:space="preserve"> / гемагглютиндік бірлік/ вирус қолданылады. </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 xml:space="preserve">Қызыл қан түйіршіктері ГАТР үшін де 1 күйінде алынады. Бірақ бір есте болатын жағдай – вирустың гемагглютинация туғызатын қабілеті тек қана қан сарысуында болатын антиденелермен ғана тежеліп қоймайды, ол қандағы басқа да заттармен тежелуі мүмкін. Сондықтан осы заттардан алдын ала қан сарысуын тазартып алған жөн. Ол үшін сарысуды 56-62º дейін жылытады /30 мин./, трипсие, ацетон, коалин қосады. ГАТР қойған сайын қызыл қан түйіршіктерінің өз бетімен бір-біріне жабысуы тексеріліп отырады. </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плексигластан жасалған ұялы табақшаларда қойылады, қосындылар 0,25 мл алынады.</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ГАТР-дың нәтижесі қызыл қан түйіршіктерінің тұну түріне сәйкес аныталады. Антиденелері көп ұяларда қызыл қан түйіршіктері оның түбіне домалақтанып «түйме» тәрізденіп тұнады.</w:t>
      </w:r>
    </w:p>
    <w:p w:rsidR="00C62F4E" w:rsidRPr="00C62F4E" w:rsidRDefault="00C62F4E" w:rsidP="00C62F4E">
      <w:pPr>
        <w:spacing w:after="0"/>
        <w:ind w:firstLine="540"/>
        <w:jc w:val="both"/>
        <w:rPr>
          <w:rFonts w:ascii="Times New Roman" w:hAnsi="Times New Roman" w:cs="Times New Roman"/>
          <w:sz w:val="28"/>
          <w:szCs w:val="28"/>
          <w:lang w:val="kk-KZ"/>
        </w:rPr>
      </w:pPr>
    </w:p>
    <w:p w:rsidR="006305B0" w:rsidRDefault="006305B0" w:rsidP="00C62F4E">
      <w:pPr>
        <w:spacing w:after="0"/>
        <w:ind w:firstLine="540"/>
        <w:jc w:val="center"/>
        <w:rPr>
          <w:rFonts w:ascii="Times New Roman" w:hAnsi="Times New Roman" w:cs="Times New Roman"/>
          <w:b/>
          <w:sz w:val="24"/>
          <w:szCs w:val="24"/>
          <w:lang w:val="kk-KZ"/>
        </w:rPr>
      </w:pPr>
    </w:p>
    <w:p w:rsidR="00C62F4E" w:rsidRPr="00C62F4E" w:rsidRDefault="00C62F4E" w:rsidP="00C62F4E">
      <w:pPr>
        <w:spacing w:after="0"/>
        <w:ind w:firstLine="540"/>
        <w:jc w:val="center"/>
        <w:rPr>
          <w:rFonts w:ascii="Times New Roman" w:hAnsi="Times New Roman" w:cs="Times New Roman"/>
          <w:b/>
          <w:sz w:val="24"/>
          <w:szCs w:val="24"/>
          <w:lang w:val="kk-KZ"/>
        </w:rPr>
      </w:pPr>
      <w:r w:rsidRPr="00C62F4E">
        <w:rPr>
          <w:rFonts w:ascii="Times New Roman" w:hAnsi="Times New Roman" w:cs="Times New Roman"/>
          <w:b/>
          <w:sz w:val="24"/>
          <w:szCs w:val="24"/>
          <w:lang w:val="kk-KZ"/>
        </w:rPr>
        <w:lastRenderedPageBreak/>
        <w:t>СТУДЕНТТЕРДІҢ ӨЗДЕРІ ІСТЕЙТІН ЖҰМЫСТАРЫ</w:t>
      </w:r>
    </w:p>
    <w:p w:rsidR="00C62F4E" w:rsidRPr="00C62F4E" w:rsidRDefault="00C62F4E" w:rsidP="00C62F4E">
      <w:pPr>
        <w:spacing w:after="0"/>
        <w:ind w:firstLine="540"/>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Қан сары суының бірнеше рет сұйытылған қатарын жасайды. Ол үшін 1 қатар ұяларға 0,25 мл физиологиялық ерітінді құяды. Оның 1 ұясына 0,25 мл қан сары суын /0,25 мл/ құяды, араластырады, одан 0,25 мл қосындыны екіншіге, екіншіден үшіншіге, үшіншіден төртіншіге т.т. ұяларға құяды. Содан соң барлық ұяларға 0,25 мл вирус /4ГАЕ/ қосылады, табақшаны шайқап 30 минут бөлмеде қалдырады. Егер қан сары суында арнайы антиденелер болса, ол вирус антигенімен қосылып үлгереді. Сондықтан 30 минуттан кейін барлық ұяларға 1 қызыл қан түйіршіктерін құяды, табақшаны шайқап тағы 20 минуткек бөлмеде қалдырады. Одан соң жұмыстың нәтижесін тексереді, яғни сары судағы антиденелердің мөлшерін анықтайды. Реакцияның нәтижесін қосу</w:t>
      </w:r>
      <w:r>
        <w:rPr>
          <w:rFonts w:ascii="Times New Roman" w:hAnsi="Times New Roman" w:cs="Times New Roman"/>
          <w:sz w:val="28"/>
          <w:szCs w:val="28"/>
          <w:lang w:val="kk-KZ"/>
        </w:rPr>
        <w:t xml:space="preserve"> /+/ белгісімен бағалайды. </w:t>
      </w:r>
    </w:p>
    <w:p w:rsidR="00C62F4E" w:rsidRPr="00C62F4E" w:rsidRDefault="00C62F4E" w:rsidP="00C62F4E">
      <w:pPr>
        <w:spacing w:after="0"/>
        <w:ind w:firstLine="540"/>
        <w:jc w:val="center"/>
        <w:rPr>
          <w:rFonts w:ascii="Times New Roman" w:hAnsi="Times New Roman" w:cs="Times New Roman"/>
          <w:b/>
          <w:sz w:val="28"/>
          <w:szCs w:val="28"/>
          <w:lang w:val="kk-KZ"/>
        </w:rPr>
      </w:pPr>
    </w:p>
    <w:tbl>
      <w:tblPr>
        <w:tblStyle w:val="ab"/>
        <w:tblW w:w="10264" w:type="dxa"/>
        <w:tblInd w:w="-372" w:type="dxa"/>
        <w:tblLook w:val="01E0" w:firstRow="1" w:lastRow="1" w:firstColumn="1" w:lastColumn="1" w:noHBand="0" w:noVBand="0"/>
      </w:tblPr>
      <w:tblGrid>
        <w:gridCol w:w="1320"/>
        <w:gridCol w:w="668"/>
        <w:gridCol w:w="666"/>
        <w:gridCol w:w="666"/>
        <w:gridCol w:w="668"/>
        <w:gridCol w:w="672"/>
        <w:gridCol w:w="672"/>
        <w:gridCol w:w="772"/>
        <w:gridCol w:w="772"/>
        <w:gridCol w:w="772"/>
        <w:gridCol w:w="872"/>
        <w:gridCol w:w="872"/>
        <w:gridCol w:w="872"/>
      </w:tblGrid>
      <w:tr w:rsidR="00C62F4E" w:rsidRPr="00C62F4E" w:rsidTr="005F39E2">
        <w:tc>
          <w:tcPr>
            <w:tcW w:w="1320" w:type="dxa"/>
          </w:tcPr>
          <w:p w:rsidR="00C62F4E" w:rsidRPr="00C62F4E" w:rsidRDefault="00C62F4E" w:rsidP="00C62F4E">
            <w:pPr>
              <w:jc w:val="center"/>
              <w:rPr>
                <w:lang w:val="kk-KZ"/>
              </w:rPr>
            </w:pPr>
            <w:r w:rsidRPr="00C62F4E">
              <w:rPr>
                <w:lang w:val="kk-KZ"/>
              </w:rPr>
              <w:t>№№</w:t>
            </w:r>
          </w:p>
          <w:p w:rsidR="00C62F4E" w:rsidRPr="00C62F4E" w:rsidRDefault="00C62F4E" w:rsidP="00C62F4E">
            <w:pPr>
              <w:jc w:val="center"/>
              <w:rPr>
                <w:lang w:val="kk-KZ"/>
              </w:rPr>
            </w:pPr>
            <w:r w:rsidRPr="00C62F4E">
              <w:rPr>
                <w:lang w:val="kk-KZ"/>
              </w:rPr>
              <w:t>ұялар</w:t>
            </w:r>
          </w:p>
        </w:tc>
        <w:tc>
          <w:tcPr>
            <w:tcW w:w="668" w:type="dxa"/>
          </w:tcPr>
          <w:p w:rsidR="00C62F4E" w:rsidRPr="00C62F4E" w:rsidRDefault="00C62F4E" w:rsidP="00C62F4E">
            <w:pPr>
              <w:jc w:val="center"/>
              <w:rPr>
                <w:lang w:val="kk-KZ"/>
              </w:rPr>
            </w:pPr>
            <w:r w:rsidRPr="00C62F4E">
              <w:rPr>
                <w:lang w:val="kk-KZ"/>
              </w:rPr>
              <w:t>1</w:t>
            </w:r>
          </w:p>
        </w:tc>
        <w:tc>
          <w:tcPr>
            <w:tcW w:w="666" w:type="dxa"/>
          </w:tcPr>
          <w:p w:rsidR="00C62F4E" w:rsidRPr="00C62F4E" w:rsidRDefault="00C62F4E" w:rsidP="00C62F4E">
            <w:pPr>
              <w:jc w:val="center"/>
              <w:rPr>
                <w:lang w:val="kk-KZ"/>
              </w:rPr>
            </w:pPr>
            <w:r w:rsidRPr="00C62F4E">
              <w:rPr>
                <w:lang w:val="kk-KZ"/>
              </w:rPr>
              <w:t>2</w:t>
            </w:r>
          </w:p>
        </w:tc>
        <w:tc>
          <w:tcPr>
            <w:tcW w:w="666" w:type="dxa"/>
          </w:tcPr>
          <w:p w:rsidR="00C62F4E" w:rsidRPr="00C62F4E" w:rsidRDefault="00C62F4E" w:rsidP="00C62F4E">
            <w:pPr>
              <w:jc w:val="center"/>
              <w:rPr>
                <w:lang w:val="kk-KZ"/>
              </w:rPr>
            </w:pPr>
            <w:r w:rsidRPr="00C62F4E">
              <w:rPr>
                <w:lang w:val="kk-KZ"/>
              </w:rPr>
              <w:t>3</w:t>
            </w:r>
          </w:p>
        </w:tc>
        <w:tc>
          <w:tcPr>
            <w:tcW w:w="668" w:type="dxa"/>
          </w:tcPr>
          <w:p w:rsidR="00C62F4E" w:rsidRPr="00C62F4E" w:rsidRDefault="00C62F4E" w:rsidP="00C62F4E">
            <w:pPr>
              <w:jc w:val="center"/>
              <w:rPr>
                <w:lang w:val="kk-KZ"/>
              </w:rPr>
            </w:pPr>
            <w:r w:rsidRPr="00C62F4E">
              <w:rPr>
                <w:lang w:val="kk-KZ"/>
              </w:rPr>
              <w:t>4</w:t>
            </w:r>
          </w:p>
        </w:tc>
        <w:tc>
          <w:tcPr>
            <w:tcW w:w="672" w:type="dxa"/>
          </w:tcPr>
          <w:p w:rsidR="00C62F4E" w:rsidRPr="00C62F4E" w:rsidRDefault="00C62F4E" w:rsidP="00C62F4E">
            <w:pPr>
              <w:jc w:val="center"/>
              <w:rPr>
                <w:lang w:val="kk-KZ"/>
              </w:rPr>
            </w:pPr>
            <w:r w:rsidRPr="00C62F4E">
              <w:rPr>
                <w:lang w:val="kk-KZ"/>
              </w:rPr>
              <w:t>5</w:t>
            </w:r>
          </w:p>
        </w:tc>
        <w:tc>
          <w:tcPr>
            <w:tcW w:w="672" w:type="dxa"/>
          </w:tcPr>
          <w:p w:rsidR="00C62F4E" w:rsidRPr="00C62F4E" w:rsidRDefault="00C62F4E" w:rsidP="00C62F4E">
            <w:pPr>
              <w:jc w:val="center"/>
              <w:rPr>
                <w:lang w:val="kk-KZ"/>
              </w:rPr>
            </w:pPr>
            <w:r w:rsidRPr="00C62F4E">
              <w:rPr>
                <w:lang w:val="kk-KZ"/>
              </w:rPr>
              <w:t>6</w:t>
            </w:r>
          </w:p>
        </w:tc>
        <w:tc>
          <w:tcPr>
            <w:tcW w:w="772" w:type="dxa"/>
          </w:tcPr>
          <w:p w:rsidR="00C62F4E" w:rsidRPr="00C62F4E" w:rsidRDefault="00C62F4E" w:rsidP="00C62F4E">
            <w:pPr>
              <w:jc w:val="center"/>
              <w:rPr>
                <w:lang w:val="kk-KZ"/>
              </w:rPr>
            </w:pPr>
            <w:r w:rsidRPr="00C62F4E">
              <w:rPr>
                <w:lang w:val="kk-KZ"/>
              </w:rPr>
              <w:t>7</w:t>
            </w:r>
          </w:p>
        </w:tc>
        <w:tc>
          <w:tcPr>
            <w:tcW w:w="772" w:type="dxa"/>
          </w:tcPr>
          <w:p w:rsidR="00C62F4E" w:rsidRPr="00C62F4E" w:rsidRDefault="00C62F4E" w:rsidP="00C62F4E">
            <w:pPr>
              <w:jc w:val="center"/>
              <w:rPr>
                <w:lang w:val="kk-KZ"/>
              </w:rPr>
            </w:pPr>
            <w:r w:rsidRPr="00C62F4E">
              <w:rPr>
                <w:lang w:val="kk-KZ"/>
              </w:rPr>
              <w:t>8</w:t>
            </w:r>
          </w:p>
        </w:tc>
        <w:tc>
          <w:tcPr>
            <w:tcW w:w="772" w:type="dxa"/>
          </w:tcPr>
          <w:p w:rsidR="00C62F4E" w:rsidRPr="00C62F4E" w:rsidRDefault="00C62F4E" w:rsidP="00C62F4E">
            <w:pPr>
              <w:jc w:val="center"/>
              <w:rPr>
                <w:lang w:val="kk-KZ"/>
              </w:rPr>
            </w:pPr>
            <w:r w:rsidRPr="00C62F4E">
              <w:rPr>
                <w:lang w:val="kk-KZ"/>
              </w:rPr>
              <w:t>9</w:t>
            </w:r>
          </w:p>
        </w:tc>
        <w:tc>
          <w:tcPr>
            <w:tcW w:w="872" w:type="dxa"/>
          </w:tcPr>
          <w:p w:rsidR="00C62F4E" w:rsidRPr="00C62F4E" w:rsidRDefault="00C62F4E" w:rsidP="00C62F4E">
            <w:pPr>
              <w:jc w:val="center"/>
              <w:rPr>
                <w:lang w:val="kk-KZ"/>
              </w:rPr>
            </w:pPr>
            <w:r w:rsidRPr="00C62F4E">
              <w:rPr>
                <w:lang w:val="kk-KZ"/>
              </w:rPr>
              <w:t>10</w:t>
            </w:r>
          </w:p>
        </w:tc>
        <w:tc>
          <w:tcPr>
            <w:tcW w:w="872" w:type="dxa"/>
          </w:tcPr>
          <w:p w:rsidR="00C62F4E" w:rsidRPr="00C62F4E" w:rsidRDefault="00C62F4E" w:rsidP="00C62F4E">
            <w:pPr>
              <w:jc w:val="center"/>
              <w:rPr>
                <w:lang w:val="kk-KZ"/>
              </w:rPr>
            </w:pPr>
            <w:r w:rsidRPr="00C62F4E">
              <w:rPr>
                <w:lang w:val="kk-KZ"/>
              </w:rPr>
              <w:t>11</w:t>
            </w:r>
          </w:p>
        </w:tc>
        <w:tc>
          <w:tcPr>
            <w:tcW w:w="872" w:type="dxa"/>
          </w:tcPr>
          <w:p w:rsidR="00C62F4E" w:rsidRPr="00C62F4E" w:rsidRDefault="00C62F4E" w:rsidP="00C62F4E">
            <w:pPr>
              <w:jc w:val="center"/>
              <w:rPr>
                <w:lang w:val="kk-KZ"/>
              </w:rPr>
            </w:pPr>
            <w:r w:rsidRPr="00C62F4E">
              <w:rPr>
                <w:lang w:val="kk-KZ"/>
              </w:rPr>
              <w:t>12</w:t>
            </w:r>
          </w:p>
        </w:tc>
      </w:tr>
      <w:tr w:rsidR="00C62F4E" w:rsidRPr="00C62F4E" w:rsidTr="005F39E2">
        <w:tc>
          <w:tcPr>
            <w:tcW w:w="1320" w:type="dxa"/>
          </w:tcPr>
          <w:p w:rsidR="00C62F4E" w:rsidRPr="00C62F4E" w:rsidRDefault="00C62F4E" w:rsidP="00C62F4E">
            <w:pPr>
              <w:jc w:val="center"/>
              <w:rPr>
                <w:lang w:val="kk-KZ"/>
              </w:rPr>
            </w:pPr>
            <w:r w:rsidRPr="00C62F4E">
              <w:rPr>
                <w:lang w:val="kk-KZ"/>
              </w:rPr>
              <w:t>Қан сары</w:t>
            </w:r>
          </w:p>
          <w:p w:rsidR="00C62F4E" w:rsidRPr="00C62F4E" w:rsidRDefault="00C62F4E" w:rsidP="00C62F4E">
            <w:pPr>
              <w:jc w:val="center"/>
              <w:rPr>
                <w:lang w:val="kk-KZ"/>
              </w:rPr>
            </w:pPr>
            <w:r w:rsidRPr="00C62F4E">
              <w:rPr>
                <w:lang w:val="kk-KZ"/>
              </w:rPr>
              <w:t>суын сұйылту</w:t>
            </w:r>
          </w:p>
        </w:tc>
        <w:tc>
          <w:tcPr>
            <w:tcW w:w="668" w:type="dxa"/>
            <w:vAlign w:val="center"/>
          </w:tcPr>
          <w:p w:rsidR="00C62F4E" w:rsidRPr="00C62F4E" w:rsidRDefault="00C62F4E" w:rsidP="00C62F4E">
            <w:pPr>
              <w:jc w:val="center"/>
              <w:rPr>
                <w:lang w:val="kk-KZ"/>
              </w:rPr>
            </w:pPr>
            <w:r w:rsidRPr="00C62F4E">
              <w:rPr>
                <w:lang w:val="kk-KZ"/>
              </w:rPr>
              <w:t>1:20</w:t>
            </w:r>
          </w:p>
        </w:tc>
        <w:tc>
          <w:tcPr>
            <w:tcW w:w="666" w:type="dxa"/>
            <w:vAlign w:val="center"/>
          </w:tcPr>
          <w:p w:rsidR="00C62F4E" w:rsidRPr="00C62F4E" w:rsidRDefault="00C62F4E" w:rsidP="00C62F4E">
            <w:pPr>
              <w:jc w:val="center"/>
              <w:rPr>
                <w:lang w:val="kk-KZ"/>
              </w:rPr>
            </w:pPr>
            <w:r w:rsidRPr="00C62F4E">
              <w:rPr>
                <w:lang w:val="kk-KZ"/>
              </w:rPr>
              <w:t>1:40</w:t>
            </w:r>
          </w:p>
        </w:tc>
        <w:tc>
          <w:tcPr>
            <w:tcW w:w="666" w:type="dxa"/>
            <w:vAlign w:val="center"/>
          </w:tcPr>
          <w:p w:rsidR="00C62F4E" w:rsidRPr="00C62F4E" w:rsidRDefault="00C62F4E" w:rsidP="00C62F4E">
            <w:pPr>
              <w:jc w:val="center"/>
              <w:rPr>
                <w:lang w:val="kk-KZ"/>
              </w:rPr>
            </w:pPr>
            <w:r w:rsidRPr="00C62F4E">
              <w:rPr>
                <w:lang w:val="kk-KZ"/>
              </w:rPr>
              <w:t>1:80</w:t>
            </w:r>
          </w:p>
        </w:tc>
        <w:tc>
          <w:tcPr>
            <w:tcW w:w="668" w:type="dxa"/>
            <w:vAlign w:val="center"/>
          </w:tcPr>
          <w:p w:rsidR="00C62F4E" w:rsidRPr="00C62F4E" w:rsidRDefault="00C62F4E" w:rsidP="00C62F4E">
            <w:pPr>
              <w:jc w:val="center"/>
              <w:rPr>
                <w:lang w:val="kk-KZ"/>
              </w:rPr>
            </w:pPr>
            <w:r w:rsidRPr="00C62F4E">
              <w:rPr>
                <w:lang w:val="kk-KZ"/>
              </w:rPr>
              <w:t>1:60</w:t>
            </w:r>
          </w:p>
        </w:tc>
        <w:tc>
          <w:tcPr>
            <w:tcW w:w="672" w:type="dxa"/>
            <w:vAlign w:val="center"/>
          </w:tcPr>
          <w:p w:rsidR="00C62F4E" w:rsidRPr="00C62F4E" w:rsidRDefault="00C62F4E" w:rsidP="00C62F4E">
            <w:pPr>
              <w:jc w:val="center"/>
              <w:rPr>
                <w:lang w:val="kk-KZ"/>
              </w:rPr>
            </w:pPr>
            <w:r w:rsidRPr="00C62F4E">
              <w:rPr>
                <w:lang w:val="kk-KZ"/>
              </w:rPr>
              <w:t>1:320</w:t>
            </w:r>
          </w:p>
        </w:tc>
        <w:tc>
          <w:tcPr>
            <w:tcW w:w="672" w:type="dxa"/>
            <w:vAlign w:val="center"/>
          </w:tcPr>
          <w:p w:rsidR="00C62F4E" w:rsidRPr="00C62F4E" w:rsidRDefault="00C62F4E" w:rsidP="00C62F4E">
            <w:pPr>
              <w:jc w:val="center"/>
              <w:rPr>
                <w:lang w:val="kk-KZ"/>
              </w:rPr>
            </w:pPr>
            <w:r w:rsidRPr="00C62F4E">
              <w:rPr>
                <w:lang w:val="kk-KZ"/>
              </w:rPr>
              <w:t>1:640</w:t>
            </w:r>
          </w:p>
        </w:tc>
        <w:tc>
          <w:tcPr>
            <w:tcW w:w="772" w:type="dxa"/>
            <w:vAlign w:val="center"/>
          </w:tcPr>
          <w:p w:rsidR="00C62F4E" w:rsidRPr="00C62F4E" w:rsidRDefault="00C62F4E" w:rsidP="00C62F4E">
            <w:pPr>
              <w:jc w:val="center"/>
              <w:rPr>
                <w:lang w:val="kk-KZ"/>
              </w:rPr>
            </w:pPr>
            <w:r w:rsidRPr="00C62F4E">
              <w:rPr>
                <w:lang w:val="kk-KZ"/>
              </w:rPr>
              <w:t>1:1280</w:t>
            </w:r>
          </w:p>
        </w:tc>
        <w:tc>
          <w:tcPr>
            <w:tcW w:w="772" w:type="dxa"/>
            <w:vAlign w:val="center"/>
          </w:tcPr>
          <w:p w:rsidR="00C62F4E" w:rsidRPr="00C62F4E" w:rsidRDefault="00C62F4E" w:rsidP="00C62F4E">
            <w:pPr>
              <w:jc w:val="center"/>
              <w:rPr>
                <w:lang w:val="kk-KZ"/>
              </w:rPr>
            </w:pPr>
            <w:r w:rsidRPr="00C62F4E">
              <w:rPr>
                <w:lang w:val="kk-KZ"/>
              </w:rPr>
              <w:t>1:2560</w:t>
            </w:r>
          </w:p>
        </w:tc>
        <w:tc>
          <w:tcPr>
            <w:tcW w:w="772" w:type="dxa"/>
            <w:vAlign w:val="center"/>
          </w:tcPr>
          <w:p w:rsidR="00C62F4E" w:rsidRPr="00C62F4E" w:rsidRDefault="00C62F4E" w:rsidP="00C62F4E">
            <w:pPr>
              <w:jc w:val="center"/>
              <w:rPr>
                <w:lang w:val="kk-KZ"/>
              </w:rPr>
            </w:pPr>
            <w:r w:rsidRPr="00C62F4E">
              <w:rPr>
                <w:lang w:val="kk-KZ"/>
              </w:rPr>
              <w:t>1:5120</w:t>
            </w:r>
          </w:p>
        </w:tc>
        <w:tc>
          <w:tcPr>
            <w:tcW w:w="872" w:type="dxa"/>
            <w:vAlign w:val="center"/>
          </w:tcPr>
          <w:p w:rsidR="00C62F4E" w:rsidRPr="00C62F4E" w:rsidRDefault="00C62F4E" w:rsidP="00C62F4E">
            <w:pPr>
              <w:jc w:val="center"/>
              <w:rPr>
                <w:lang w:val="kk-KZ"/>
              </w:rPr>
            </w:pPr>
            <w:r w:rsidRPr="00C62F4E">
              <w:rPr>
                <w:lang w:val="kk-KZ"/>
              </w:rPr>
              <w:t>1:10240</w:t>
            </w:r>
          </w:p>
        </w:tc>
        <w:tc>
          <w:tcPr>
            <w:tcW w:w="872" w:type="dxa"/>
            <w:vAlign w:val="center"/>
          </w:tcPr>
          <w:p w:rsidR="00C62F4E" w:rsidRPr="00C62F4E" w:rsidRDefault="00C62F4E" w:rsidP="00C62F4E">
            <w:pPr>
              <w:jc w:val="center"/>
              <w:rPr>
                <w:lang w:val="kk-KZ"/>
              </w:rPr>
            </w:pPr>
            <w:r w:rsidRPr="00C62F4E">
              <w:rPr>
                <w:lang w:val="kk-KZ"/>
              </w:rPr>
              <w:t>1:20480</w:t>
            </w:r>
          </w:p>
        </w:tc>
        <w:tc>
          <w:tcPr>
            <w:tcW w:w="872" w:type="dxa"/>
            <w:vAlign w:val="center"/>
          </w:tcPr>
          <w:p w:rsidR="00C62F4E" w:rsidRPr="00C62F4E" w:rsidRDefault="00C62F4E" w:rsidP="00C62F4E">
            <w:pPr>
              <w:jc w:val="center"/>
              <w:rPr>
                <w:lang w:val="kk-KZ"/>
              </w:rPr>
            </w:pPr>
            <w:r w:rsidRPr="00C62F4E">
              <w:rPr>
                <w:lang w:val="kk-KZ"/>
              </w:rPr>
              <w:t>1:40960</w:t>
            </w:r>
          </w:p>
        </w:tc>
      </w:tr>
      <w:tr w:rsidR="00C62F4E" w:rsidRPr="00C62F4E" w:rsidTr="005F39E2">
        <w:tc>
          <w:tcPr>
            <w:tcW w:w="1320" w:type="dxa"/>
          </w:tcPr>
          <w:p w:rsidR="00C62F4E" w:rsidRPr="00C62F4E" w:rsidRDefault="00C62F4E" w:rsidP="00C62F4E">
            <w:pPr>
              <w:jc w:val="center"/>
              <w:rPr>
                <w:lang w:val="kk-KZ"/>
              </w:rPr>
            </w:pPr>
            <w:r w:rsidRPr="00C62F4E">
              <w:rPr>
                <w:lang w:val="kk-KZ"/>
              </w:rPr>
              <w:t>Физиол</w:t>
            </w:r>
          </w:p>
          <w:p w:rsidR="00C62F4E" w:rsidRPr="00C62F4E" w:rsidRDefault="00C62F4E" w:rsidP="00C62F4E">
            <w:pPr>
              <w:jc w:val="center"/>
              <w:rPr>
                <w:lang w:val="kk-KZ"/>
              </w:rPr>
            </w:pPr>
            <w:r w:rsidRPr="00C62F4E">
              <w:rPr>
                <w:lang w:val="kk-KZ"/>
              </w:rPr>
              <w:t>ерітінді</w:t>
            </w:r>
          </w:p>
        </w:tc>
        <w:tc>
          <w:tcPr>
            <w:tcW w:w="668" w:type="dxa"/>
          </w:tcPr>
          <w:p w:rsidR="00C62F4E" w:rsidRPr="00C62F4E" w:rsidRDefault="00C62F4E" w:rsidP="00C62F4E">
            <w:pPr>
              <w:jc w:val="center"/>
              <w:rPr>
                <w:lang w:val="kk-KZ"/>
              </w:rPr>
            </w:pPr>
            <w:r w:rsidRPr="00C62F4E">
              <w:rPr>
                <w:lang w:val="kk-KZ"/>
              </w:rPr>
              <w:t>0,25</w:t>
            </w:r>
          </w:p>
        </w:tc>
        <w:tc>
          <w:tcPr>
            <w:tcW w:w="666" w:type="dxa"/>
          </w:tcPr>
          <w:p w:rsidR="00C62F4E" w:rsidRPr="00C62F4E" w:rsidRDefault="00C62F4E" w:rsidP="00C62F4E">
            <w:pPr>
              <w:jc w:val="center"/>
              <w:rPr>
                <w:lang w:val="kk-KZ"/>
              </w:rPr>
            </w:pPr>
            <w:r w:rsidRPr="00C62F4E">
              <w:rPr>
                <w:lang w:val="kk-KZ"/>
              </w:rPr>
              <w:t>0,25</w:t>
            </w:r>
          </w:p>
        </w:tc>
        <w:tc>
          <w:tcPr>
            <w:tcW w:w="666" w:type="dxa"/>
          </w:tcPr>
          <w:p w:rsidR="00C62F4E" w:rsidRPr="00C62F4E" w:rsidRDefault="00C62F4E" w:rsidP="00C62F4E">
            <w:pPr>
              <w:jc w:val="center"/>
              <w:rPr>
                <w:lang w:val="kk-KZ"/>
              </w:rPr>
            </w:pPr>
            <w:r w:rsidRPr="00C62F4E">
              <w:rPr>
                <w:lang w:val="kk-KZ"/>
              </w:rPr>
              <w:t>0,25</w:t>
            </w:r>
          </w:p>
        </w:tc>
        <w:tc>
          <w:tcPr>
            <w:tcW w:w="668" w:type="dxa"/>
          </w:tcPr>
          <w:p w:rsidR="00C62F4E" w:rsidRPr="00C62F4E" w:rsidRDefault="00C62F4E" w:rsidP="00C62F4E">
            <w:pPr>
              <w:jc w:val="center"/>
              <w:rPr>
                <w:lang w:val="kk-KZ"/>
              </w:rPr>
            </w:pPr>
            <w:r w:rsidRPr="00C62F4E">
              <w:rPr>
                <w:lang w:val="kk-KZ"/>
              </w:rPr>
              <w:t>0,25</w:t>
            </w:r>
          </w:p>
        </w:tc>
        <w:tc>
          <w:tcPr>
            <w:tcW w:w="672" w:type="dxa"/>
          </w:tcPr>
          <w:p w:rsidR="00C62F4E" w:rsidRPr="00C62F4E" w:rsidRDefault="00C62F4E" w:rsidP="00C62F4E">
            <w:pPr>
              <w:jc w:val="center"/>
              <w:rPr>
                <w:lang w:val="kk-KZ"/>
              </w:rPr>
            </w:pPr>
            <w:r w:rsidRPr="00C62F4E">
              <w:rPr>
                <w:lang w:val="kk-KZ"/>
              </w:rPr>
              <w:t>0,25</w:t>
            </w:r>
          </w:p>
        </w:tc>
        <w:tc>
          <w:tcPr>
            <w:tcW w:w="672" w:type="dxa"/>
          </w:tcPr>
          <w:p w:rsidR="00C62F4E" w:rsidRPr="00C62F4E" w:rsidRDefault="00C62F4E" w:rsidP="00C62F4E">
            <w:pPr>
              <w:rPr>
                <w:lang w:val="kk-KZ"/>
              </w:rPr>
            </w:pPr>
            <w:r w:rsidRPr="00C62F4E">
              <w:rPr>
                <w:lang w:val="kk-KZ"/>
              </w:rPr>
              <w:t>0,25</w:t>
            </w:r>
          </w:p>
        </w:tc>
        <w:tc>
          <w:tcPr>
            <w:tcW w:w="772" w:type="dxa"/>
          </w:tcPr>
          <w:p w:rsidR="00C62F4E" w:rsidRPr="00C62F4E" w:rsidRDefault="00C62F4E" w:rsidP="00C62F4E">
            <w:pPr>
              <w:jc w:val="center"/>
              <w:rPr>
                <w:lang w:val="kk-KZ"/>
              </w:rPr>
            </w:pPr>
            <w:r w:rsidRPr="00C62F4E">
              <w:rPr>
                <w:lang w:val="kk-KZ"/>
              </w:rPr>
              <w:t>0,25</w:t>
            </w:r>
          </w:p>
        </w:tc>
        <w:tc>
          <w:tcPr>
            <w:tcW w:w="772" w:type="dxa"/>
          </w:tcPr>
          <w:p w:rsidR="00C62F4E" w:rsidRPr="00C62F4E" w:rsidRDefault="00C62F4E" w:rsidP="00C62F4E">
            <w:pPr>
              <w:jc w:val="center"/>
              <w:rPr>
                <w:lang w:val="kk-KZ"/>
              </w:rPr>
            </w:pPr>
            <w:r w:rsidRPr="00C62F4E">
              <w:rPr>
                <w:lang w:val="kk-KZ"/>
              </w:rPr>
              <w:t>0,25</w:t>
            </w:r>
          </w:p>
        </w:tc>
        <w:tc>
          <w:tcPr>
            <w:tcW w:w="772" w:type="dxa"/>
          </w:tcPr>
          <w:p w:rsidR="00C62F4E" w:rsidRPr="00C62F4E" w:rsidRDefault="00C62F4E" w:rsidP="00C62F4E">
            <w:pPr>
              <w:jc w:val="center"/>
              <w:rPr>
                <w:lang w:val="kk-KZ"/>
              </w:rPr>
            </w:pPr>
            <w:r w:rsidRPr="00C62F4E">
              <w:rPr>
                <w:lang w:val="kk-KZ"/>
              </w:rPr>
              <w:t>0,25</w:t>
            </w:r>
          </w:p>
        </w:tc>
        <w:tc>
          <w:tcPr>
            <w:tcW w:w="872" w:type="dxa"/>
          </w:tcPr>
          <w:p w:rsidR="00C62F4E" w:rsidRPr="00C62F4E" w:rsidRDefault="00C62F4E" w:rsidP="00C62F4E">
            <w:pPr>
              <w:jc w:val="center"/>
              <w:rPr>
                <w:lang w:val="kk-KZ"/>
              </w:rPr>
            </w:pPr>
            <w:r w:rsidRPr="00C62F4E">
              <w:rPr>
                <w:lang w:val="kk-KZ"/>
              </w:rPr>
              <w:t>0,25</w:t>
            </w:r>
          </w:p>
        </w:tc>
        <w:tc>
          <w:tcPr>
            <w:tcW w:w="872" w:type="dxa"/>
          </w:tcPr>
          <w:p w:rsidR="00C62F4E" w:rsidRPr="00C62F4E" w:rsidRDefault="00C62F4E" w:rsidP="00C62F4E">
            <w:pPr>
              <w:jc w:val="center"/>
              <w:rPr>
                <w:lang w:val="kk-KZ"/>
              </w:rPr>
            </w:pPr>
            <w:r w:rsidRPr="00C62F4E">
              <w:rPr>
                <w:lang w:val="kk-KZ"/>
              </w:rPr>
              <w:t>0,25</w:t>
            </w:r>
          </w:p>
        </w:tc>
        <w:tc>
          <w:tcPr>
            <w:tcW w:w="872" w:type="dxa"/>
          </w:tcPr>
          <w:p w:rsidR="00C62F4E" w:rsidRPr="00C62F4E" w:rsidRDefault="00C62F4E" w:rsidP="00C62F4E">
            <w:pPr>
              <w:jc w:val="center"/>
              <w:rPr>
                <w:lang w:val="kk-KZ"/>
              </w:rPr>
            </w:pPr>
            <w:r w:rsidRPr="00C62F4E">
              <w:rPr>
                <w:lang w:val="kk-KZ"/>
              </w:rPr>
              <w:t>0,25</w:t>
            </w:r>
          </w:p>
        </w:tc>
      </w:tr>
      <w:tr w:rsidR="00C62F4E" w:rsidRPr="00C62F4E" w:rsidTr="005F39E2">
        <w:tc>
          <w:tcPr>
            <w:tcW w:w="1320" w:type="dxa"/>
          </w:tcPr>
          <w:p w:rsidR="00C62F4E" w:rsidRPr="00C62F4E" w:rsidRDefault="00C62F4E" w:rsidP="00C62F4E">
            <w:pPr>
              <w:jc w:val="center"/>
              <w:rPr>
                <w:lang w:val="kk-KZ"/>
              </w:rPr>
            </w:pPr>
            <w:r w:rsidRPr="00C62F4E">
              <w:rPr>
                <w:lang w:val="kk-KZ"/>
              </w:rPr>
              <w:t>Зерттелетін</w:t>
            </w:r>
          </w:p>
          <w:p w:rsidR="00C62F4E" w:rsidRPr="00C62F4E" w:rsidRDefault="00C62F4E" w:rsidP="00C62F4E">
            <w:pPr>
              <w:jc w:val="center"/>
              <w:rPr>
                <w:lang w:val="kk-KZ"/>
              </w:rPr>
            </w:pPr>
            <w:r w:rsidRPr="00C62F4E">
              <w:rPr>
                <w:lang w:val="kk-KZ"/>
              </w:rPr>
              <w:t>сарысу</w:t>
            </w:r>
          </w:p>
        </w:tc>
        <w:tc>
          <w:tcPr>
            <w:tcW w:w="668" w:type="dxa"/>
          </w:tcPr>
          <w:p w:rsidR="00C62F4E" w:rsidRPr="00C62F4E" w:rsidRDefault="00C62F4E" w:rsidP="00C62F4E">
            <w:pPr>
              <w:jc w:val="center"/>
              <w:rPr>
                <w:lang w:val="kk-KZ"/>
              </w:rPr>
            </w:pPr>
            <w:r w:rsidRPr="00C62F4E">
              <w:rPr>
                <w:lang w:val="kk-KZ"/>
              </w:rPr>
              <w:t>0,25</w:t>
            </w:r>
          </w:p>
        </w:tc>
        <w:tc>
          <w:tcPr>
            <w:tcW w:w="666" w:type="dxa"/>
          </w:tcPr>
          <w:p w:rsidR="00C62F4E" w:rsidRPr="00C62F4E" w:rsidRDefault="00C62F4E" w:rsidP="00C62F4E">
            <w:pPr>
              <w:jc w:val="center"/>
              <w:rPr>
                <w:lang w:val="kk-KZ"/>
              </w:rPr>
            </w:pPr>
          </w:p>
        </w:tc>
        <w:tc>
          <w:tcPr>
            <w:tcW w:w="666" w:type="dxa"/>
          </w:tcPr>
          <w:p w:rsidR="00C62F4E" w:rsidRPr="00C62F4E" w:rsidRDefault="00C62F4E" w:rsidP="00C62F4E">
            <w:pPr>
              <w:jc w:val="center"/>
              <w:rPr>
                <w:lang w:val="kk-KZ"/>
              </w:rPr>
            </w:pPr>
          </w:p>
        </w:tc>
        <w:tc>
          <w:tcPr>
            <w:tcW w:w="668" w:type="dxa"/>
          </w:tcPr>
          <w:p w:rsidR="00C62F4E" w:rsidRPr="00C62F4E" w:rsidRDefault="00C62F4E" w:rsidP="00C62F4E">
            <w:pPr>
              <w:jc w:val="center"/>
              <w:rPr>
                <w:lang w:val="kk-KZ"/>
              </w:rPr>
            </w:pPr>
          </w:p>
        </w:tc>
        <w:tc>
          <w:tcPr>
            <w:tcW w:w="672" w:type="dxa"/>
          </w:tcPr>
          <w:p w:rsidR="00C62F4E" w:rsidRPr="00C62F4E" w:rsidRDefault="00C62F4E" w:rsidP="00C62F4E">
            <w:pPr>
              <w:jc w:val="center"/>
              <w:rPr>
                <w:lang w:val="kk-KZ"/>
              </w:rPr>
            </w:pPr>
          </w:p>
        </w:tc>
        <w:tc>
          <w:tcPr>
            <w:tcW w:w="672" w:type="dxa"/>
          </w:tcPr>
          <w:p w:rsidR="00C62F4E" w:rsidRPr="00C62F4E" w:rsidRDefault="00C62F4E" w:rsidP="00C62F4E">
            <w:pPr>
              <w:rPr>
                <w:lang w:val="kk-KZ"/>
              </w:rPr>
            </w:pPr>
          </w:p>
        </w:tc>
        <w:tc>
          <w:tcPr>
            <w:tcW w:w="772" w:type="dxa"/>
          </w:tcPr>
          <w:p w:rsidR="00C62F4E" w:rsidRPr="00C62F4E" w:rsidRDefault="00C62F4E" w:rsidP="00C62F4E">
            <w:pPr>
              <w:jc w:val="center"/>
              <w:rPr>
                <w:lang w:val="kk-KZ"/>
              </w:rPr>
            </w:pPr>
          </w:p>
        </w:tc>
        <w:tc>
          <w:tcPr>
            <w:tcW w:w="772" w:type="dxa"/>
          </w:tcPr>
          <w:p w:rsidR="00C62F4E" w:rsidRPr="00C62F4E" w:rsidRDefault="00C62F4E" w:rsidP="00C62F4E">
            <w:pPr>
              <w:jc w:val="center"/>
              <w:rPr>
                <w:lang w:val="kk-KZ"/>
              </w:rPr>
            </w:pPr>
          </w:p>
        </w:tc>
        <w:tc>
          <w:tcPr>
            <w:tcW w:w="772" w:type="dxa"/>
          </w:tcPr>
          <w:p w:rsidR="00C62F4E" w:rsidRPr="00C62F4E" w:rsidRDefault="00C62F4E" w:rsidP="00C62F4E">
            <w:pPr>
              <w:jc w:val="center"/>
              <w:rPr>
                <w:lang w:val="kk-KZ"/>
              </w:rPr>
            </w:pPr>
          </w:p>
        </w:tc>
        <w:tc>
          <w:tcPr>
            <w:tcW w:w="872" w:type="dxa"/>
          </w:tcPr>
          <w:p w:rsidR="00C62F4E" w:rsidRPr="00C62F4E" w:rsidRDefault="00C62F4E" w:rsidP="00C62F4E">
            <w:pPr>
              <w:jc w:val="center"/>
              <w:rPr>
                <w:lang w:val="kk-KZ"/>
              </w:rPr>
            </w:pPr>
          </w:p>
        </w:tc>
        <w:tc>
          <w:tcPr>
            <w:tcW w:w="872" w:type="dxa"/>
          </w:tcPr>
          <w:p w:rsidR="00C62F4E" w:rsidRPr="00C62F4E" w:rsidRDefault="00C62F4E" w:rsidP="00C62F4E">
            <w:pPr>
              <w:jc w:val="center"/>
              <w:rPr>
                <w:lang w:val="kk-KZ"/>
              </w:rPr>
            </w:pPr>
          </w:p>
        </w:tc>
        <w:tc>
          <w:tcPr>
            <w:tcW w:w="872" w:type="dxa"/>
          </w:tcPr>
          <w:p w:rsidR="00C62F4E" w:rsidRPr="00C62F4E" w:rsidRDefault="00C62F4E" w:rsidP="00C62F4E">
            <w:pPr>
              <w:jc w:val="center"/>
              <w:rPr>
                <w:lang w:val="kk-KZ"/>
              </w:rPr>
            </w:pPr>
          </w:p>
        </w:tc>
      </w:tr>
      <w:tr w:rsidR="00C62F4E" w:rsidRPr="00C62F4E" w:rsidTr="005F39E2">
        <w:tc>
          <w:tcPr>
            <w:tcW w:w="1320" w:type="dxa"/>
          </w:tcPr>
          <w:p w:rsidR="00C62F4E" w:rsidRPr="00C62F4E" w:rsidRDefault="00C62F4E" w:rsidP="00C62F4E">
            <w:pPr>
              <w:jc w:val="center"/>
              <w:rPr>
                <w:lang w:val="kk-KZ"/>
              </w:rPr>
            </w:pPr>
            <w:r w:rsidRPr="00C62F4E">
              <w:rPr>
                <w:lang w:val="kk-KZ"/>
              </w:rPr>
              <w:t>Вирус /4ГАЕ/</w:t>
            </w:r>
          </w:p>
        </w:tc>
        <w:tc>
          <w:tcPr>
            <w:tcW w:w="668" w:type="dxa"/>
          </w:tcPr>
          <w:p w:rsidR="00C62F4E" w:rsidRPr="00C62F4E" w:rsidRDefault="00C62F4E" w:rsidP="00C62F4E">
            <w:pPr>
              <w:jc w:val="center"/>
              <w:rPr>
                <w:lang w:val="kk-KZ"/>
              </w:rPr>
            </w:pPr>
            <w:r w:rsidRPr="00C62F4E">
              <w:rPr>
                <w:lang w:val="kk-KZ"/>
              </w:rPr>
              <w:t>0,25</w:t>
            </w:r>
          </w:p>
        </w:tc>
        <w:tc>
          <w:tcPr>
            <w:tcW w:w="666" w:type="dxa"/>
          </w:tcPr>
          <w:p w:rsidR="00C62F4E" w:rsidRPr="00C62F4E" w:rsidRDefault="00C62F4E" w:rsidP="00C62F4E">
            <w:pPr>
              <w:jc w:val="center"/>
              <w:rPr>
                <w:lang w:val="kk-KZ"/>
              </w:rPr>
            </w:pPr>
            <w:r w:rsidRPr="00C62F4E">
              <w:rPr>
                <w:lang w:val="kk-KZ"/>
              </w:rPr>
              <w:t>0,25</w:t>
            </w:r>
          </w:p>
        </w:tc>
        <w:tc>
          <w:tcPr>
            <w:tcW w:w="666" w:type="dxa"/>
          </w:tcPr>
          <w:p w:rsidR="00C62F4E" w:rsidRPr="00C62F4E" w:rsidRDefault="00C62F4E" w:rsidP="00C62F4E">
            <w:pPr>
              <w:jc w:val="center"/>
              <w:rPr>
                <w:lang w:val="kk-KZ"/>
              </w:rPr>
            </w:pPr>
            <w:r w:rsidRPr="00C62F4E">
              <w:rPr>
                <w:lang w:val="kk-KZ"/>
              </w:rPr>
              <w:t>0,25</w:t>
            </w:r>
          </w:p>
        </w:tc>
        <w:tc>
          <w:tcPr>
            <w:tcW w:w="668" w:type="dxa"/>
          </w:tcPr>
          <w:p w:rsidR="00C62F4E" w:rsidRPr="00C62F4E" w:rsidRDefault="00C62F4E" w:rsidP="00C62F4E">
            <w:pPr>
              <w:jc w:val="center"/>
              <w:rPr>
                <w:lang w:val="kk-KZ"/>
              </w:rPr>
            </w:pPr>
            <w:r w:rsidRPr="00C62F4E">
              <w:rPr>
                <w:lang w:val="kk-KZ"/>
              </w:rPr>
              <w:t>0,25</w:t>
            </w:r>
          </w:p>
        </w:tc>
        <w:tc>
          <w:tcPr>
            <w:tcW w:w="672" w:type="dxa"/>
          </w:tcPr>
          <w:p w:rsidR="00C62F4E" w:rsidRPr="00C62F4E" w:rsidRDefault="00C62F4E" w:rsidP="00C62F4E">
            <w:pPr>
              <w:jc w:val="center"/>
              <w:rPr>
                <w:lang w:val="kk-KZ"/>
              </w:rPr>
            </w:pPr>
            <w:r w:rsidRPr="00C62F4E">
              <w:rPr>
                <w:lang w:val="kk-KZ"/>
              </w:rPr>
              <w:t>0,25</w:t>
            </w:r>
          </w:p>
        </w:tc>
        <w:tc>
          <w:tcPr>
            <w:tcW w:w="672" w:type="dxa"/>
          </w:tcPr>
          <w:p w:rsidR="00C62F4E" w:rsidRPr="00C62F4E" w:rsidRDefault="00C62F4E" w:rsidP="00C62F4E">
            <w:pPr>
              <w:rPr>
                <w:lang w:val="kk-KZ"/>
              </w:rPr>
            </w:pPr>
            <w:r w:rsidRPr="00C62F4E">
              <w:rPr>
                <w:lang w:val="kk-KZ"/>
              </w:rPr>
              <w:t>0,25</w:t>
            </w:r>
          </w:p>
        </w:tc>
        <w:tc>
          <w:tcPr>
            <w:tcW w:w="772" w:type="dxa"/>
          </w:tcPr>
          <w:p w:rsidR="00C62F4E" w:rsidRPr="00C62F4E" w:rsidRDefault="00C62F4E" w:rsidP="00C62F4E">
            <w:pPr>
              <w:jc w:val="center"/>
              <w:rPr>
                <w:lang w:val="kk-KZ"/>
              </w:rPr>
            </w:pPr>
            <w:r w:rsidRPr="00C62F4E">
              <w:rPr>
                <w:lang w:val="kk-KZ"/>
              </w:rPr>
              <w:t>0,25</w:t>
            </w:r>
          </w:p>
        </w:tc>
        <w:tc>
          <w:tcPr>
            <w:tcW w:w="772" w:type="dxa"/>
          </w:tcPr>
          <w:p w:rsidR="00C62F4E" w:rsidRPr="00C62F4E" w:rsidRDefault="00C62F4E" w:rsidP="00C62F4E">
            <w:pPr>
              <w:jc w:val="center"/>
              <w:rPr>
                <w:lang w:val="kk-KZ"/>
              </w:rPr>
            </w:pPr>
            <w:r w:rsidRPr="00C62F4E">
              <w:rPr>
                <w:lang w:val="kk-KZ"/>
              </w:rPr>
              <w:t>0,25</w:t>
            </w:r>
          </w:p>
        </w:tc>
        <w:tc>
          <w:tcPr>
            <w:tcW w:w="772" w:type="dxa"/>
          </w:tcPr>
          <w:p w:rsidR="00C62F4E" w:rsidRPr="00C62F4E" w:rsidRDefault="00C62F4E" w:rsidP="00C62F4E">
            <w:pPr>
              <w:jc w:val="center"/>
              <w:rPr>
                <w:lang w:val="kk-KZ"/>
              </w:rPr>
            </w:pPr>
            <w:r w:rsidRPr="00C62F4E">
              <w:rPr>
                <w:lang w:val="kk-KZ"/>
              </w:rPr>
              <w:t>0,25</w:t>
            </w:r>
          </w:p>
        </w:tc>
        <w:tc>
          <w:tcPr>
            <w:tcW w:w="872" w:type="dxa"/>
          </w:tcPr>
          <w:p w:rsidR="00C62F4E" w:rsidRPr="00C62F4E" w:rsidRDefault="00C62F4E" w:rsidP="00C62F4E">
            <w:pPr>
              <w:jc w:val="center"/>
              <w:rPr>
                <w:lang w:val="kk-KZ"/>
              </w:rPr>
            </w:pPr>
            <w:r w:rsidRPr="00C62F4E">
              <w:rPr>
                <w:lang w:val="kk-KZ"/>
              </w:rPr>
              <w:t>0,25</w:t>
            </w:r>
          </w:p>
        </w:tc>
        <w:tc>
          <w:tcPr>
            <w:tcW w:w="872" w:type="dxa"/>
          </w:tcPr>
          <w:p w:rsidR="00C62F4E" w:rsidRPr="00C62F4E" w:rsidRDefault="00C62F4E" w:rsidP="00C62F4E">
            <w:pPr>
              <w:jc w:val="center"/>
              <w:rPr>
                <w:lang w:val="kk-KZ"/>
              </w:rPr>
            </w:pPr>
            <w:r w:rsidRPr="00C62F4E">
              <w:rPr>
                <w:lang w:val="kk-KZ"/>
              </w:rPr>
              <w:t>0,25</w:t>
            </w:r>
          </w:p>
        </w:tc>
        <w:tc>
          <w:tcPr>
            <w:tcW w:w="872" w:type="dxa"/>
          </w:tcPr>
          <w:p w:rsidR="00C62F4E" w:rsidRPr="00C62F4E" w:rsidRDefault="00C62F4E" w:rsidP="00C62F4E">
            <w:pPr>
              <w:jc w:val="center"/>
              <w:rPr>
                <w:lang w:val="kk-KZ"/>
              </w:rPr>
            </w:pPr>
            <w:r w:rsidRPr="00C62F4E">
              <w:rPr>
                <w:lang w:val="kk-KZ"/>
              </w:rPr>
              <w:t>0,25</w:t>
            </w:r>
          </w:p>
        </w:tc>
      </w:tr>
      <w:tr w:rsidR="00C62F4E" w:rsidRPr="00C62F4E" w:rsidTr="005F39E2">
        <w:tc>
          <w:tcPr>
            <w:tcW w:w="10264" w:type="dxa"/>
            <w:gridSpan w:val="13"/>
          </w:tcPr>
          <w:p w:rsidR="00C62F4E" w:rsidRPr="00C62F4E" w:rsidRDefault="00C62F4E" w:rsidP="00C62F4E">
            <w:pPr>
              <w:jc w:val="center"/>
              <w:rPr>
                <w:lang w:val="kk-KZ"/>
              </w:rPr>
            </w:pPr>
            <w:r w:rsidRPr="00C62F4E">
              <w:rPr>
                <w:lang w:val="kk-KZ"/>
              </w:rPr>
              <w:t>Табақшаны шайқап, 30 минут бөлмеде қалдырады</w:t>
            </w:r>
          </w:p>
        </w:tc>
      </w:tr>
      <w:tr w:rsidR="00C62F4E" w:rsidRPr="00C62F4E" w:rsidTr="005F39E2">
        <w:tc>
          <w:tcPr>
            <w:tcW w:w="1320" w:type="dxa"/>
          </w:tcPr>
          <w:p w:rsidR="00C62F4E" w:rsidRPr="00C62F4E" w:rsidRDefault="00C62F4E" w:rsidP="00C62F4E">
            <w:pPr>
              <w:jc w:val="center"/>
              <w:rPr>
                <w:lang w:val="kk-KZ"/>
              </w:rPr>
            </w:pPr>
            <w:r w:rsidRPr="00C62F4E">
              <w:rPr>
                <w:lang w:val="kk-KZ"/>
              </w:rPr>
              <w:t>1</w:t>
            </w:r>
            <w:r w:rsidRPr="00C62F4E">
              <w:t>%</w:t>
            </w:r>
            <w:r w:rsidRPr="00C62F4E">
              <w:rPr>
                <w:lang w:val="kk-KZ"/>
              </w:rPr>
              <w:t xml:space="preserve"> қызыл қан түйір-шіктері</w:t>
            </w:r>
          </w:p>
        </w:tc>
        <w:tc>
          <w:tcPr>
            <w:tcW w:w="668" w:type="dxa"/>
            <w:vAlign w:val="center"/>
          </w:tcPr>
          <w:p w:rsidR="00C62F4E" w:rsidRPr="00C62F4E" w:rsidRDefault="00C62F4E" w:rsidP="00C62F4E">
            <w:pPr>
              <w:jc w:val="center"/>
              <w:rPr>
                <w:lang w:val="kk-KZ"/>
              </w:rPr>
            </w:pPr>
            <w:r w:rsidRPr="00C62F4E">
              <w:rPr>
                <w:lang w:val="kk-KZ"/>
              </w:rPr>
              <w:t>0,5</w:t>
            </w:r>
          </w:p>
        </w:tc>
        <w:tc>
          <w:tcPr>
            <w:tcW w:w="666" w:type="dxa"/>
            <w:vAlign w:val="center"/>
          </w:tcPr>
          <w:p w:rsidR="00C62F4E" w:rsidRPr="00C62F4E" w:rsidRDefault="00C62F4E" w:rsidP="00C62F4E">
            <w:pPr>
              <w:jc w:val="center"/>
              <w:rPr>
                <w:lang w:val="kk-KZ"/>
              </w:rPr>
            </w:pPr>
            <w:r w:rsidRPr="00C62F4E">
              <w:rPr>
                <w:lang w:val="kk-KZ"/>
              </w:rPr>
              <w:t>0,5</w:t>
            </w:r>
          </w:p>
        </w:tc>
        <w:tc>
          <w:tcPr>
            <w:tcW w:w="666" w:type="dxa"/>
            <w:vAlign w:val="center"/>
          </w:tcPr>
          <w:p w:rsidR="00C62F4E" w:rsidRPr="00C62F4E" w:rsidRDefault="00C62F4E" w:rsidP="00C62F4E">
            <w:pPr>
              <w:jc w:val="center"/>
              <w:rPr>
                <w:lang w:val="kk-KZ"/>
              </w:rPr>
            </w:pPr>
            <w:r w:rsidRPr="00C62F4E">
              <w:rPr>
                <w:lang w:val="kk-KZ"/>
              </w:rPr>
              <w:t>0,5</w:t>
            </w:r>
          </w:p>
        </w:tc>
        <w:tc>
          <w:tcPr>
            <w:tcW w:w="668" w:type="dxa"/>
            <w:vAlign w:val="center"/>
          </w:tcPr>
          <w:p w:rsidR="00C62F4E" w:rsidRPr="00C62F4E" w:rsidRDefault="00C62F4E" w:rsidP="00C62F4E">
            <w:pPr>
              <w:jc w:val="center"/>
              <w:rPr>
                <w:lang w:val="kk-KZ"/>
              </w:rPr>
            </w:pPr>
            <w:r w:rsidRPr="00C62F4E">
              <w:rPr>
                <w:lang w:val="kk-KZ"/>
              </w:rPr>
              <w:t>0,5</w:t>
            </w:r>
          </w:p>
        </w:tc>
        <w:tc>
          <w:tcPr>
            <w:tcW w:w="672" w:type="dxa"/>
            <w:vAlign w:val="center"/>
          </w:tcPr>
          <w:p w:rsidR="00C62F4E" w:rsidRPr="00C62F4E" w:rsidRDefault="00C62F4E" w:rsidP="00C62F4E">
            <w:pPr>
              <w:jc w:val="center"/>
              <w:rPr>
                <w:lang w:val="kk-KZ"/>
              </w:rPr>
            </w:pPr>
            <w:r w:rsidRPr="00C62F4E">
              <w:rPr>
                <w:lang w:val="kk-KZ"/>
              </w:rPr>
              <w:t>0,5</w:t>
            </w:r>
          </w:p>
        </w:tc>
        <w:tc>
          <w:tcPr>
            <w:tcW w:w="672" w:type="dxa"/>
            <w:vAlign w:val="center"/>
          </w:tcPr>
          <w:p w:rsidR="00C62F4E" w:rsidRPr="00C62F4E" w:rsidRDefault="00C62F4E" w:rsidP="00C62F4E">
            <w:pPr>
              <w:jc w:val="center"/>
              <w:rPr>
                <w:lang w:val="kk-KZ"/>
              </w:rPr>
            </w:pPr>
            <w:r w:rsidRPr="00C62F4E">
              <w:rPr>
                <w:lang w:val="kk-KZ"/>
              </w:rPr>
              <w:t>0,5</w:t>
            </w:r>
          </w:p>
        </w:tc>
        <w:tc>
          <w:tcPr>
            <w:tcW w:w="772" w:type="dxa"/>
            <w:vAlign w:val="center"/>
          </w:tcPr>
          <w:p w:rsidR="00C62F4E" w:rsidRPr="00C62F4E" w:rsidRDefault="00C62F4E" w:rsidP="00C62F4E">
            <w:pPr>
              <w:jc w:val="center"/>
              <w:rPr>
                <w:lang w:val="kk-KZ"/>
              </w:rPr>
            </w:pPr>
            <w:r w:rsidRPr="00C62F4E">
              <w:rPr>
                <w:lang w:val="kk-KZ"/>
              </w:rPr>
              <w:t>0,5</w:t>
            </w:r>
          </w:p>
        </w:tc>
        <w:tc>
          <w:tcPr>
            <w:tcW w:w="772" w:type="dxa"/>
            <w:vAlign w:val="center"/>
          </w:tcPr>
          <w:p w:rsidR="00C62F4E" w:rsidRPr="00C62F4E" w:rsidRDefault="00C62F4E" w:rsidP="00C62F4E">
            <w:pPr>
              <w:jc w:val="center"/>
              <w:rPr>
                <w:lang w:val="kk-KZ"/>
              </w:rPr>
            </w:pPr>
            <w:r w:rsidRPr="00C62F4E">
              <w:rPr>
                <w:lang w:val="kk-KZ"/>
              </w:rPr>
              <w:t>0,5</w:t>
            </w:r>
          </w:p>
        </w:tc>
        <w:tc>
          <w:tcPr>
            <w:tcW w:w="772" w:type="dxa"/>
            <w:vAlign w:val="center"/>
          </w:tcPr>
          <w:p w:rsidR="00C62F4E" w:rsidRPr="00C62F4E" w:rsidRDefault="00C62F4E" w:rsidP="00C62F4E">
            <w:pPr>
              <w:jc w:val="center"/>
              <w:rPr>
                <w:lang w:val="kk-KZ"/>
              </w:rPr>
            </w:pPr>
            <w:r w:rsidRPr="00C62F4E">
              <w:rPr>
                <w:lang w:val="kk-KZ"/>
              </w:rPr>
              <w:t>0,5</w:t>
            </w:r>
          </w:p>
        </w:tc>
        <w:tc>
          <w:tcPr>
            <w:tcW w:w="872" w:type="dxa"/>
            <w:vAlign w:val="center"/>
          </w:tcPr>
          <w:p w:rsidR="00C62F4E" w:rsidRPr="00C62F4E" w:rsidRDefault="00C62F4E" w:rsidP="00C62F4E">
            <w:pPr>
              <w:jc w:val="center"/>
              <w:rPr>
                <w:lang w:val="kk-KZ"/>
              </w:rPr>
            </w:pPr>
            <w:r w:rsidRPr="00C62F4E">
              <w:rPr>
                <w:lang w:val="kk-KZ"/>
              </w:rPr>
              <w:t>0,5</w:t>
            </w:r>
          </w:p>
        </w:tc>
        <w:tc>
          <w:tcPr>
            <w:tcW w:w="872" w:type="dxa"/>
            <w:vAlign w:val="center"/>
          </w:tcPr>
          <w:p w:rsidR="00C62F4E" w:rsidRPr="00C62F4E" w:rsidRDefault="00C62F4E" w:rsidP="00C62F4E">
            <w:pPr>
              <w:jc w:val="center"/>
              <w:rPr>
                <w:lang w:val="kk-KZ"/>
              </w:rPr>
            </w:pPr>
            <w:r w:rsidRPr="00C62F4E">
              <w:rPr>
                <w:lang w:val="kk-KZ"/>
              </w:rPr>
              <w:t>0,5</w:t>
            </w:r>
          </w:p>
        </w:tc>
        <w:tc>
          <w:tcPr>
            <w:tcW w:w="872" w:type="dxa"/>
            <w:vAlign w:val="center"/>
          </w:tcPr>
          <w:p w:rsidR="00C62F4E" w:rsidRPr="00C62F4E" w:rsidRDefault="00C62F4E" w:rsidP="00C62F4E">
            <w:pPr>
              <w:jc w:val="center"/>
              <w:rPr>
                <w:lang w:val="kk-KZ"/>
              </w:rPr>
            </w:pPr>
            <w:r w:rsidRPr="00C62F4E">
              <w:rPr>
                <w:lang w:val="kk-KZ"/>
              </w:rPr>
              <w:t>0,5</w:t>
            </w:r>
          </w:p>
        </w:tc>
      </w:tr>
      <w:tr w:rsidR="00C62F4E" w:rsidRPr="00C62F4E" w:rsidTr="005F39E2">
        <w:tc>
          <w:tcPr>
            <w:tcW w:w="10264" w:type="dxa"/>
            <w:gridSpan w:val="13"/>
          </w:tcPr>
          <w:p w:rsidR="00C62F4E" w:rsidRPr="00C62F4E" w:rsidRDefault="00C62F4E" w:rsidP="00C62F4E">
            <w:pPr>
              <w:jc w:val="center"/>
              <w:rPr>
                <w:lang w:val="kk-KZ"/>
              </w:rPr>
            </w:pPr>
            <w:r w:rsidRPr="00C62F4E">
              <w:rPr>
                <w:lang w:val="kk-KZ"/>
              </w:rPr>
              <w:t>Табақшаны шайқап, тағы 20 минут бөлмеде қалдырады</w:t>
            </w:r>
          </w:p>
        </w:tc>
      </w:tr>
      <w:tr w:rsidR="00C62F4E" w:rsidRPr="00C62F4E" w:rsidTr="005F39E2">
        <w:tc>
          <w:tcPr>
            <w:tcW w:w="1320" w:type="dxa"/>
          </w:tcPr>
          <w:p w:rsidR="00C62F4E" w:rsidRPr="00C62F4E" w:rsidRDefault="00C62F4E" w:rsidP="00C62F4E">
            <w:pPr>
              <w:jc w:val="center"/>
              <w:rPr>
                <w:lang w:val="kk-KZ"/>
              </w:rPr>
            </w:pPr>
            <w:r w:rsidRPr="00C62F4E">
              <w:rPr>
                <w:lang w:val="kk-KZ"/>
              </w:rPr>
              <w:t>Нәтижесі</w:t>
            </w:r>
          </w:p>
        </w:tc>
        <w:tc>
          <w:tcPr>
            <w:tcW w:w="668"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666"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666"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668"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6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6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7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7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7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8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8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r w:rsidRPr="00C62F4E">
              <w:rPr>
                <w:lang w:val="kk-KZ"/>
              </w:rPr>
              <w:t>++++</w:t>
            </w:r>
          </w:p>
        </w:tc>
        <w:tc>
          <w:tcPr>
            <w:tcW w:w="872" w:type="dxa"/>
          </w:tcPr>
          <w:p w:rsidR="00C62F4E" w:rsidRPr="00C62F4E" w:rsidRDefault="00C62F4E" w:rsidP="00C62F4E">
            <w:pPr>
              <w:jc w:val="center"/>
              <w:rPr>
                <w:lang w:val="kk-KZ"/>
              </w:rPr>
            </w:pPr>
            <w:r w:rsidRPr="00C62F4E">
              <w:rPr>
                <w:lang w:val="kk-KZ"/>
              </w:rPr>
              <w:t>0</w:t>
            </w:r>
          </w:p>
          <w:p w:rsidR="00C62F4E" w:rsidRPr="00C62F4E" w:rsidRDefault="00C62F4E" w:rsidP="00C62F4E">
            <w:pPr>
              <w:jc w:val="center"/>
              <w:rPr>
                <w:lang w:val="kk-KZ"/>
              </w:rPr>
            </w:pPr>
          </w:p>
        </w:tc>
      </w:tr>
    </w:tbl>
    <w:p w:rsidR="00C62F4E" w:rsidRPr="00C62F4E" w:rsidRDefault="00C62F4E" w:rsidP="00C62F4E">
      <w:pPr>
        <w:spacing w:after="0"/>
        <w:ind w:firstLine="540"/>
        <w:rPr>
          <w:rFonts w:ascii="Times New Roman" w:hAnsi="Times New Roman" w:cs="Times New Roman"/>
          <w:b/>
          <w:sz w:val="28"/>
          <w:szCs w:val="28"/>
          <w:lang w:val="kk-KZ"/>
        </w:rPr>
      </w:pPr>
    </w:p>
    <w:p w:rsidR="00C62F4E" w:rsidRPr="00C62F4E" w:rsidRDefault="00C62F4E" w:rsidP="00C62F4E">
      <w:pPr>
        <w:spacing w:after="0"/>
        <w:ind w:firstLine="540"/>
        <w:rPr>
          <w:rFonts w:ascii="Times New Roman" w:hAnsi="Times New Roman" w:cs="Times New Roman"/>
          <w:sz w:val="20"/>
          <w:szCs w:val="20"/>
          <w:lang w:val="kk-KZ"/>
        </w:rPr>
      </w:pPr>
      <w:r w:rsidRPr="00C62F4E">
        <w:rPr>
          <w:rFonts w:ascii="Times New Roman" w:hAnsi="Times New Roman" w:cs="Times New Roman"/>
          <w:sz w:val="20"/>
          <w:szCs w:val="20"/>
          <w:lang w:val="kk-KZ"/>
        </w:rPr>
        <w:t xml:space="preserve">Ескерту: </w:t>
      </w:r>
      <w:r w:rsidRPr="00C62F4E">
        <w:rPr>
          <w:rFonts w:ascii="Times New Roman" w:hAnsi="Times New Roman" w:cs="Times New Roman"/>
          <w:sz w:val="20"/>
          <w:szCs w:val="20"/>
          <w:lang w:val="kk-KZ"/>
        </w:rPr>
        <w:tab/>
        <w:t>- гемагглютинация жоқ</w:t>
      </w:r>
    </w:p>
    <w:p w:rsidR="00C62F4E" w:rsidRPr="00C62F4E" w:rsidRDefault="00C62F4E" w:rsidP="00C62F4E">
      <w:pPr>
        <w:spacing w:after="0"/>
        <w:ind w:firstLine="540"/>
        <w:rPr>
          <w:rFonts w:ascii="Times New Roman" w:hAnsi="Times New Roman" w:cs="Times New Roman"/>
          <w:sz w:val="20"/>
          <w:szCs w:val="20"/>
          <w:lang w:val="kk-KZ"/>
        </w:rPr>
      </w:pPr>
      <w:r w:rsidRPr="00C62F4E">
        <w:rPr>
          <w:rFonts w:ascii="Times New Roman" w:hAnsi="Times New Roman" w:cs="Times New Roman"/>
          <w:sz w:val="20"/>
          <w:szCs w:val="20"/>
          <w:lang w:val="kk-KZ"/>
        </w:rPr>
        <w:tab/>
      </w:r>
      <w:r w:rsidRPr="00C62F4E">
        <w:rPr>
          <w:rFonts w:ascii="Times New Roman" w:hAnsi="Times New Roman" w:cs="Times New Roman"/>
          <w:sz w:val="20"/>
          <w:szCs w:val="20"/>
          <w:lang w:val="kk-KZ"/>
        </w:rPr>
        <w:tab/>
        <w:t>+ жартылай гемагглютинация</w:t>
      </w:r>
    </w:p>
    <w:p w:rsidR="00C62F4E" w:rsidRPr="00C62F4E" w:rsidRDefault="00C62F4E" w:rsidP="00C62F4E">
      <w:pPr>
        <w:spacing w:after="0"/>
        <w:ind w:firstLine="540"/>
        <w:rPr>
          <w:rFonts w:ascii="Times New Roman" w:hAnsi="Times New Roman" w:cs="Times New Roman"/>
          <w:b/>
          <w:sz w:val="20"/>
          <w:szCs w:val="20"/>
          <w:lang w:val="kk-KZ"/>
        </w:rPr>
      </w:pPr>
      <w:r w:rsidRPr="00C62F4E">
        <w:rPr>
          <w:rFonts w:ascii="Times New Roman" w:hAnsi="Times New Roman" w:cs="Times New Roman"/>
          <w:sz w:val="20"/>
          <w:szCs w:val="20"/>
          <w:lang w:val="kk-KZ"/>
        </w:rPr>
        <w:tab/>
      </w:r>
      <w:r w:rsidRPr="00C62F4E">
        <w:rPr>
          <w:rFonts w:ascii="Times New Roman" w:hAnsi="Times New Roman" w:cs="Times New Roman"/>
          <w:sz w:val="20"/>
          <w:szCs w:val="20"/>
          <w:lang w:val="kk-KZ"/>
        </w:rPr>
        <w:tab/>
        <w:t xml:space="preserve">++   +++   ++++   толық </w:t>
      </w:r>
      <w:r w:rsidRPr="00C62F4E">
        <w:rPr>
          <w:rFonts w:ascii="Times New Roman" w:hAnsi="Times New Roman" w:cs="Times New Roman"/>
          <w:sz w:val="20"/>
          <w:szCs w:val="20"/>
          <w:lang w:val="kk-KZ"/>
        </w:rPr>
        <w:tab/>
        <w:t>гемагглютинация</w:t>
      </w:r>
    </w:p>
    <w:p w:rsidR="00C62F4E" w:rsidRDefault="00C62F4E" w:rsidP="00C62F4E">
      <w:pPr>
        <w:spacing w:after="0"/>
        <w:ind w:firstLine="540"/>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құрал-жабдықтар</w:t>
      </w:r>
      <w:r w:rsidR="00CD1660">
        <w:rPr>
          <w:rFonts w:ascii="Times New Roman" w:hAnsi="Times New Roman" w:cs="Times New Roman"/>
          <w:sz w:val="28"/>
          <w:szCs w:val="28"/>
          <w:lang w:val="kk-KZ"/>
        </w:rPr>
        <w:t>:</w:t>
      </w:r>
      <w:r w:rsidRPr="00C62F4E">
        <w:rPr>
          <w:rFonts w:ascii="Times New Roman" w:hAnsi="Times New Roman" w:cs="Times New Roman"/>
          <w:sz w:val="28"/>
          <w:szCs w:val="28"/>
          <w:lang w:val="kk-KZ"/>
        </w:rPr>
        <w:t>Плексигластан жасалған арнайы табақшалар, пипеткалар /1-5 мл/, вирус, 1 қызыл қан түйіршіктері, таблицалар.</w:t>
      </w:r>
    </w:p>
    <w:p w:rsidR="00C62F4E" w:rsidRPr="00C62F4E" w:rsidRDefault="00C62F4E" w:rsidP="00C62F4E">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C62F4E" w:rsidRPr="00C62F4E" w:rsidRDefault="00C62F4E" w:rsidP="00AA4387">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ГАТР-ның мәні.</w:t>
      </w:r>
    </w:p>
    <w:p w:rsidR="00C62F4E" w:rsidRPr="00C62F4E" w:rsidRDefault="00C62F4E" w:rsidP="00AA4387">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неге серологиялық деп аталады және ол неге тәнді реакция?</w:t>
      </w:r>
    </w:p>
    <w:p w:rsidR="00C62F4E" w:rsidRPr="00C62F4E" w:rsidRDefault="00C62F4E" w:rsidP="00AA4387">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ГАР мен ГАТР-ның айырмашылығы неде?</w:t>
      </w:r>
    </w:p>
    <w:p w:rsidR="00C62F4E" w:rsidRPr="00C62F4E" w:rsidRDefault="00C62F4E" w:rsidP="00AA4387">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механизмі.</w:t>
      </w:r>
    </w:p>
    <w:p w:rsidR="00C62F4E" w:rsidRPr="00C62F4E" w:rsidRDefault="00C62F4E" w:rsidP="00AA4387">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жасау үшін не керек және оған қалай дайындалады?</w:t>
      </w:r>
    </w:p>
    <w:p w:rsidR="00C62F4E" w:rsidRPr="00C62F4E" w:rsidRDefault="00C62F4E" w:rsidP="00AA4387">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 қою әдісі.</w:t>
      </w:r>
    </w:p>
    <w:p w:rsidR="005B40AB" w:rsidRPr="006305B0" w:rsidRDefault="00C62F4E" w:rsidP="005B40AB">
      <w:pPr>
        <w:numPr>
          <w:ilvl w:val="0"/>
          <w:numId w:val="25"/>
        </w:numPr>
        <w:spacing w:after="0" w:line="240" w:lineRule="auto"/>
        <w:jc w:val="both"/>
        <w:rPr>
          <w:rFonts w:ascii="Times New Roman" w:hAnsi="Times New Roman" w:cs="Times New Roman"/>
          <w:sz w:val="28"/>
          <w:szCs w:val="28"/>
          <w:lang w:val="kk-KZ"/>
        </w:rPr>
      </w:pPr>
      <w:r w:rsidRPr="00C62F4E">
        <w:rPr>
          <w:rFonts w:ascii="Times New Roman" w:hAnsi="Times New Roman" w:cs="Times New Roman"/>
          <w:sz w:val="28"/>
          <w:szCs w:val="28"/>
          <w:lang w:val="kk-KZ"/>
        </w:rPr>
        <w:t>ГАТР-дағы гемагглютинация бірлігі.</w:t>
      </w:r>
    </w:p>
    <w:p w:rsidR="006305B0"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p>
    <w:p w:rsidR="006305B0" w:rsidRDefault="006305B0" w:rsidP="005B40AB">
      <w:pPr>
        <w:spacing w:after="0" w:line="240" w:lineRule="auto"/>
        <w:jc w:val="both"/>
        <w:rPr>
          <w:rFonts w:ascii="Times New Roman" w:hAnsi="Times New Roman" w:cs="Times New Roman"/>
          <w:sz w:val="28"/>
          <w:szCs w:val="28"/>
          <w:lang w:val="kk-KZ"/>
        </w:rPr>
      </w:pPr>
    </w:p>
    <w:p w:rsidR="005B40AB" w:rsidRPr="005B40AB" w:rsidRDefault="005B40AB" w:rsidP="005B40AB">
      <w:pPr>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25 -25 зертханалық сабақ </w:t>
      </w:r>
    </w:p>
    <w:p w:rsidR="005B40AB" w:rsidRPr="005B40AB" w:rsidRDefault="005B40AB" w:rsidP="005B40AB">
      <w:pPr>
        <w:spacing w:after="0" w:line="240" w:lineRule="auto"/>
        <w:jc w:val="both"/>
        <w:rPr>
          <w:rFonts w:ascii="Times New Roman" w:hAnsi="Times New Roman" w:cs="Times New Roman"/>
          <w:b/>
          <w:sz w:val="28"/>
          <w:szCs w:val="28"/>
          <w:lang w:val="kk-KZ"/>
        </w:rPr>
      </w:pPr>
    </w:p>
    <w:p w:rsidR="005B40AB" w:rsidRPr="006305B0" w:rsidRDefault="005B40AB" w:rsidP="006305B0">
      <w:pPr>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Тақырыбы</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sz w:val="28"/>
          <w:szCs w:val="28"/>
          <w:lang w:val="kk-KZ"/>
        </w:rPr>
        <w:t xml:space="preserve">   </w:t>
      </w:r>
      <w:r w:rsidRPr="005B40AB">
        <w:rPr>
          <w:rFonts w:ascii="Times New Roman" w:hAnsi="Times New Roman" w:cs="Times New Roman"/>
          <w:b/>
          <w:noProof/>
          <w:color w:val="000000"/>
          <w:sz w:val="28"/>
          <w:szCs w:val="28"/>
          <w:lang w:val="kk-KZ" w:eastAsia="kk-KZ"/>
        </w:rPr>
        <w:t>Диффузиялық    преципитация    реакциясында    (ДПР)    вируска    қарсы антиденені табу және вирустарды идентификациялау үрдістері</w:t>
      </w:r>
      <w:r w:rsidRPr="005B40AB">
        <w:rPr>
          <w:rFonts w:ascii="Times New Roman" w:hAnsi="Times New Roman" w:cs="Times New Roman"/>
          <w:b/>
          <w:sz w:val="28"/>
          <w:szCs w:val="28"/>
          <w:lang w:val="kk-KZ"/>
        </w:rPr>
        <w:t xml:space="preserve"> </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b/>
          <w:i/>
          <w:sz w:val="28"/>
          <w:szCs w:val="28"/>
          <w:lang w:val="kk-KZ"/>
        </w:rPr>
        <w:t xml:space="preserve">         </w:t>
      </w:r>
      <w:r w:rsidRPr="005B40AB">
        <w:rPr>
          <w:rFonts w:ascii="Times New Roman" w:hAnsi="Times New Roman" w:cs="Times New Roman"/>
          <w:b/>
          <w:sz w:val="28"/>
          <w:szCs w:val="28"/>
          <w:lang w:val="kk-KZ"/>
        </w:rPr>
        <w:t>Сабақтың мақсаты</w:t>
      </w:r>
      <w:r w:rsidRPr="005B40AB">
        <w:rPr>
          <w:rFonts w:ascii="Times New Roman" w:hAnsi="Times New Roman" w:cs="Times New Roman"/>
          <w:sz w:val="28"/>
          <w:szCs w:val="28"/>
          <w:lang w:val="kk-KZ"/>
        </w:rPr>
        <w:t>: Студенттерді ДПР-ң маңызымен, компоненттерімен және орнату тәсілдерімен таныстыру.</w:t>
      </w: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ДПР-ң макроскопиялық тәсілмен барлық мақсаттар үшін орнату схемасы, дайын ДПР, демонстрация үшін зерттелген қан сарысуында шошқаның оба ауруының вирусына қарсы антиденелерді титрлеу үшін қойылған макроскопиялық тәсіл.</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Преципитация құбылысын 1897-1899 ж. неміс зерттеушісі Краус пен орыс микробиологы Ф.Я.Чистович құрған. Олар алғаш рет сақиналы преципитация реакциясы түрінде бактериологиялық инфекциялық ауруының диагностикасында қолданды.</w:t>
      </w:r>
    </w:p>
    <w:p w:rsidR="005B40AB" w:rsidRDefault="005B40AB" w:rsidP="005B40AB">
      <w:pPr>
        <w:widowControl w:val="0"/>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Агарлы гельдегі диффуздық преципитация сақиналы преципитация модификацияларының бірі болып табылады және ол вирусологияда кеңінен қолданылады.</w:t>
      </w: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Диффузиялық преципитация реакциясының мәні мынада: бір аттас тәнді антиген мен антидене гель агарының ішінде бір-біріне қарсы жылжып отырып кездеседі, сол екеуінің түйіскен жерінде ақшыл тұңба /сызық/ пайда болуында. Агардың ішінде антиген мен антидене молекулаларының бір-біріне қарама-қарсы жылжу шапшаңдығы, олардың көлеміне байланысты, негұрлым кішірек болса тез жылжиды.</w:t>
      </w: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 – вирус ауруларына диагнозды тез қоюға мүмкіндік береді. Бұл реакция қою үшін тек қана суға еритін антигендер мен преципитациялық қасиеті бар антиденелер қолданылады.</w:t>
      </w: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Тексерілетін материалда бірнеше бір-бірімен байланысты емес вирус антигендері болуы мүмкін, сондықтан әр түрлі антиген – антидене қосындылары гель агарында әрқайсысы өздеріне сай преципитация сызықшаларын құрайды. Яғни қанша қосынды болса, сонша сызықша пайда болады.</w:t>
      </w: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ДПР-сы әр түрлі әдістермен қойылады. Ең оңайы және нәтижелігі Оухтерлони әдісі.</w:t>
      </w: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 xml:space="preserve">ДПР қою үшін мына заттар керек: антигендер, қан сарысуы, гель агары. әдетте құрамында мертиолят бар физиологиялық ерітіндіге езілген 1-1,5 агар қолданылады. Ыстық агар езіндісін жұқалап шыныға, немесе Петри ақяшасына </w:t>
      </w:r>
      <w:r w:rsidRPr="00CD1660">
        <w:rPr>
          <w:rFonts w:ascii="Times New Roman" w:hAnsi="Times New Roman" w:cs="Times New Roman"/>
          <w:sz w:val="28"/>
          <w:szCs w:val="28"/>
          <w:lang w:val="kk-KZ"/>
        </w:rPr>
        <w:lastRenderedPageBreak/>
        <w:t>құяды. Агардың қалыңдығы 1 мм-ден аспайды. Шыны өте таза болып, тегіс жерде жатуы қажет.</w:t>
      </w: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noProof/>
          <w:sz w:val="28"/>
          <w:szCs w:val="28"/>
        </w:rPr>
        <mc:AlternateContent>
          <mc:Choice Requires="wpg">
            <w:drawing>
              <wp:anchor distT="0" distB="0" distL="114300" distR="114300" simplePos="0" relativeHeight="251712512" behindDoc="0" locked="0" layoutInCell="1" allowOverlap="1">
                <wp:simplePos x="0" y="0"/>
                <wp:positionH relativeFrom="column">
                  <wp:posOffset>228600</wp:posOffset>
                </wp:positionH>
                <wp:positionV relativeFrom="paragraph">
                  <wp:posOffset>72390</wp:posOffset>
                </wp:positionV>
                <wp:extent cx="4457700" cy="2514600"/>
                <wp:effectExtent l="3810" t="0" r="0" b="3810"/>
                <wp:wrapNone/>
                <wp:docPr id="62" name="Группа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7700" cy="2514600"/>
                          <a:chOff x="2061" y="2214"/>
                          <a:chExt cx="7020" cy="3960"/>
                        </a:xfrm>
                      </wpg:grpSpPr>
                      <wps:wsp>
                        <wps:cNvPr id="65" name="Rectangle 10"/>
                        <wps:cNvSpPr>
                          <a:spLocks noChangeArrowheads="1"/>
                        </wps:cNvSpPr>
                        <wps:spPr bwMode="auto">
                          <a:xfrm>
                            <a:off x="3861" y="3114"/>
                            <a:ext cx="3420" cy="21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 name="Text Box 11"/>
                        <wps:cNvSpPr txBox="1">
                          <a:spLocks noChangeArrowheads="1"/>
                        </wps:cNvSpPr>
                        <wps:spPr bwMode="auto">
                          <a:xfrm>
                            <a:off x="4581" y="3654"/>
                            <a:ext cx="1980"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B0" w:rsidRDefault="006305B0" w:rsidP="00CD1660">
                              <w:pPr>
                                <w:rPr>
                                  <w:lang w:val="kk-KZ"/>
                                </w:rPr>
                              </w:pPr>
                              <w:r>
                                <w:rPr>
                                  <w:lang w:val="kk-KZ"/>
                                </w:rPr>
                                <w:t xml:space="preserve">            О</w:t>
                              </w:r>
                            </w:p>
                            <w:p w:rsidR="006305B0" w:rsidRDefault="006305B0" w:rsidP="00CD1660">
                              <w:pPr>
                                <w:rPr>
                                  <w:lang w:val="kk-KZ"/>
                                </w:rPr>
                              </w:pPr>
                              <w:r>
                                <w:rPr>
                                  <w:lang w:val="kk-KZ"/>
                                </w:rPr>
                                <w:t xml:space="preserve">    О     О    О</w:t>
                              </w:r>
                            </w:p>
                            <w:p w:rsidR="006305B0" w:rsidRPr="009465DC" w:rsidRDefault="006305B0" w:rsidP="00CD1660">
                              <w:pPr>
                                <w:rPr>
                                  <w:lang w:val="kk-KZ"/>
                                </w:rPr>
                              </w:pPr>
                              <w:r>
                                <w:rPr>
                                  <w:lang w:val="kk-KZ"/>
                                </w:rPr>
                                <w:t xml:space="preserve">            О</w:t>
                              </w:r>
                            </w:p>
                          </w:txbxContent>
                        </wps:txbx>
                        <wps:bodyPr rot="0" vert="horz" wrap="square" lIns="91440" tIns="45720" rIns="91440" bIns="45720" anchor="t" anchorCtr="0" upright="1">
                          <a:noAutofit/>
                        </wps:bodyPr>
                      </wps:wsp>
                      <wps:wsp>
                        <wps:cNvPr id="70" name="Text Box 12"/>
                        <wps:cNvSpPr txBox="1">
                          <a:spLocks noChangeArrowheads="1"/>
                        </wps:cNvSpPr>
                        <wps:spPr bwMode="auto">
                          <a:xfrm>
                            <a:off x="4761" y="2214"/>
                            <a:ext cx="16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B0" w:rsidRPr="00A4313E" w:rsidRDefault="006305B0" w:rsidP="00CD1660">
                              <w:pPr>
                                <w:jc w:val="center"/>
                                <w:rPr>
                                  <w:sz w:val="28"/>
                                  <w:szCs w:val="28"/>
                                  <w:lang w:val="kk-KZ"/>
                                </w:rPr>
                              </w:pPr>
                              <w:r>
                                <w:rPr>
                                  <w:sz w:val="28"/>
                                  <w:szCs w:val="28"/>
                                  <w:lang w:val="kk-KZ"/>
                                </w:rPr>
                                <w:t>1 : 4</w:t>
                              </w:r>
                            </w:p>
                          </w:txbxContent>
                        </wps:txbx>
                        <wps:bodyPr rot="0" vert="horz" wrap="square" lIns="91440" tIns="45720" rIns="91440" bIns="45720" anchor="t" anchorCtr="0" upright="1">
                          <a:noAutofit/>
                        </wps:bodyPr>
                      </wps:wsp>
                      <wps:wsp>
                        <wps:cNvPr id="71" name="Text Box 13"/>
                        <wps:cNvSpPr txBox="1">
                          <a:spLocks noChangeArrowheads="1"/>
                        </wps:cNvSpPr>
                        <wps:spPr bwMode="auto">
                          <a:xfrm>
                            <a:off x="7461" y="3654"/>
                            <a:ext cx="16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B0" w:rsidRPr="00A4313E" w:rsidRDefault="006305B0" w:rsidP="00CD1660">
                              <w:pPr>
                                <w:jc w:val="center"/>
                                <w:rPr>
                                  <w:sz w:val="28"/>
                                  <w:szCs w:val="28"/>
                                  <w:lang w:val="kk-KZ"/>
                                </w:rPr>
                              </w:pPr>
                              <w:r>
                                <w:rPr>
                                  <w:sz w:val="28"/>
                                  <w:szCs w:val="28"/>
                                  <w:lang w:val="kk-KZ"/>
                                </w:rPr>
                                <w:t>1 : 8</w:t>
                              </w:r>
                            </w:p>
                          </w:txbxContent>
                        </wps:txbx>
                        <wps:bodyPr rot="0" vert="horz" wrap="square" lIns="91440" tIns="45720" rIns="91440" bIns="45720" anchor="t" anchorCtr="0" upright="1">
                          <a:noAutofit/>
                        </wps:bodyPr>
                      </wps:wsp>
                      <wps:wsp>
                        <wps:cNvPr id="77" name="Text Box 14"/>
                        <wps:cNvSpPr txBox="1">
                          <a:spLocks noChangeArrowheads="1"/>
                        </wps:cNvSpPr>
                        <wps:spPr bwMode="auto">
                          <a:xfrm>
                            <a:off x="4761" y="5454"/>
                            <a:ext cx="16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B0" w:rsidRPr="00A4313E" w:rsidRDefault="006305B0" w:rsidP="00CD1660">
                              <w:pPr>
                                <w:jc w:val="center"/>
                                <w:rPr>
                                  <w:sz w:val="28"/>
                                  <w:szCs w:val="28"/>
                                  <w:lang w:val="kk-KZ"/>
                                </w:rPr>
                              </w:pPr>
                              <w:r>
                                <w:rPr>
                                  <w:sz w:val="28"/>
                                  <w:szCs w:val="28"/>
                                  <w:lang w:val="kk-KZ"/>
                                </w:rPr>
                                <w:t>1 : 16</w:t>
                              </w:r>
                            </w:p>
                          </w:txbxContent>
                        </wps:txbx>
                        <wps:bodyPr rot="0" vert="horz" wrap="square" lIns="91440" tIns="45720" rIns="91440" bIns="45720" anchor="t" anchorCtr="0" upright="1">
                          <a:noAutofit/>
                        </wps:bodyPr>
                      </wps:wsp>
                      <wps:wsp>
                        <wps:cNvPr id="80" name="Text Box 15"/>
                        <wps:cNvSpPr txBox="1">
                          <a:spLocks noChangeArrowheads="1"/>
                        </wps:cNvSpPr>
                        <wps:spPr bwMode="auto">
                          <a:xfrm>
                            <a:off x="2061" y="3654"/>
                            <a:ext cx="16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5B0" w:rsidRPr="00A4313E" w:rsidRDefault="006305B0" w:rsidP="00CD1660">
                              <w:pPr>
                                <w:jc w:val="center"/>
                                <w:rPr>
                                  <w:sz w:val="28"/>
                                  <w:szCs w:val="28"/>
                                  <w:lang w:val="kk-KZ"/>
                                </w:rPr>
                              </w:pPr>
                              <w:r>
                                <w:rPr>
                                  <w:sz w:val="28"/>
                                  <w:szCs w:val="28"/>
                                  <w:lang w:val="kk-KZ"/>
                                </w:rPr>
                                <w:t>1 :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2" o:spid="_x0000_s1026" style="position:absolute;left:0;text-align:left;margin-left:18pt;margin-top:5.7pt;width:351pt;height:198pt;z-index:251712512" coordorigin="2061,2214" coordsize="702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">
                <v:rect id="Rectangle 10" o:spid="_x0000_s1027" style="position:absolute;left:3861;top:3114;width:3420;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shapetype id="_x0000_t202" coordsize="21600,21600" o:spt="202" path="m,l,21600r21600,l21600,xe">
                  <v:stroke joinstyle="miter"/>
                  <v:path gradientshapeok="t" o:connecttype="rect"/>
                </v:shapetype>
                <v:shape id="Text Box 11" o:spid="_x0000_s1028" type="#_x0000_t202" style="position:absolute;left:4581;top:3654;width:19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GEBr8A&#10;AADbAAAADwAAAGRycy9kb3ducmV2LnhtbERPy4rCMBTdD8w/hDswm8GmDmPVahQVRtxW/YBrc/vA&#10;5qY00da/NwvB5eG8l+vBNOJOnastKxhHMQji3OqaSwXn0/9oBsJ5ZI2NZVLwIAfr1efHElNte87o&#10;fvSlCCHsUlRQed+mUrq8IoMusi1x4ArbGfQBdqXUHfYh3DTyN44TabDm0FBhS7uK8uvxZhQUh/5n&#10;Mu8ve3+eZn/JFuvpxT6U+v4aNgsQngb/Fr/cB60gCWPDl/AD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EYQGvwAAANsAAAAPAAAAAAAAAAAAAAAAAJgCAABkcnMvZG93bnJl&#10;di54bWxQSwUGAAAAAAQABAD1AAAAhAMAAAAA&#10;" stroked="f">
                  <v:textbox>
                    <w:txbxContent>
                      <w:p w:rsidR="006305B0" w:rsidRDefault="006305B0" w:rsidP="00CD1660">
                        <w:pPr>
                          <w:rPr>
                            <w:lang w:val="kk-KZ"/>
                          </w:rPr>
                        </w:pPr>
                        <w:r>
                          <w:rPr>
                            <w:lang w:val="kk-KZ"/>
                          </w:rPr>
                          <w:t xml:space="preserve">            О</w:t>
                        </w:r>
                      </w:p>
                      <w:p w:rsidR="006305B0" w:rsidRDefault="006305B0" w:rsidP="00CD1660">
                        <w:pPr>
                          <w:rPr>
                            <w:lang w:val="kk-KZ"/>
                          </w:rPr>
                        </w:pPr>
                        <w:r>
                          <w:rPr>
                            <w:lang w:val="kk-KZ"/>
                          </w:rPr>
                          <w:t xml:space="preserve">    О     О    О</w:t>
                        </w:r>
                      </w:p>
                      <w:p w:rsidR="006305B0" w:rsidRPr="009465DC" w:rsidRDefault="006305B0" w:rsidP="00CD1660">
                        <w:pPr>
                          <w:rPr>
                            <w:lang w:val="kk-KZ"/>
                          </w:rPr>
                        </w:pPr>
                        <w:r>
                          <w:rPr>
                            <w:lang w:val="kk-KZ"/>
                          </w:rPr>
                          <w:t xml:space="preserve">            О</w:t>
                        </w:r>
                      </w:p>
                    </w:txbxContent>
                  </v:textbox>
                </v:shape>
                <v:shape id="Text Box 12" o:spid="_x0000_s1029" type="#_x0000_t202" style="position:absolute;left:4761;top:221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e3b8A&#10;AADbAAAADwAAAGRycy9kb3ducmV2LnhtbERPy4rCMBTdD/gP4QpuBpsqM1arUXRgxG3VD7g2tw9s&#10;bkoTbf37yUKY5eG8N7vBNOJJnastK5hFMQji3OqaSwXXy+90CcJ5ZI2NZVLwIge77ehjg6m2PWf0&#10;PPtShBB2KSqovG9TKV1ekUEX2ZY4cIXtDPoAu1LqDvsQbho5j+OFNFhzaKiwpZ+K8vv5YRQUp/7z&#10;e9Xfjv6aZF+LA9bJzb6UmoyH/RqEp8H/i9/uk1aQhPX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h7dvwAAANsAAAAPAAAAAAAAAAAAAAAAAJgCAABkcnMvZG93bnJl&#10;di54bWxQSwUGAAAAAAQABAD1AAAAhAMAAAAA&#10;" stroked="f">
                  <v:textbox>
                    <w:txbxContent>
                      <w:p w:rsidR="006305B0" w:rsidRPr="00A4313E" w:rsidRDefault="006305B0" w:rsidP="00CD1660">
                        <w:pPr>
                          <w:jc w:val="center"/>
                          <w:rPr>
                            <w:sz w:val="28"/>
                            <w:szCs w:val="28"/>
                            <w:lang w:val="kk-KZ"/>
                          </w:rPr>
                        </w:pPr>
                        <w:r>
                          <w:rPr>
                            <w:sz w:val="28"/>
                            <w:szCs w:val="28"/>
                            <w:lang w:val="kk-KZ"/>
                          </w:rPr>
                          <w:t>1 : 4</w:t>
                        </w:r>
                      </w:p>
                    </w:txbxContent>
                  </v:textbox>
                </v:shape>
                <v:shape id="Text Box 13" o:spid="_x0000_s1030" type="#_x0000_t202" style="position:absolute;left:7461;top:365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RsMA&#10;AADbAAAADwAAAGRycy9kb3ducmV2LnhtbESP0WrCQBRE34X+w3ILfZG6UaxpUzdBC0petX7ANXtN&#10;QrN3Q3Y1yd+7gtDHYWbOMOtsMI24UedqywrmswgEcWF1zaWC0+/u/ROE88gaG8ukYCQHWfoyWWOi&#10;bc8Huh19KQKEXYIKKu/bREpXVGTQzWxLHLyL7Qz6ILtS6g77ADeNXETRShqsOSxU2NJPRcXf8WoU&#10;XPJ++vHVn/f+FB+Wqy3W8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7RsMAAADbAAAADwAAAAAAAAAAAAAAAACYAgAAZHJzL2Rv&#10;d25yZXYueG1sUEsFBgAAAAAEAAQA9QAAAIgDAAAAAA==&#10;" stroked="f">
                  <v:textbox>
                    <w:txbxContent>
                      <w:p w:rsidR="006305B0" w:rsidRPr="00A4313E" w:rsidRDefault="006305B0" w:rsidP="00CD1660">
                        <w:pPr>
                          <w:jc w:val="center"/>
                          <w:rPr>
                            <w:sz w:val="28"/>
                            <w:szCs w:val="28"/>
                            <w:lang w:val="kk-KZ"/>
                          </w:rPr>
                        </w:pPr>
                        <w:r>
                          <w:rPr>
                            <w:sz w:val="28"/>
                            <w:szCs w:val="28"/>
                            <w:lang w:val="kk-KZ"/>
                          </w:rPr>
                          <w:t>1 : 8</w:t>
                        </w:r>
                      </w:p>
                    </w:txbxContent>
                  </v:textbox>
                </v:shape>
                <v:shape id="Text Box 14" o:spid="_x0000_s1031" type="#_x0000_t202" style="position:absolute;left:4761;top:545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GqcIA&#10;AADbAAAADwAAAGRycy9kb3ducmV2LnhtbESP3YrCMBSE7wXfIZwFb0RTZbVut1FWQfHWnwc4Nqc/&#10;bHNSmqytb28WBC+HmfmGSTe9qcWdWldZVjCbRiCIM6srLhRcL/vJCoTzyBpry6TgQQ426+EgxUTb&#10;jk90P/tCBAi7BBWU3jeJlC4ryaCb2oY4eLltDfog20LqFrsAN7WcR9FSGqw4LJTY0K6k7Pf8ZxTk&#10;x268+OpuB3+NT5/LLVbxzT6UGn30P98gPPX+HX61j1pBHMP/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4apwgAAANsAAAAPAAAAAAAAAAAAAAAAAJgCAABkcnMvZG93&#10;bnJldi54bWxQSwUGAAAAAAQABAD1AAAAhwMAAAAA&#10;" stroked="f">
                  <v:textbox>
                    <w:txbxContent>
                      <w:p w:rsidR="006305B0" w:rsidRPr="00A4313E" w:rsidRDefault="006305B0" w:rsidP="00CD1660">
                        <w:pPr>
                          <w:jc w:val="center"/>
                          <w:rPr>
                            <w:sz w:val="28"/>
                            <w:szCs w:val="28"/>
                            <w:lang w:val="kk-KZ"/>
                          </w:rPr>
                        </w:pPr>
                        <w:r>
                          <w:rPr>
                            <w:sz w:val="28"/>
                            <w:szCs w:val="28"/>
                            <w:lang w:val="kk-KZ"/>
                          </w:rPr>
                          <w:t>1 : 16</w:t>
                        </w:r>
                      </w:p>
                    </w:txbxContent>
                  </v:textbox>
                </v:shape>
                <v:shape id="Text Box 15" o:spid="_x0000_s1032" type="#_x0000_t202" style="position:absolute;left:2061;top:365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6305B0" w:rsidRPr="00A4313E" w:rsidRDefault="006305B0" w:rsidP="00CD1660">
                        <w:pPr>
                          <w:jc w:val="center"/>
                          <w:rPr>
                            <w:sz w:val="28"/>
                            <w:szCs w:val="28"/>
                            <w:lang w:val="kk-KZ"/>
                          </w:rPr>
                        </w:pPr>
                        <w:r>
                          <w:rPr>
                            <w:sz w:val="28"/>
                            <w:szCs w:val="28"/>
                            <w:lang w:val="kk-KZ"/>
                          </w:rPr>
                          <w:t>1 : 2</w:t>
                        </w:r>
                      </w:p>
                    </w:txbxContent>
                  </v:textbox>
                </v:shape>
              </v:group>
            </w:pict>
          </mc:Fallback>
        </mc:AlternateContent>
      </w:r>
    </w:p>
    <w:p w:rsidR="00CD1660" w:rsidRPr="00CD1660" w:rsidRDefault="00CD1660" w:rsidP="00CD1660">
      <w:pPr>
        <w:spacing w:after="0"/>
        <w:ind w:firstLine="900"/>
        <w:jc w:val="both"/>
        <w:rPr>
          <w:rFonts w:ascii="Times New Roman" w:hAnsi="Times New Roman" w:cs="Times New Roman"/>
          <w:sz w:val="28"/>
          <w:szCs w:val="28"/>
          <w:lang w:val="kk-KZ"/>
        </w:rPr>
      </w:pPr>
    </w:p>
    <w:p w:rsidR="00CD1660" w:rsidRPr="00CD1660" w:rsidRDefault="00CD1660" w:rsidP="00CD1660">
      <w:pPr>
        <w:spacing w:after="0"/>
        <w:ind w:firstLine="90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 xml:space="preserve"> </w:t>
      </w: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tabs>
          <w:tab w:val="left" w:pos="6630"/>
        </w:tabs>
        <w:spacing w:after="0"/>
        <w:rPr>
          <w:rFonts w:ascii="Times New Roman" w:hAnsi="Times New Roman" w:cs="Times New Roman"/>
          <w:sz w:val="28"/>
          <w:szCs w:val="28"/>
          <w:lang w:val="kk-KZ"/>
        </w:rPr>
      </w:pPr>
    </w:p>
    <w:p w:rsidR="00CD1660" w:rsidRPr="00CD1660" w:rsidRDefault="00CD1660" w:rsidP="00CD1660">
      <w:pPr>
        <w:spacing w:after="0"/>
        <w:ind w:firstLine="540"/>
        <w:jc w:val="both"/>
        <w:rPr>
          <w:rFonts w:ascii="Times New Roman" w:hAnsi="Times New Roman" w:cs="Times New Roman"/>
          <w:sz w:val="28"/>
          <w:szCs w:val="28"/>
          <w:lang w:val="kk-KZ"/>
        </w:rPr>
      </w:pPr>
    </w:p>
    <w:p w:rsidR="00CD1660" w:rsidRPr="00CD1660" w:rsidRDefault="00CD1660" w:rsidP="00CD1660">
      <w:pPr>
        <w:spacing w:after="0"/>
        <w:ind w:firstLine="540"/>
        <w:jc w:val="both"/>
        <w:rPr>
          <w:rFonts w:ascii="Times New Roman" w:hAnsi="Times New Roman" w:cs="Times New Roman"/>
          <w:sz w:val="28"/>
          <w:szCs w:val="28"/>
          <w:lang w:val="kk-KZ"/>
        </w:rPr>
      </w:pPr>
    </w:p>
    <w:p w:rsidR="00CD1660" w:rsidRPr="00CD1660" w:rsidRDefault="00CD1660" w:rsidP="00CD1660">
      <w:pPr>
        <w:spacing w:after="0"/>
        <w:ind w:firstLine="540"/>
        <w:jc w:val="both"/>
        <w:rPr>
          <w:rFonts w:ascii="Times New Roman" w:hAnsi="Times New Roman" w:cs="Times New Roman"/>
          <w:sz w:val="28"/>
          <w:szCs w:val="28"/>
          <w:lang w:val="kk-KZ"/>
        </w:rPr>
      </w:pPr>
      <w:r w:rsidRPr="00CD1660">
        <w:rPr>
          <w:rFonts w:ascii="Times New Roman" w:hAnsi="Times New Roman" w:cs="Times New Roman"/>
          <w:noProof/>
        </w:rPr>
        <w:lastRenderedPageBreak/>
        <w:drawing>
          <wp:anchor distT="0" distB="0" distL="114300" distR="114300" simplePos="0" relativeHeight="251713536" behindDoc="1" locked="0" layoutInCell="1" allowOverlap="1">
            <wp:simplePos x="0" y="0"/>
            <wp:positionH relativeFrom="column">
              <wp:posOffset>98222</wp:posOffset>
            </wp:positionH>
            <wp:positionV relativeFrom="paragraph">
              <wp:posOffset>143483</wp:posOffset>
            </wp:positionV>
            <wp:extent cx="5434965" cy="6199505"/>
            <wp:effectExtent l="114300" t="114300" r="127635" b="106045"/>
            <wp:wrapTight wrapText="bothSides">
              <wp:wrapPolygon edited="0">
                <wp:start x="19837" y="-119"/>
                <wp:lineTo x="12" y="-681"/>
                <wp:lineTo x="-163" y="3564"/>
                <wp:lineTo x="-258" y="20564"/>
                <wp:lineTo x="-148" y="21564"/>
                <wp:lineTo x="1139" y="21604"/>
                <wp:lineTo x="1214" y="21607"/>
                <wp:lineTo x="21608" y="21257"/>
                <wp:lineTo x="21707" y="17009"/>
                <wp:lineTo x="21755" y="8509"/>
                <wp:lineTo x="21729" y="-59"/>
                <wp:lineTo x="19837" y="-119"/>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lum bright="-6000" contrast="30000"/>
                      <a:extLst>
                        <a:ext uri="{28A0092B-C50C-407E-A947-70E740481C1C}">
                          <a14:useLocalDpi xmlns:a14="http://schemas.microsoft.com/office/drawing/2010/main" val="0"/>
                        </a:ext>
                      </a:extLst>
                    </a:blip>
                    <a:srcRect/>
                    <a:stretch>
                      <a:fillRect/>
                    </a:stretch>
                  </pic:blipFill>
                  <pic:spPr bwMode="auto">
                    <a:xfrm rot="-124181">
                      <a:off x="0" y="0"/>
                      <a:ext cx="5434965" cy="6199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1660" w:rsidRPr="00CD1660" w:rsidRDefault="00CD1660" w:rsidP="00CD1660">
      <w:pPr>
        <w:spacing w:after="0"/>
        <w:jc w:val="both"/>
        <w:rPr>
          <w:rFonts w:ascii="Times New Roman" w:hAnsi="Times New Roman" w:cs="Times New Roman"/>
          <w:sz w:val="28"/>
          <w:szCs w:val="28"/>
          <w:lang w:val="kk-KZ"/>
        </w:rPr>
      </w:pPr>
    </w:p>
    <w:p w:rsidR="00CD1660" w:rsidRPr="00CD1660" w:rsidRDefault="00CD1660" w:rsidP="00CD1660">
      <w:pPr>
        <w:spacing w:after="0"/>
        <w:ind w:firstLine="540"/>
        <w:jc w:val="both"/>
        <w:rPr>
          <w:rFonts w:ascii="Times New Roman" w:hAnsi="Times New Roman" w:cs="Times New Roman"/>
          <w:sz w:val="28"/>
          <w:szCs w:val="28"/>
          <w:lang w:val="kk-KZ"/>
        </w:rPr>
      </w:pPr>
    </w:p>
    <w:p w:rsidR="00CD1660" w:rsidRPr="00CD1660" w:rsidRDefault="00CD1660" w:rsidP="00CD1660">
      <w:pPr>
        <w:spacing w:after="0"/>
        <w:jc w:val="center"/>
        <w:rPr>
          <w:rFonts w:ascii="Times New Roman" w:hAnsi="Times New Roman" w:cs="Times New Roman"/>
          <w:sz w:val="28"/>
          <w:szCs w:val="28"/>
          <w:lang w:val="kk-KZ"/>
        </w:rPr>
      </w:pPr>
      <w:r w:rsidRPr="00CD1660">
        <w:rPr>
          <w:rFonts w:ascii="Times New Roman" w:hAnsi="Times New Roman" w:cs="Times New Roman"/>
          <w:sz w:val="28"/>
          <w:szCs w:val="28"/>
          <w:lang w:val="kk-KZ"/>
        </w:rPr>
        <w:t>РДП</w:t>
      </w:r>
    </w:p>
    <w:p w:rsidR="00CD1660" w:rsidRPr="00CD1660" w:rsidRDefault="00CD1660" w:rsidP="00CD1660">
      <w:pPr>
        <w:spacing w:after="0"/>
        <w:rPr>
          <w:rFonts w:ascii="Times New Roman" w:hAnsi="Times New Roman" w:cs="Times New Roman"/>
          <w:sz w:val="28"/>
          <w:szCs w:val="28"/>
          <w:lang w:val="kk-KZ"/>
        </w:rPr>
      </w:pPr>
    </w:p>
    <w:p w:rsidR="00CD1660" w:rsidRPr="00CD1660" w:rsidRDefault="00CD1660" w:rsidP="00CD1660">
      <w:pPr>
        <w:spacing w:after="0"/>
        <w:rPr>
          <w:rFonts w:ascii="Times New Roman" w:hAnsi="Times New Roman" w:cs="Times New Roman"/>
          <w:sz w:val="28"/>
          <w:szCs w:val="28"/>
          <w:lang w:val="kk-KZ"/>
        </w:rPr>
      </w:pPr>
      <w:r w:rsidRPr="00CD1660">
        <w:rPr>
          <w:rFonts w:ascii="Times New Roman" w:hAnsi="Times New Roman" w:cs="Times New Roman"/>
          <w:sz w:val="28"/>
          <w:szCs w:val="28"/>
          <w:lang w:val="kk-KZ"/>
        </w:rPr>
        <w:t>А – ортасында вирустық Аг, шетінде қан сарысуы</w:t>
      </w:r>
    </w:p>
    <w:p w:rsidR="00CD1660" w:rsidRPr="00CD1660" w:rsidRDefault="00CD1660" w:rsidP="00CD1660">
      <w:pPr>
        <w:spacing w:after="0"/>
        <w:rPr>
          <w:rFonts w:ascii="Times New Roman" w:hAnsi="Times New Roman" w:cs="Times New Roman"/>
          <w:sz w:val="28"/>
          <w:szCs w:val="28"/>
          <w:lang w:val="kk-KZ"/>
        </w:rPr>
      </w:pPr>
      <w:r w:rsidRPr="00CD1660">
        <w:rPr>
          <w:rFonts w:ascii="Times New Roman" w:hAnsi="Times New Roman" w:cs="Times New Roman"/>
          <w:sz w:val="28"/>
          <w:szCs w:val="28"/>
          <w:lang w:val="kk-KZ"/>
        </w:rPr>
        <w:t xml:space="preserve">Б -  ортасында қан сарысуы,  шетінде вирустық Аг, </w:t>
      </w:r>
    </w:p>
    <w:p w:rsidR="00CD1660" w:rsidRPr="00CD1660" w:rsidRDefault="00CD1660" w:rsidP="00CD1660">
      <w:pPr>
        <w:spacing w:after="0"/>
        <w:rPr>
          <w:rFonts w:ascii="Times New Roman" w:hAnsi="Times New Roman" w:cs="Times New Roman"/>
          <w:sz w:val="28"/>
          <w:szCs w:val="28"/>
          <w:lang w:val="kk-KZ"/>
        </w:rPr>
      </w:pPr>
      <w:r w:rsidRPr="00CD1660">
        <w:rPr>
          <w:rFonts w:ascii="Times New Roman" w:hAnsi="Times New Roman" w:cs="Times New Roman"/>
          <w:sz w:val="28"/>
          <w:szCs w:val="28"/>
          <w:lang w:val="kk-KZ"/>
        </w:rPr>
        <w:t>В – тұнбаның жайылып қосылуы</w:t>
      </w:r>
    </w:p>
    <w:p w:rsidR="00CD1660" w:rsidRPr="00CD1660" w:rsidRDefault="00CD1660" w:rsidP="00CD1660">
      <w:pPr>
        <w:spacing w:after="0"/>
        <w:rPr>
          <w:rFonts w:ascii="Times New Roman" w:hAnsi="Times New Roman" w:cs="Times New Roman"/>
          <w:sz w:val="28"/>
          <w:szCs w:val="28"/>
          <w:lang w:val="kk-KZ"/>
        </w:rPr>
      </w:pPr>
      <w:r w:rsidRPr="00CD1660">
        <w:rPr>
          <w:rFonts w:ascii="Times New Roman" w:hAnsi="Times New Roman" w:cs="Times New Roman"/>
          <w:sz w:val="28"/>
          <w:szCs w:val="28"/>
          <w:lang w:val="kk-KZ"/>
        </w:rPr>
        <w:t>Г – айыршықтанып қосылуы</w:t>
      </w:r>
    </w:p>
    <w:p w:rsidR="00CD1660" w:rsidRPr="00CD1660" w:rsidRDefault="00CD1660" w:rsidP="00CD1660">
      <w:pPr>
        <w:spacing w:after="0"/>
        <w:rPr>
          <w:rFonts w:ascii="Times New Roman" w:hAnsi="Times New Roman" w:cs="Times New Roman"/>
          <w:sz w:val="28"/>
          <w:szCs w:val="28"/>
          <w:lang w:val="kk-KZ"/>
        </w:rPr>
      </w:pPr>
      <w:r w:rsidRPr="00CD1660">
        <w:rPr>
          <w:rFonts w:ascii="Times New Roman" w:hAnsi="Times New Roman" w:cs="Times New Roman"/>
          <w:sz w:val="28"/>
          <w:szCs w:val="28"/>
          <w:lang w:val="kk-KZ"/>
        </w:rPr>
        <w:t>Д – болымсыз /теріс/ реакция</w:t>
      </w:r>
    </w:p>
    <w:p w:rsidR="00CD1660" w:rsidRPr="00CD1660" w:rsidRDefault="00CD1660" w:rsidP="00CD1660">
      <w:pPr>
        <w:spacing w:after="0"/>
        <w:ind w:firstLine="540"/>
        <w:jc w:val="both"/>
        <w:rPr>
          <w:rFonts w:ascii="Times New Roman" w:hAnsi="Times New Roman" w:cs="Times New Roman"/>
          <w:sz w:val="28"/>
          <w:szCs w:val="28"/>
          <w:lang w:val="kk-KZ"/>
        </w:rPr>
      </w:pPr>
    </w:p>
    <w:p w:rsidR="00CD1660" w:rsidRPr="00CD1660" w:rsidRDefault="00CD1660" w:rsidP="00CD1660">
      <w:pPr>
        <w:spacing w:after="0"/>
        <w:ind w:firstLine="54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 xml:space="preserve">Агар тоңазығасын рнда арнайы ұялар жасайды, пастер түтіктерімен олардың біріне антиген, біріне қан сары суларын құяды. Антигенді ортаңғы, ал сары суларды айналасындағы ұяларға құяды. Ұяларға кезекті белгі қояды. </w:t>
      </w:r>
      <w:r w:rsidRPr="00CD1660">
        <w:rPr>
          <w:rFonts w:ascii="Times New Roman" w:hAnsi="Times New Roman" w:cs="Times New Roman"/>
          <w:sz w:val="28"/>
          <w:szCs w:val="28"/>
          <w:lang w:val="kk-KZ"/>
        </w:rPr>
        <w:lastRenderedPageBreak/>
        <w:t>Реакция нәтижесін 12 сағаттан кейін тексереді. Оны қара қағаз төсеген дерде, немесе өте жарықта қарайды. Қосалқы преципитациялардан ажырату үшін арнайы антигендер мен сары сулардан тәжірбие қояды. Антиген мен сарысу кездескен жерде ақшыл препитация белгісі /сызық/ пайда болады.</w:t>
      </w:r>
    </w:p>
    <w:p w:rsidR="00CD1660" w:rsidRPr="00CD1660" w:rsidRDefault="00CD1660" w:rsidP="00CD1660">
      <w:pPr>
        <w:spacing w:after="0"/>
        <w:ind w:firstLine="540"/>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Сызық белгілері бірнешеу болуы мүмкін, бұл антигендердің бірнешеу екенін көрсетеді. Кейде белгі сызықтары бір-біріне қосылып кетеді, бұл антигендердің бір-біріне ұқсас екендігінің айғағы; кейде сызықшалар бір-бірін кесіп өтеді, бұл антигендердің айырмашылығын көрсетеді; кейде сызықшалар бір-бірін жартылый қиып өтеді, оны «тақа» /шпора/ дейді, бұл жартылай ұқсас антигендердің белгісі.</w:t>
      </w:r>
    </w:p>
    <w:p w:rsidR="00CD1660" w:rsidRPr="00CD1660" w:rsidRDefault="00CD1660" w:rsidP="00600223">
      <w:pPr>
        <w:spacing w:after="0"/>
        <w:rPr>
          <w:rFonts w:ascii="Times New Roman" w:hAnsi="Times New Roman" w:cs="Times New Roman"/>
          <w:b/>
          <w:sz w:val="24"/>
          <w:szCs w:val="24"/>
          <w:lang w:val="kk-KZ"/>
        </w:rPr>
      </w:pPr>
      <w:r w:rsidRPr="00CD1660">
        <w:rPr>
          <w:rFonts w:ascii="Times New Roman" w:hAnsi="Times New Roman" w:cs="Times New Roman"/>
          <w:b/>
          <w:sz w:val="24"/>
          <w:szCs w:val="24"/>
          <w:lang w:val="kk-KZ"/>
        </w:rPr>
        <w:t>СТУДЕНТТЕРДІҢ ӨЗДЕРІ ІСТЕЙТІН ЖҰМЫСТАРЫ</w:t>
      </w:r>
    </w:p>
    <w:p w:rsidR="00CD1660" w:rsidRPr="00CD1660" w:rsidRDefault="00CD1660" w:rsidP="00AA4387">
      <w:pPr>
        <w:numPr>
          <w:ilvl w:val="0"/>
          <w:numId w:val="27"/>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Мөлшерлі түтіктермен ыстық агарды шыныға құяды.</w:t>
      </w:r>
    </w:p>
    <w:p w:rsidR="00CD1660" w:rsidRPr="00CD1660" w:rsidRDefault="00CD1660" w:rsidP="00AA4387">
      <w:pPr>
        <w:numPr>
          <w:ilvl w:val="0"/>
          <w:numId w:val="27"/>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Олар суығасын ұялар жасайды.</w:t>
      </w:r>
    </w:p>
    <w:p w:rsidR="00CD1660" w:rsidRPr="00CD1660" w:rsidRDefault="00CD1660" w:rsidP="00AA4387">
      <w:pPr>
        <w:numPr>
          <w:ilvl w:val="0"/>
          <w:numId w:val="27"/>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Ұяларға антиген мен қан сары суларын құяды.</w:t>
      </w:r>
    </w:p>
    <w:p w:rsidR="00CD1660" w:rsidRPr="00CD1660" w:rsidRDefault="00CD1660" w:rsidP="00AA4387">
      <w:pPr>
        <w:numPr>
          <w:ilvl w:val="0"/>
          <w:numId w:val="27"/>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Шыныларды Петри аяқшасына салып, термостатқа қояды.</w:t>
      </w:r>
    </w:p>
    <w:p w:rsidR="00CD1660" w:rsidRPr="00CD1660" w:rsidRDefault="00CD1660" w:rsidP="00600223">
      <w:pPr>
        <w:spacing w:after="0"/>
        <w:rPr>
          <w:rFonts w:ascii="Times New Roman" w:hAnsi="Times New Roman" w:cs="Times New Roman"/>
          <w:b/>
          <w:sz w:val="28"/>
          <w:szCs w:val="28"/>
          <w:lang w:val="kk-KZ"/>
        </w:rPr>
      </w:pPr>
    </w:p>
    <w:p w:rsidR="00CD1660" w:rsidRDefault="00CD1660" w:rsidP="00CD1660">
      <w:pPr>
        <w:spacing w:after="0"/>
        <w:ind w:firstLine="540"/>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құрал-жабдықтар</w:t>
      </w:r>
      <w:r>
        <w:rPr>
          <w:rFonts w:ascii="Times New Roman" w:hAnsi="Times New Roman" w:cs="Times New Roman"/>
          <w:sz w:val="28"/>
          <w:szCs w:val="28"/>
          <w:lang w:val="kk-KZ"/>
        </w:rPr>
        <w:t>:</w:t>
      </w:r>
      <w:r w:rsidRPr="00CD1660">
        <w:rPr>
          <w:rFonts w:ascii="Times New Roman" w:hAnsi="Times New Roman" w:cs="Times New Roman"/>
          <w:sz w:val="28"/>
          <w:szCs w:val="28"/>
          <w:lang w:val="kk-KZ"/>
        </w:rPr>
        <w:t>1 агар гелі, антиген, сарысу, әр түрлі түтіктер, тағандар, шынылар, Петри аяқшалары, таблицалар.</w:t>
      </w:r>
    </w:p>
    <w:p w:rsidR="00CD1660" w:rsidRPr="00CD1660" w:rsidRDefault="00600223" w:rsidP="00CD1660">
      <w:pPr>
        <w:widowControl w:val="0"/>
        <w:spacing w:after="0" w:line="240" w:lineRule="auto"/>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00CD1660" w:rsidRPr="00482A19">
        <w:rPr>
          <w:rFonts w:ascii="Times New Roman" w:hAnsi="Times New Roman" w:cs="Times New Roman"/>
          <w:b/>
          <w:i/>
          <w:sz w:val="28"/>
          <w:szCs w:val="28"/>
          <w:lang w:val="kk-KZ"/>
        </w:rPr>
        <w:t>Бақылау сұрақтары:</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ДПР-дың вирус ауруларын зерттеудегі орны.</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ДПР-дың басқа серологиялық реакциялардан артықшылығы.</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ДПР-ды пайдаланудың түрлері /антигеннің түрлерін анықтау. Антиденелерді табу/.</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 компоненттері.</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Петри аяқшасындағы макропреципитация реакциясы. Шыны бетіндегі микропреципитация реакциясы.</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 нәтижесін бағалау.</w:t>
      </w:r>
    </w:p>
    <w:p w:rsidR="00CD1660" w:rsidRPr="00CD1660" w:rsidRDefault="00CD1660" w:rsidP="00AA4387">
      <w:pPr>
        <w:numPr>
          <w:ilvl w:val="0"/>
          <w:numId w:val="26"/>
        </w:numPr>
        <w:spacing w:after="0" w:line="240" w:lineRule="auto"/>
        <w:jc w:val="both"/>
        <w:rPr>
          <w:rFonts w:ascii="Times New Roman" w:hAnsi="Times New Roman" w:cs="Times New Roman"/>
          <w:sz w:val="28"/>
          <w:szCs w:val="28"/>
          <w:lang w:val="kk-KZ"/>
        </w:rPr>
      </w:pPr>
      <w:r w:rsidRPr="00CD1660">
        <w:rPr>
          <w:rFonts w:ascii="Times New Roman" w:hAnsi="Times New Roman" w:cs="Times New Roman"/>
          <w:sz w:val="28"/>
          <w:szCs w:val="28"/>
          <w:lang w:val="kk-KZ"/>
        </w:rPr>
        <w:t>ДПР қою әдіс</w:t>
      </w:r>
    </w:p>
    <w:p w:rsidR="0012565C" w:rsidRDefault="0012565C" w:rsidP="005B40AB">
      <w:pPr>
        <w:widowControl w:val="0"/>
        <w:spacing w:after="0" w:line="240" w:lineRule="auto"/>
        <w:jc w:val="both"/>
        <w:rPr>
          <w:rFonts w:ascii="Times New Roman" w:hAnsi="Times New Roman" w:cs="Times New Roman"/>
          <w:sz w:val="28"/>
          <w:szCs w:val="28"/>
          <w:lang w:val="kk-KZ" w:eastAsia="kk-KZ"/>
        </w:rPr>
      </w:pPr>
    </w:p>
    <w:p w:rsidR="005B40AB" w:rsidRPr="005B40AB" w:rsidRDefault="005B40AB" w:rsidP="005B40AB">
      <w:pPr>
        <w:widowControl w:val="0"/>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 27-28 зертханалық сабақ</w:t>
      </w:r>
      <w:r w:rsidRPr="005B40AB">
        <w:rPr>
          <w:rFonts w:ascii="Times New Roman" w:hAnsi="Times New Roman" w:cs="Times New Roman"/>
          <w:noProof/>
          <w:color w:val="000000"/>
          <w:sz w:val="28"/>
          <w:szCs w:val="28"/>
          <w:lang w:val="kk-KZ" w:eastAsia="kk-KZ"/>
        </w:rPr>
        <w:t xml:space="preserve"> </w:t>
      </w:r>
    </w:p>
    <w:p w:rsidR="005B40AB" w:rsidRPr="005B40AB" w:rsidRDefault="005B40AB" w:rsidP="005B40AB">
      <w:pPr>
        <w:widowControl w:val="0"/>
        <w:shd w:val="clear" w:color="auto" w:fill="FFFFFF"/>
        <w:spacing w:after="0" w:line="240" w:lineRule="auto"/>
        <w:jc w:val="both"/>
        <w:rPr>
          <w:rFonts w:ascii="Times New Roman" w:hAnsi="Times New Roman" w:cs="Times New Roman"/>
          <w:noProof/>
          <w:color w:val="000000"/>
          <w:sz w:val="28"/>
          <w:szCs w:val="28"/>
          <w:lang w:val="kk-KZ" w:eastAsia="kk-KZ"/>
        </w:rPr>
      </w:pPr>
    </w:p>
    <w:p w:rsidR="005B40AB" w:rsidRPr="005B40AB" w:rsidRDefault="005B40AB" w:rsidP="005B40AB">
      <w:pPr>
        <w:widowControl w:val="0"/>
        <w:shd w:val="clear" w:color="auto" w:fill="FFFFFF"/>
        <w:spacing w:after="0" w:line="240" w:lineRule="auto"/>
        <w:jc w:val="both"/>
        <w:rPr>
          <w:rFonts w:ascii="Times New Roman" w:hAnsi="Times New Roman" w:cs="Times New Roman"/>
          <w:b/>
          <w:sz w:val="28"/>
          <w:szCs w:val="28"/>
          <w:lang w:val="kk-KZ"/>
        </w:rPr>
      </w:pPr>
      <w:r>
        <w:rPr>
          <w:rFonts w:ascii="Times New Roman" w:hAnsi="Times New Roman" w:cs="Times New Roman"/>
          <w:b/>
          <w:i/>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 xml:space="preserve">Тақырыбы </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noProof/>
          <w:color w:val="000000"/>
          <w:sz w:val="28"/>
          <w:szCs w:val="28"/>
          <w:lang w:val="kk-KZ" w:eastAsia="kk-KZ"/>
        </w:rPr>
        <w:t xml:space="preserve">  Қой шешегінің қоздырушысы</w:t>
      </w:r>
      <w:r w:rsidRPr="005B40AB">
        <w:rPr>
          <w:rFonts w:ascii="Times New Roman" w:hAnsi="Times New Roman" w:cs="Times New Roman"/>
          <w:b/>
          <w:sz w:val="28"/>
          <w:szCs w:val="28"/>
          <w:lang w:val="kk-KZ"/>
        </w:rPr>
        <w:t xml:space="preserve">      </w:t>
      </w:r>
    </w:p>
    <w:p w:rsidR="005B40AB" w:rsidRPr="005B40AB" w:rsidRDefault="005B40AB" w:rsidP="005B40AB">
      <w:pPr>
        <w:widowControl w:val="0"/>
        <w:shd w:val="clear" w:color="auto" w:fill="FFFFFF"/>
        <w:spacing w:after="0" w:line="240" w:lineRule="auto"/>
        <w:jc w:val="both"/>
        <w:rPr>
          <w:rFonts w:ascii="Times New Roman" w:hAnsi="Times New Roman" w:cs="Times New Roman"/>
          <w:sz w:val="28"/>
          <w:szCs w:val="28"/>
          <w:lang w:val="kk-KZ"/>
        </w:rPr>
      </w:pPr>
    </w:p>
    <w:p w:rsidR="005B40AB" w:rsidRDefault="005B40AB" w:rsidP="005B40AB">
      <w:pPr>
        <w:widowControl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B40AB">
        <w:rPr>
          <w:rFonts w:ascii="Times New Roman" w:hAnsi="Times New Roman" w:cs="Times New Roman"/>
          <w:b/>
          <w:sz w:val="28"/>
          <w:szCs w:val="28"/>
          <w:lang w:val="kk-KZ"/>
        </w:rPr>
        <w:t>Сабақтың мақсаты</w:t>
      </w:r>
      <w:r w:rsidRPr="005B40AB">
        <w:rPr>
          <w:rFonts w:ascii="Times New Roman" w:hAnsi="Times New Roman" w:cs="Times New Roman"/>
          <w:sz w:val="28"/>
          <w:szCs w:val="28"/>
          <w:lang w:val="kk-KZ"/>
        </w:rPr>
        <w:t>: Студенттерді қой шешегінің қоздырушысымен, химиялық құрамымен, төзімділігімен жән</w:t>
      </w:r>
      <w:r>
        <w:rPr>
          <w:rFonts w:ascii="Times New Roman" w:hAnsi="Times New Roman" w:cs="Times New Roman"/>
          <w:sz w:val="28"/>
          <w:szCs w:val="28"/>
          <w:lang w:val="kk-KZ"/>
        </w:rPr>
        <w:t>е балау әдістерімен  таныстыру.</w:t>
      </w:r>
    </w:p>
    <w:p w:rsidR="005B40AB" w:rsidRPr="005B40AB" w:rsidRDefault="005B40AB" w:rsidP="005B40AB">
      <w:pPr>
        <w:widowControl w:val="0"/>
        <w:spacing w:after="0" w:line="240" w:lineRule="auto"/>
        <w:ind w:firstLine="426"/>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плакаттар, слаидтар, препараттар.</w:t>
      </w:r>
    </w:p>
    <w:p w:rsidR="005B40AB" w:rsidRPr="005B40AB" w:rsidRDefault="005B40AB" w:rsidP="005B40AB">
      <w:pPr>
        <w:widowControl w:val="0"/>
        <w:spacing w:after="0" w:line="240" w:lineRule="auto"/>
        <w:ind w:firstLine="567"/>
        <w:jc w:val="both"/>
        <w:rPr>
          <w:rFonts w:ascii="Times New Roman" w:hAnsi="Times New Roman" w:cs="Times New Roman"/>
          <w:sz w:val="28"/>
          <w:szCs w:val="28"/>
          <w:lang w:val="kk-KZ"/>
        </w:rPr>
      </w:pPr>
    </w:p>
    <w:p w:rsidR="005B40AB" w:rsidRPr="005B40AB" w:rsidRDefault="005B40AB" w:rsidP="005B40AB">
      <w:pPr>
        <w:widowControl w:val="0"/>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b/>
          <w:bCs/>
          <w:noProof/>
          <w:color w:val="000000"/>
          <w:sz w:val="28"/>
          <w:szCs w:val="28"/>
          <w:lang w:val="kk-KZ"/>
        </w:rPr>
        <w:t xml:space="preserve">      </w:t>
      </w:r>
      <w:r w:rsidRPr="005B40AB">
        <w:rPr>
          <w:rFonts w:ascii="Times New Roman" w:hAnsi="Times New Roman" w:cs="Times New Roman"/>
          <w:b/>
          <w:bCs/>
          <w:noProof/>
          <w:color w:val="000000"/>
          <w:sz w:val="28"/>
          <w:szCs w:val="28"/>
          <w:lang w:val="kk-KZ"/>
        </w:rPr>
        <w:t>Қой шешегі</w:t>
      </w:r>
      <w:r w:rsidRPr="005B40AB">
        <w:rPr>
          <w:rFonts w:ascii="Times New Roman" w:hAnsi="Times New Roman" w:cs="Times New Roman"/>
          <w:bCs/>
          <w:noProof/>
          <w:color w:val="000000"/>
          <w:sz w:val="28"/>
          <w:szCs w:val="28"/>
          <w:lang w:val="kk-KZ"/>
        </w:rPr>
        <w:t xml:space="preserve"> — </w:t>
      </w:r>
      <w:r w:rsidRPr="005B40AB">
        <w:rPr>
          <w:rFonts w:ascii="Times New Roman" w:hAnsi="Times New Roman" w:cs="Times New Roman"/>
          <w:bCs/>
          <w:color w:val="000000"/>
          <w:sz w:val="28"/>
          <w:szCs w:val="28"/>
          <w:lang w:val="kk-KZ"/>
        </w:rPr>
        <w:t xml:space="preserve">Variola ovis </w:t>
      </w:r>
      <w:r w:rsidRPr="005B40AB">
        <w:rPr>
          <w:rFonts w:ascii="Times New Roman" w:hAnsi="Times New Roman" w:cs="Times New Roman"/>
          <w:noProof/>
          <w:color w:val="000000"/>
          <w:sz w:val="28"/>
          <w:szCs w:val="28"/>
          <w:lang w:val="kk-KZ"/>
        </w:rPr>
        <w:t xml:space="preserve">- жіті жұғымтал ауру, бұл дененің кілегей қабықтары мен тері қыртыстарында іріңді бөртпелердің пайда болуымен және дене қызуы көтерілуімен сипатталады. Ауру Азия, Африка, Орт.Шығыста, </w:t>
      </w:r>
      <w:r w:rsidRPr="005B40AB">
        <w:rPr>
          <w:rFonts w:ascii="Times New Roman" w:hAnsi="Times New Roman" w:cs="Times New Roman"/>
          <w:noProof/>
          <w:color w:val="000000"/>
          <w:sz w:val="28"/>
          <w:szCs w:val="28"/>
          <w:lang w:val="kk-KZ"/>
        </w:rPr>
        <w:lastRenderedPageBreak/>
        <w:t>Еуропа оңтүстігінде кеңінен таралған. Бұл аурудан мал өлімі Орта Азия мен Қазақстанда байқалады.</w:t>
      </w:r>
    </w:p>
    <w:p w:rsidR="005B40AB" w:rsidRPr="005B40AB" w:rsidRDefault="005B40AB" w:rsidP="005B40AB">
      <w:pPr>
        <w:widowControl w:val="0"/>
        <w:shd w:val="clear" w:color="auto" w:fill="FFFFFF"/>
        <w:spacing w:after="0" w:line="240" w:lineRule="auto"/>
        <w:ind w:firstLine="426"/>
        <w:jc w:val="both"/>
        <w:rPr>
          <w:rFonts w:ascii="Times New Roman" w:hAnsi="Times New Roman" w:cs="Times New Roman"/>
          <w:sz w:val="28"/>
          <w:szCs w:val="28"/>
          <w:lang w:val="kk-KZ"/>
        </w:rPr>
      </w:pPr>
      <w:r w:rsidRPr="005B40AB">
        <w:rPr>
          <w:rFonts w:ascii="Times New Roman" w:hAnsi="Times New Roman" w:cs="Times New Roman"/>
          <w:bCs/>
          <w:noProof/>
          <w:color w:val="000000"/>
          <w:sz w:val="28"/>
          <w:szCs w:val="28"/>
          <w:lang w:val="kk-KZ"/>
        </w:rPr>
        <w:t xml:space="preserve">Қоздырушысы. </w:t>
      </w:r>
      <w:r w:rsidRPr="005B40AB">
        <w:rPr>
          <w:rFonts w:ascii="Times New Roman" w:hAnsi="Times New Roman" w:cs="Times New Roman"/>
          <w:noProof/>
          <w:color w:val="000000"/>
          <w:sz w:val="28"/>
          <w:szCs w:val="28"/>
          <w:lang w:val="kk-KZ"/>
        </w:rPr>
        <w:t>Қой шешегінің вирусын 1903 жылы француз ғалымы А.Боррель анықтады. Бұл вирус, басқа да поксвирустар сияқты, ірі вирустарға жатады — 200-340 нм, оларды жарық микроскопында көруге болады. Электронды микроскоп астында сопақша немесе тікбұрышты пішінді көрінеді, ал беткі жағында талшықтары болады.</w:t>
      </w:r>
    </w:p>
    <w:p w:rsidR="005B40AB" w:rsidRPr="005B40AB" w:rsidRDefault="005B40AB" w:rsidP="005B40AB">
      <w:pPr>
        <w:widowControl w:val="0"/>
        <w:shd w:val="clear" w:color="auto" w:fill="FFFFFF"/>
        <w:spacing w:after="0" w:line="240" w:lineRule="auto"/>
        <w:ind w:firstLine="426"/>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Вирус құрылымы күрделі. Вирион нуклеоидының екі жаны ішке қарай ойысқан, ДНҚ-лы белокпен ассоциацияланған. Нуклеоидта (өзекшеде) ішкі және сыртқы мембранадан тұратын қабығы бар. Ойысқан жерінде екі латеральды дене орналасқан, олардың қызметі осы уақытқа дейін анықталмаған. Өзекше латеральді денелермен бірге сыртқы қабықпен қоршалған. Геномы екі жіпшелі сызықшалы ДНҚ-лы болып табылады.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Cs/>
          <w:noProof/>
          <w:color w:val="000000"/>
          <w:sz w:val="28"/>
          <w:szCs w:val="28"/>
          <w:lang w:val="kk-KZ"/>
        </w:rPr>
        <w:t xml:space="preserve">Химиялық құрамы. </w:t>
      </w:r>
      <w:r w:rsidRPr="005B40AB">
        <w:rPr>
          <w:rFonts w:ascii="Times New Roman" w:hAnsi="Times New Roman" w:cs="Times New Roman"/>
          <w:noProof/>
          <w:color w:val="000000"/>
          <w:sz w:val="28"/>
          <w:szCs w:val="28"/>
          <w:lang w:val="kk-KZ"/>
        </w:rPr>
        <w:t>Вирустың негізгі компоненттері — белок, ДНҚ-лы, липидтер. Құрылымды белоктар саны 30-33 дейін барады, ал ферменттер (негізінен ДНҚ тәуелді -РНҚ -полимераза және т.б.) саны -10 -нан асады.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Cs/>
          <w:noProof/>
          <w:color w:val="000000"/>
          <w:sz w:val="28"/>
          <w:szCs w:val="28"/>
          <w:lang w:val="kk-KZ"/>
        </w:rPr>
        <w:t xml:space="preserve">Төзімділігі. </w:t>
      </w:r>
      <w:r w:rsidRPr="005B40AB">
        <w:rPr>
          <w:rFonts w:ascii="Times New Roman" w:hAnsi="Times New Roman" w:cs="Times New Roman"/>
          <w:noProof/>
          <w:color w:val="000000"/>
          <w:sz w:val="28"/>
          <w:szCs w:val="28"/>
          <w:lang w:val="kk-KZ"/>
        </w:rPr>
        <w:t>Сыртқы ортада вирус төзімді, ал құрғақта 1,5 жылға дейін сақталады, қораларда —6 ай, жүнде —2 ай, 15-20°С суық температурада лиофилденген күйде 20 жылға дейін сақталады. Дезинфекциялық дәрі-дәрмектерде — карбол ерітіндісі, күкірт, түз қышқылдары (2-5%-ті), хлорамин, формальдегид және күйдіргіш натрий (3%-ті) вирусты 1 сағатта өлтіреді.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bCs/>
          <w:noProof/>
          <w:color w:val="000000"/>
          <w:sz w:val="28"/>
          <w:szCs w:val="28"/>
          <w:lang w:val="kk-KZ"/>
        </w:rPr>
        <w:t xml:space="preserve">Антигеңдік касиеті. </w:t>
      </w:r>
      <w:r w:rsidRPr="005B40AB">
        <w:rPr>
          <w:rFonts w:ascii="Times New Roman" w:hAnsi="Times New Roman" w:cs="Times New Roman"/>
          <w:noProof/>
          <w:color w:val="000000"/>
          <w:sz w:val="28"/>
          <w:szCs w:val="28"/>
          <w:lang w:val="kk-KZ"/>
        </w:rPr>
        <w:t>Қой шешегінің вирусы КБР, ДПР және БР-да — комплементті байланыстырушы, преципитиндеуші және вирусты бейтараптаушы антиденелер анықталған.</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kk-KZ"/>
        </w:rPr>
        <w:t xml:space="preserve">Шоғырлануы және репродукциясы. </w:t>
      </w:r>
      <w:r w:rsidRPr="005B40AB">
        <w:rPr>
          <w:rFonts w:ascii="Times New Roman" w:hAnsi="Times New Roman" w:cs="Times New Roman"/>
          <w:noProof/>
          <w:color w:val="000000"/>
          <w:sz w:val="28"/>
          <w:szCs w:val="28"/>
          <w:lang w:val="kk-KZ"/>
        </w:rPr>
        <w:t xml:space="preserve">Вирус мал организміне ішке кірген ауамен бірге енеді, сөйтіп қан арқылы тері клеткалары мен кілегей қабықтарға келеді. Вирустың шешінуі. 2 сатыдан өтеді — алғашқыда протеолитикалық ферменттер сыртқы қабығын, ал кейіннен нуклеоид қабығын бұзады. </w:t>
      </w:r>
      <w:r w:rsidRPr="005B40AB">
        <w:rPr>
          <w:rFonts w:ascii="Times New Roman" w:hAnsi="Times New Roman" w:cs="Times New Roman"/>
          <w:noProof/>
          <w:color w:val="000000"/>
          <w:sz w:val="28"/>
          <w:szCs w:val="28"/>
          <w:lang w:val="ru-RU"/>
        </w:rPr>
        <w:t>Репродукцияның барлық процестері (транскрипция, репликация, трансляция) цитоплазмада, вирус фабрикасында өтеді. Сосын жетілген вирустар Гольджи кешені арқылы клетка қабырғас</w:t>
      </w:r>
      <w:r w:rsidRPr="005B40AB">
        <w:rPr>
          <w:rFonts w:ascii="Times New Roman" w:hAnsi="Times New Roman" w:cs="Times New Roman"/>
          <w:noProof/>
          <w:color w:val="000000"/>
          <w:sz w:val="28"/>
          <w:szCs w:val="28"/>
          <w:lang w:val="kk-KZ"/>
        </w:rPr>
        <w:t>ын</w:t>
      </w:r>
      <w:r w:rsidRPr="005B40AB">
        <w:rPr>
          <w:rFonts w:ascii="Times New Roman" w:hAnsi="Times New Roman" w:cs="Times New Roman"/>
          <w:noProof/>
          <w:color w:val="000000"/>
          <w:sz w:val="28"/>
          <w:szCs w:val="28"/>
          <w:lang w:val="ru-RU"/>
        </w:rPr>
        <w:t xml:space="preserve">а өтіп, экзоцитоз жолымен </w:t>
      </w:r>
      <w:r w:rsidRPr="005B40AB">
        <w:rPr>
          <w:rFonts w:ascii="Times New Roman" w:hAnsi="Times New Roman" w:cs="Times New Roman"/>
          <w:noProof/>
          <w:color w:val="000000"/>
          <w:sz w:val="28"/>
          <w:szCs w:val="28"/>
          <w:lang w:val="kk-KZ"/>
        </w:rPr>
        <w:t>кл</w:t>
      </w:r>
      <w:r w:rsidRPr="005B40AB">
        <w:rPr>
          <w:rFonts w:ascii="Times New Roman" w:hAnsi="Times New Roman" w:cs="Times New Roman"/>
          <w:noProof/>
          <w:color w:val="000000"/>
          <w:sz w:val="28"/>
          <w:szCs w:val="28"/>
          <w:lang w:val="ru-RU"/>
        </w:rPr>
        <w:t>еткадан шығады.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noProof/>
          <w:color w:val="000000"/>
          <w:sz w:val="28"/>
          <w:szCs w:val="28"/>
          <w:lang w:val="ru-RU"/>
        </w:rPr>
        <w:t>Клетка цитоплазмасындағы вирус-денешіктердің диагностикалық маңызы бар.</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 xml:space="preserve">Өсіру. </w:t>
      </w:r>
      <w:r w:rsidRPr="005B40AB">
        <w:rPr>
          <w:rFonts w:ascii="Times New Roman" w:hAnsi="Times New Roman" w:cs="Times New Roman"/>
          <w:noProof/>
          <w:color w:val="000000"/>
          <w:sz w:val="28"/>
          <w:szCs w:val="28"/>
          <w:lang w:val="ru-RU"/>
        </w:rPr>
        <w:t>Қой шешегінің вирусы басқа да поксвирустар сияқты, тауық эмбрионының ХАҚ, бүйрек клеткасы өсіндісінде және де қойларда биосынама жолымен өсіруге болады.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Балау. Алдын ала балаудың әдістері: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1.</w:t>
      </w:r>
      <w:r w:rsidRPr="005B40AB">
        <w:rPr>
          <w:rFonts w:ascii="Times New Roman" w:hAnsi="Times New Roman" w:cs="Times New Roman"/>
          <w:noProof/>
          <w:color w:val="000000"/>
          <w:sz w:val="28"/>
          <w:szCs w:val="28"/>
          <w:lang w:val="ru-RU"/>
        </w:rPr>
        <w:t xml:space="preserve"> </w:t>
      </w:r>
      <w:r w:rsidRPr="005B40AB">
        <w:rPr>
          <w:rFonts w:ascii="Times New Roman" w:hAnsi="Times New Roman" w:cs="Times New Roman"/>
          <w:bCs/>
          <w:noProof/>
          <w:color w:val="000000"/>
          <w:sz w:val="28"/>
          <w:szCs w:val="28"/>
          <w:lang w:val="ru-RU"/>
        </w:rPr>
        <w:t xml:space="preserve">Эпизоотологиялық </w:t>
      </w:r>
      <w:r w:rsidRPr="005B40AB">
        <w:rPr>
          <w:rFonts w:ascii="Times New Roman" w:hAnsi="Times New Roman" w:cs="Times New Roman"/>
          <w:noProof/>
          <w:color w:val="000000"/>
          <w:sz w:val="28"/>
          <w:szCs w:val="28"/>
          <w:lang w:val="ru-RU"/>
        </w:rPr>
        <w:t>- қойлар көбіне ауа райының суық кезінде ауырады. Барлық жастағылары ауырады, әсіресе жас малдар және де биязы жүнді қойлар б</w:t>
      </w:r>
      <w:r w:rsidRPr="005B40AB">
        <w:rPr>
          <w:rFonts w:ascii="Times New Roman" w:hAnsi="Times New Roman" w:cs="Times New Roman"/>
          <w:noProof/>
          <w:color w:val="000000"/>
          <w:sz w:val="28"/>
          <w:szCs w:val="28"/>
          <w:lang w:val="kk-KZ"/>
        </w:rPr>
        <w:t>ұ</w:t>
      </w:r>
      <w:r w:rsidRPr="005B40AB">
        <w:rPr>
          <w:rFonts w:ascii="Times New Roman" w:hAnsi="Times New Roman" w:cs="Times New Roman"/>
          <w:noProof/>
          <w:color w:val="000000"/>
          <w:sz w:val="28"/>
          <w:szCs w:val="28"/>
          <w:lang w:val="ru-RU"/>
        </w:rPr>
        <w:t>л ауруға шалдыққыш келеді.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lastRenderedPageBreak/>
        <w:t xml:space="preserve">Клиникалық </w:t>
      </w:r>
      <w:r w:rsidRPr="005B40AB">
        <w:rPr>
          <w:rFonts w:ascii="Times New Roman" w:hAnsi="Times New Roman" w:cs="Times New Roman"/>
          <w:noProof/>
          <w:color w:val="000000"/>
          <w:sz w:val="28"/>
          <w:szCs w:val="28"/>
          <w:lang w:val="ru-RU"/>
        </w:rPr>
        <w:t>-</w:t>
      </w:r>
      <w:r w:rsidRPr="005B40AB">
        <w:rPr>
          <w:rFonts w:ascii="Times New Roman" w:hAnsi="Times New Roman" w:cs="Times New Roman"/>
          <w:noProof/>
          <w:color w:val="000000"/>
          <w:sz w:val="28"/>
          <w:szCs w:val="28"/>
          <w:lang w:val="kk-KZ"/>
        </w:rPr>
        <w:t xml:space="preserve"> </w:t>
      </w:r>
      <w:r w:rsidRPr="005B40AB">
        <w:rPr>
          <w:rFonts w:ascii="Times New Roman" w:hAnsi="Times New Roman" w:cs="Times New Roman"/>
          <w:noProof/>
          <w:color w:val="000000"/>
          <w:sz w:val="28"/>
          <w:szCs w:val="28"/>
          <w:lang w:val="ru-RU"/>
        </w:rPr>
        <w:t>температура 1-2° С-қа жоғарылап, тәбеті төмендейді, селсоқ тартады, м</w:t>
      </w:r>
      <w:r w:rsidRPr="005B40AB">
        <w:rPr>
          <w:rFonts w:ascii="Times New Roman" w:hAnsi="Times New Roman" w:cs="Times New Roman"/>
          <w:noProof/>
          <w:color w:val="000000"/>
          <w:sz w:val="28"/>
          <w:szCs w:val="28"/>
          <w:lang w:val="kk-KZ"/>
        </w:rPr>
        <w:t>ұ</w:t>
      </w:r>
      <w:r w:rsidRPr="005B40AB">
        <w:rPr>
          <w:rFonts w:ascii="Times New Roman" w:hAnsi="Times New Roman" w:cs="Times New Roman"/>
          <w:noProof/>
          <w:color w:val="000000"/>
          <w:sz w:val="28"/>
          <w:szCs w:val="28"/>
          <w:lang w:val="ru-RU"/>
        </w:rPr>
        <w:t>рыннан су және көзден жас ағып, қаб</w:t>
      </w:r>
      <w:r w:rsidRPr="005B40AB">
        <w:rPr>
          <w:rFonts w:ascii="Times New Roman" w:hAnsi="Times New Roman" w:cs="Times New Roman"/>
          <w:noProof/>
          <w:color w:val="000000"/>
          <w:sz w:val="28"/>
          <w:szCs w:val="28"/>
          <w:lang w:val="kk-KZ"/>
        </w:rPr>
        <w:t>а</w:t>
      </w:r>
      <w:r w:rsidRPr="005B40AB">
        <w:rPr>
          <w:rFonts w:ascii="Times New Roman" w:hAnsi="Times New Roman" w:cs="Times New Roman"/>
          <w:noProof/>
          <w:color w:val="000000"/>
          <w:sz w:val="28"/>
          <w:szCs w:val="28"/>
          <w:lang w:val="ru-RU"/>
        </w:rPr>
        <w:t xml:space="preserve">ғы іседі. Денесінің тақыр жерлерінде жаралар анық білініп, жылтыраған іріңді бөртпелер, ісік, түйін, күлдіреуік, қабыршық (розеола-папула-пустула) </w:t>
      </w:r>
      <w:r w:rsidRPr="005B40AB">
        <w:rPr>
          <w:rFonts w:ascii="Times New Roman" w:hAnsi="Times New Roman" w:cs="Times New Roman"/>
          <w:noProof/>
          <w:color w:val="000000"/>
          <w:sz w:val="28"/>
          <w:szCs w:val="28"/>
          <w:lang w:val="kk-KZ"/>
        </w:rPr>
        <w:t>қ</w:t>
      </w:r>
      <w:r w:rsidRPr="005B40AB">
        <w:rPr>
          <w:rFonts w:ascii="Times New Roman" w:hAnsi="Times New Roman" w:cs="Times New Roman"/>
          <w:noProof/>
          <w:color w:val="000000"/>
          <w:sz w:val="28"/>
          <w:szCs w:val="28"/>
          <w:lang w:val="ru-RU"/>
        </w:rPr>
        <w:t>аптап т</w:t>
      </w:r>
      <w:r w:rsidRPr="005B40AB">
        <w:rPr>
          <w:rFonts w:ascii="Times New Roman" w:hAnsi="Times New Roman" w:cs="Times New Roman"/>
          <w:noProof/>
          <w:color w:val="000000"/>
          <w:sz w:val="28"/>
          <w:szCs w:val="28"/>
          <w:lang w:val="kk-KZ"/>
        </w:rPr>
        <w:t>ұ</w:t>
      </w:r>
      <w:r w:rsidRPr="005B40AB">
        <w:rPr>
          <w:rFonts w:ascii="Times New Roman" w:hAnsi="Times New Roman" w:cs="Times New Roman"/>
          <w:noProof/>
          <w:color w:val="000000"/>
          <w:sz w:val="28"/>
          <w:szCs w:val="28"/>
          <w:lang w:val="ru-RU"/>
        </w:rPr>
        <w:t>рады. Кейде м</w:t>
      </w:r>
      <w:r w:rsidRPr="005B40AB">
        <w:rPr>
          <w:rFonts w:ascii="Times New Roman" w:hAnsi="Times New Roman" w:cs="Times New Roman"/>
          <w:noProof/>
          <w:color w:val="000000"/>
          <w:sz w:val="28"/>
          <w:szCs w:val="28"/>
          <w:lang w:val="kk-KZ"/>
        </w:rPr>
        <w:t>ұ</w:t>
      </w:r>
      <w:r w:rsidRPr="005B40AB">
        <w:rPr>
          <w:rFonts w:ascii="Times New Roman" w:hAnsi="Times New Roman" w:cs="Times New Roman"/>
          <w:noProof/>
          <w:color w:val="000000"/>
          <w:sz w:val="28"/>
          <w:szCs w:val="28"/>
          <w:lang w:val="ru-RU"/>
        </w:rPr>
        <w:t>ндай жаралар іріңдеп</w:t>
      </w:r>
      <w:r w:rsidRPr="005B40AB">
        <w:rPr>
          <w:rFonts w:ascii="Times New Roman" w:hAnsi="Times New Roman" w:cs="Times New Roman"/>
          <w:noProof/>
          <w:color w:val="000000"/>
          <w:sz w:val="28"/>
          <w:szCs w:val="28"/>
          <w:lang w:val="kk-KZ"/>
        </w:rPr>
        <w:t>,</w:t>
      </w:r>
      <w:r w:rsidRPr="005B40AB">
        <w:rPr>
          <w:rFonts w:ascii="Times New Roman" w:hAnsi="Times New Roman" w:cs="Times New Roman"/>
          <w:noProof/>
          <w:color w:val="000000"/>
          <w:sz w:val="28"/>
          <w:szCs w:val="28"/>
          <w:lang w:val="ru-RU"/>
        </w:rPr>
        <w:t xml:space="preserve"> ойық жараға — везикулаға айналады. Сосын ойық жаралар бір-бірімен қосылып үлкен зақымға айналуы мүмкін.</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2.</w:t>
      </w:r>
      <w:r w:rsidRPr="005B40AB">
        <w:rPr>
          <w:rFonts w:ascii="Times New Roman" w:hAnsi="Times New Roman" w:cs="Times New Roman"/>
          <w:noProof/>
          <w:color w:val="000000"/>
          <w:sz w:val="28"/>
          <w:szCs w:val="28"/>
          <w:lang w:val="ru-RU"/>
        </w:rPr>
        <w:t xml:space="preserve">   </w:t>
      </w:r>
      <w:r w:rsidRPr="005B40AB">
        <w:rPr>
          <w:rFonts w:ascii="Times New Roman" w:hAnsi="Times New Roman" w:cs="Times New Roman"/>
          <w:bCs/>
          <w:noProof/>
          <w:color w:val="000000"/>
          <w:sz w:val="28"/>
          <w:szCs w:val="28"/>
          <w:lang w:val="ru-RU"/>
        </w:rPr>
        <w:t xml:space="preserve">Патологиялық — анатомиялық өзгерістер </w:t>
      </w:r>
      <w:r w:rsidRPr="005B40AB">
        <w:rPr>
          <w:rFonts w:ascii="Times New Roman" w:hAnsi="Times New Roman" w:cs="Times New Roman"/>
          <w:noProof/>
          <w:color w:val="000000"/>
          <w:sz w:val="28"/>
          <w:szCs w:val="28"/>
          <w:lang w:val="ru-RU"/>
        </w:rPr>
        <w:t>-</w:t>
      </w:r>
      <w:r w:rsidRPr="005B40AB">
        <w:rPr>
          <w:rFonts w:ascii="Times New Roman" w:hAnsi="Times New Roman" w:cs="Times New Roman"/>
          <w:noProof/>
          <w:color w:val="000000"/>
          <w:sz w:val="28"/>
          <w:szCs w:val="28"/>
          <w:lang w:val="kk-KZ"/>
        </w:rPr>
        <w:t xml:space="preserve"> </w:t>
      </w:r>
      <w:r w:rsidRPr="005B40AB">
        <w:rPr>
          <w:rFonts w:ascii="Times New Roman" w:hAnsi="Times New Roman" w:cs="Times New Roman"/>
          <w:noProof/>
          <w:color w:val="000000"/>
          <w:sz w:val="28"/>
          <w:szCs w:val="28"/>
          <w:lang w:val="ru-RU"/>
        </w:rPr>
        <w:t>теріде, тыныс алу жү</w:t>
      </w:r>
      <w:r w:rsidRPr="005B40AB">
        <w:rPr>
          <w:rFonts w:ascii="Times New Roman" w:hAnsi="Times New Roman" w:cs="Times New Roman"/>
          <w:noProof/>
          <w:color w:val="000000"/>
          <w:sz w:val="28"/>
          <w:szCs w:val="28"/>
          <w:lang w:val="kk-KZ"/>
        </w:rPr>
        <w:t>й</w:t>
      </w:r>
      <w:r w:rsidRPr="005B40AB">
        <w:rPr>
          <w:rFonts w:ascii="Times New Roman" w:hAnsi="Times New Roman" w:cs="Times New Roman"/>
          <w:noProof/>
          <w:color w:val="000000"/>
          <w:sz w:val="28"/>
          <w:szCs w:val="28"/>
          <w:lang w:val="ru-RU"/>
        </w:rPr>
        <w:t>есінің кілегейлі қабықтарында, асқорыту жүйесінде геморрагиялық қабыну байқалады.</w:t>
      </w:r>
    </w:p>
    <w:p w:rsidR="005B40AB" w:rsidRPr="005B40AB" w:rsidRDefault="005B40AB" w:rsidP="005B40AB">
      <w:pPr>
        <w:widowControl w:val="0"/>
        <w:shd w:val="clear" w:color="auto" w:fill="FFFFFF"/>
        <w:spacing w:after="0" w:line="240" w:lineRule="auto"/>
        <w:jc w:val="both"/>
        <w:rPr>
          <w:rFonts w:ascii="Times New Roman" w:hAnsi="Times New Roman" w:cs="Times New Roman"/>
          <w:sz w:val="28"/>
          <w:szCs w:val="28"/>
          <w:lang w:val="kk-KZ"/>
        </w:rPr>
      </w:pPr>
      <w:r w:rsidRPr="005B40AB">
        <w:rPr>
          <w:rFonts w:ascii="Times New Roman" w:hAnsi="Times New Roman" w:cs="Times New Roman"/>
          <w:bCs/>
          <w:noProof/>
          <w:color w:val="000000"/>
          <w:sz w:val="28"/>
          <w:szCs w:val="28"/>
          <w:lang w:val="kk-KZ"/>
        </w:rPr>
        <w:t xml:space="preserve">         Зертханалық балау.</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Вирустың индикациясы төмендегі әдістермен жүргізеледі.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1)   Клетка өсіндісінде —цитопатикалық өзгерістер байқалады.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2)  Жас қойларға биосынама қояды — мұнда вирусты құйрықтың жүні жоқ жеріне, тері ішіне жұқтырады.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3)  Жай микроскоп арқылы —препаратты Морозов тәсілімен бояп, одан шешек вирусының элементарлы денешектерін көреді.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4)  Гистологиялық зерттеу — препараттан арнамалы вирус - денешіктерді анықтайды (Боррель денешіктері).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noProof/>
          <w:color w:val="000000"/>
          <w:sz w:val="28"/>
          <w:szCs w:val="28"/>
          <w:lang w:val="ru-RU"/>
        </w:rPr>
        <w:t>5)  Электронды микроскоп арқылы —шешек вирусының вирионы көрінеді.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Вирустың серолог</w:t>
      </w:r>
      <w:r w:rsidRPr="005B40AB">
        <w:rPr>
          <w:rFonts w:ascii="Times New Roman" w:hAnsi="Times New Roman" w:cs="Times New Roman"/>
          <w:bCs/>
          <w:noProof/>
          <w:color w:val="000000"/>
          <w:sz w:val="28"/>
          <w:szCs w:val="28"/>
          <w:lang w:val="kk-KZ"/>
        </w:rPr>
        <w:t>и</w:t>
      </w:r>
      <w:r w:rsidRPr="005B40AB">
        <w:rPr>
          <w:rFonts w:ascii="Times New Roman" w:hAnsi="Times New Roman" w:cs="Times New Roman"/>
          <w:bCs/>
          <w:noProof/>
          <w:color w:val="000000"/>
          <w:sz w:val="28"/>
          <w:szCs w:val="28"/>
          <w:lang w:val="ru-RU"/>
        </w:rPr>
        <w:t xml:space="preserve">ялық </w:t>
      </w:r>
      <w:r w:rsidRPr="005B40AB">
        <w:rPr>
          <w:rFonts w:ascii="Times New Roman" w:hAnsi="Times New Roman" w:cs="Times New Roman"/>
          <w:bCs/>
          <w:noProof/>
          <w:color w:val="000000"/>
          <w:sz w:val="28"/>
          <w:szCs w:val="28"/>
          <w:lang w:val="kk-KZ"/>
        </w:rPr>
        <w:t>и</w:t>
      </w:r>
      <w:r w:rsidRPr="005B40AB">
        <w:rPr>
          <w:rFonts w:ascii="Times New Roman" w:hAnsi="Times New Roman" w:cs="Times New Roman"/>
          <w:bCs/>
          <w:noProof/>
          <w:color w:val="000000"/>
          <w:sz w:val="28"/>
          <w:szCs w:val="28"/>
          <w:lang w:val="ru-RU"/>
        </w:rPr>
        <w:t xml:space="preserve">дентификациясы ИФР, </w:t>
      </w:r>
      <w:r w:rsidRPr="005B40AB">
        <w:rPr>
          <w:rFonts w:ascii="Times New Roman" w:hAnsi="Times New Roman" w:cs="Times New Roman"/>
          <w:noProof/>
          <w:color w:val="000000"/>
          <w:sz w:val="28"/>
          <w:szCs w:val="28"/>
          <w:lang w:val="ru-RU"/>
        </w:rPr>
        <w:t>ДПР-да іске асырылады.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 xml:space="preserve">Ретроспективті балау </w:t>
      </w:r>
      <w:r w:rsidRPr="005B40AB">
        <w:rPr>
          <w:rFonts w:ascii="Times New Roman" w:hAnsi="Times New Roman" w:cs="Times New Roman"/>
          <w:noProof/>
          <w:color w:val="000000"/>
          <w:sz w:val="28"/>
          <w:szCs w:val="28"/>
          <w:lang w:val="ru-RU"/>
        </w:rPr>
        <w:t>—ДПР-да ауру және ауырып жазылған малдың қан сарысуында пайда болған антиденелерді анықтайды.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 xml:space="preserve">Ажыратып балау. </w:t>
      </w:r>
      <w:r w:rsidRPr="005B40AB">
        <w:rPr>
          <w:rFonts w:ascii="Times New Roman" w:hAnsi="Times New Roman" w:cs="Times New Roman"/>
          <w:noProof/>
          <w:color w:val="000000"/>
          <w:sz w:val="28"/>
          <w:szCs w:val="28"/>
          <w:lang w:val="ru-RU"/>
        </w:rPr>
        <w:t>Қой шешегін экземадан, қышымадан ж</w:t>
      </w:r>
      <w:r w:rsidRPr="005B40AB">
        <w:rPr>
          <w:rFonts w:ascii="Times New Roman" w:hAnsi="Times New Roman" w:cs="Times New Roman"/>
          <w:noProof/>
          <w:color w:val="000000"/>
          <w:sz w:val="28"/>
          <w:szCs w:val="28"/>
          <w:lang w:val="kk-KZ"/>
        </w:rPr>
        <w:t>ә</w:t>
      </w:r>
      <w:r w:rsidRPr="005B40AB">
        <w:rPr>
          <w:rFonts w:ascii="Times New Roman" w:hAnsi="Times New Roman" w:cs="Times New Roman"/>
          <w:noProof/>
          <w:color w:val="000000"/>
          <w:sz w:val="28"/>
          <w:szCs w:val="28"/>
          <w:lang w:val="ru-RU"/>
        </w:rPr>
        <w:t>не қой мен ешкінің қара сүйелінен (контагиозды эктимадан) ажырата білу керек.</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ru-RU"/>
        </w:rPr>
      </w:pPr>
      <w:r w:rsidRPr="005B40AB">
        <w:rPr>
          <w:rFonts w:ascii="Times New Roman" w:hAnsi="Times New Roman" w:cs="Times New Roman"/>
          <w:bCs/>
          <w:noProof/>
          <w:color w:val="000000"/>
          <w:sz w:val="28"/>
          <w:szCs w:val="28"/>
          <w:lang w:val="ru-RU"/>
        </w:rPr>
        <w:t>Иммунитет және арнамалы дауалау.</w:t>
      </w:r>
    </w:p>
    <w:p w:rsidR="00CD1660" w:rsidRDefault="005B40AB" w:rsidP="00CD1660">
      <w:pPr>
        <w:widowControl w:val="0"/>
        <w:shd w:val="clear" w:color="auto" w:fill="FFFFFF"/>
        <w:spacing w:after="0" w:line="240" w:lineRule="auto"/>
        <w:ind w:firstLine="567"/>
        <w:jc w:val="both"/>
        <w:rPr>
          <w:rFonts w:ascii="Times New Roman" w:hAnsi="Times New Roman" w:cs="Times New Roman"/>
          <w:noProof/>
          <w:color w:val="000000"/>
          <w:sz w:val="28"/>
          <w:szCs w:val="28"/>
          <w:lang w:val="ru-RU"/>
        </w:rPr>
      </w:pPr>
      <w:r w:rsidRPr="005B40AB">
        <w:rPr>
          <w:rFonts w:ascii="Times New Roman" w:hAnsi="Times New Roman" w:cs="Times New Roman"/>
          <w:noProof/>
          <w:color w:val="000000"/>
          <w:sz w:val="28"/>
          <w:szCs w:val="28"/>
          <w:lang w:val="ru-RU"/>
        </w:rPr>
        <w:t>Ауырьш жазылған малдарда жылдық иммунитет түзіледі. Ал аурудың арнамалы дауалау үшін тірі және инактивтелген</w:t>
      </w:r>
      <w:r w:rsidRPr="005B40AB">
        <w:rPr>
          <w:rFonts w:ascii="Times New Roman" w:hAnsi="Times New Roman" w:cs="Times New Roman"/>
          <w:noProof/>
          <w:color w:val="000000"/>
          <w:sz w:val="28"/>
          <w:szCs w:val="28"/>
          <w:lang w:val="kk-KZ"/>
        </w:rPr>
        <w:t xml:space="preserve"> </w:t>
      </w:r>
      <w:r w:rsidRPr="005B40AB">
        <w:rPr>
          <w:rFonts w:ascii="Times New Roman" w:hAnsi="Times New Roman" w:cs="Times New Roman"/>
          <w:noProof/>
          <w:color w:val="000000"/>
          <w:sz w:val="28"/>
          <w:szCs w:val="28"/>
          <w:lang w:val="ru-RU"/>
        </w:rPr>
        <w:t>вакциналар бар, ГОА — вакцинасы, поливалентгі концентрленгең вакцина (шешекке, брадзотқа және энтеротоксемияға қарсы).</w:t>
      </w:r>
    </w:p>
    <w:p w:rsidR="00CD1660" w:rsidRPr="00CD1660" w:rsidRDefault="00CD1660" w:rsidP="00CD1660">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CD1660" w:rsidRPr="00CD1660" w:rsidRDefault="00CD1660" w:rsidP="00CD1660">
      <w:pPr>
        <w:widowControl w:val="0"/>
        <w:shd w:val="clear" w:color="auto" w:fill="FFFFFF"/>
        <w:spacing w:after="0" w:line="240" w:lineRule="auto"/>
        <w:ind w:firstLine="567"/>
        <w:jc w:val="both"/>
        <w:rPr>
          <w:rFonts w:ascii="Times New Roman" w:hAnsi="Times New Roman" w:cs="Times New Roman"/>
          <w:noProof/>
          <w:color w:val="000000"/>
          <w:sz w:val="28"/>
          <w:szCs w:val="28"/>
          <w:lang w:val="ru-RU"/>
        </w:rPr>
      </w:pPr>
      <w:r>
        <w:rPr>
          <w:rFonts w:ascii="Times New Roman" w:hAnsi="Times New Roman" w:cs="Times New Roman"/>
          <w:bCs/>
          <w:noProof/>
          <w:color w:val="000000"/>
          <w:sz w:val="28"/>
          <w:szCs w:val="28"/>
          <w:lang w:val="ru-RU"/>
        </w:rPr>
        <w:t>1.</w:t>
      </w:r>
      <w:r w:rsidRPr="005B40AB">
        <w:rPr>
          <w:rFonts w:ascii="Times New Roman" w:hAnsi="Times New Roman" w:cs="Times New Roman"/>
          <w:bCs/>
          <w:noProof/>
          <w:color w:val="000000"/>
          <w:sz w:val="28"/>
          <w:szCs w:val="28"/>
          <w:lang w:val="ru-RU"/>
        </w:rPr>
        <w:t>Алдын ала балаудың әдістері</w:t>
      </w:r>
    </w:p>
    <w:p w:rsidR="005B40AB" w:rsidRPr="005F39E2" w:rsidRDefault="005B40AB" w:rsidP="005B40AB">
      <w:pPr>
        <w:widowControl w:val="0"/>
        <w:spacing w:after="0" w:line="240" w:lineRule="auto"/>
        <w:jc w:val="both"/>
        <w:rPr>
          <w:rFonts w:ascii="Times New Roman" w:hAnsi="Times New Roman" w:cs="Times New Roman"/>
          <w:bCs/>
          <w:noProof/>
          <w:color w:val="000000"/>
          <w:sz w:val="28"/>
          <w:szCs w:val="28"/>
          <w:lang w:val="kk-KZ"/>
        </w:rPr>
      </w:pPr>
      <w:r>
        <w:rPr>
          <w:rFonts w:ascii="Times New Roman" w:hAnsi="Times New Roman" w:cs="Times New Roman"/>
          <w:sz w:val="28"/>
          <w:szCs w:val="28"/>
          <w:lang w:val="kk-KZ"/>
        </w:rPr>
        <w:t xml:space="preserve">   </w:t>
      </w:r>
      <w:r w:rsidR="00CD1660">
        <w:rPr>
          <w:rFonts w:ascii="Times New Roman" w:hAnsi="Times New Roman" w:cs="Times New Roman"/>
          <w:sz w:val="28"/>
          <w:szCs w:val="28"/>
          <w:lang w:val="kk-KZ"/>
        </w:rPr>
        <w:t xml:space="preserve">     2.</w:t>
      </w:r>
      <w:r w:rsidR="00CD1660" w:rsidRPr="005F39E2">
        <w:rPr>
          <w:rFonts w:ascii="Times New Roman" w:hAnsi="Times New Roman" w:cs="Times New Roman"/>
          <w:bCs/>
          <w:noProof/>
          <w:color w:val="000000"/>
          <w:sz w:val="28"/>
          <w:szCs w:val="28"/>
          <w:lang w:val="kk-KZ"/>
        </w:rPr>
        <w:t>Иммунитет және арнамалы дауалау</w:t>
      </w:r>
    </w:p>
    <w:p w:rsidR="00CD1660" w:rsidRDefault="00CD1660" w:rsidP="00CD1660">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3.</w:t>
      </w:r>
      <w:r w:rsidRPr="005B40AB">
        <w:rPr>
          <w:rFonts w:ascii="Times New Roman" w:hAnsi="Times New Roman" w:cs="Times New Roman"/>
          <w:noProof/>
          <w:color w:val="000000"/>
          <w:sz w:val="28"/>
          <w:szCs w:val="28"/>
          <w:lang w:val="kk-KZ"/>
        </w:rPr>
        <w:t xml:space="preserve">Вирустың индикациясы </w:t>
      </w:r>
      <w:r>
        <w:rPr>
          <w:rFonts w:ascii="Times New Roman" w:hAnsi="Times New Roman" w:cs="Times New Roman"/>
          <w:noProof/>
          <w:color w:val="000000"/>
          <w:sz w:val="28"/>
          <w:szCs w:val="28"/>
          <w:lang w:val="kk-KZ"/>
        </w:rPr>
        <w:t xml:space="preserve">қандай </w:t>
      </w:r>
      <w:r w:rsidRPr="005B40AB">
        <w:rPr>
          <w:rFonts w:ascii="Times New Roman" w:hAnsi="Times New Roman" w:cs="Times New Roman"/>
          <w:noProof/>
          <w:color w:val="000000"/>
          <w:sz w:val="28"/>
          <w:szCs w:val="28"/>
          <w:lang w:val="kk-KZ"/>
        </w:rPr>
        <w:t>әдістермен жүргізеледі.</w:t>
      </w:r>
    </w:p>
    <w:p w:rsidR="00CD1660" w:rsidRPr="005B40AB" w:rsidRDefault="00CD1660" w:rsidP="00CD1660">
      <w:pPr>
        <w:widowControl w:val="0"/>
        <w:shd w:val="clear" w:color="auto" w:fill="FFFFFF"/>
        <w:spacing w:after="0" w:line="240" w:lineRule="auto"/>
        <w:ind w:firstLine="567"/>
        <w:jc w:val="both"/>
        <w:rPr>
          <w:rFonts w:ascii="Times New Roman" w:hAnsi="Times New Roman" w:cs="Times New Roman"/>
          <w:sz w:val="28"/>
          <w:szCs w:val="28"/>
          <w:lang w:val="kk-KZ"/>
        </w:rPr>
      </w:pPr>
      <w:r>
        <w:rPr>
          <w:rFonts w:ascii="Times New Roman" w:hAnsi="Times New Roman" w:cs="Times New Roman"/>
          <w:bCs/>
          <w:noProof/>
          <w:color w:val="000000"/>
          <w:sz w:val="28"/>
          <w:szCs w:val="28"/>
          <w:lang w:val="kk-KZ"/>
        </w:rPr>
        <w:t>4.</w:t>
      </w:r>
      <w:r w:rsidRPr="005B40AB">
        <w:rPr>
          <w:rFonts w:ascii="Times New Roman" w:hAnsi="Times New Roman" w:cs="Times New Roman"/>
          <w:bCs/>
          <w:noProof/>
          <w:color w:val="000000"/>
          <w:sz w:val="28"/>
          <w:szCs w:val="28"/>
          <w:lang w:val="kk-KZ"/>
        </w:rPr>
        <w:t>Шоғырлануы және репродукциясы.</w:t>
      </w:r>
    </w:p>
    <w:p w:rsidR="00CD1660" w:rsidRPr="005B40AB" w:rsidRDefault="00CD1660" w:rsidP="005B40AB">
      <w:pPr>
        <w:widowControl w:val="0"/>
        <w:spacing w:after="0" w:line="240" w:lineRule="auto"/>
        <w:jc w:val="both"/>
        <w:rPr>
          <w:rFonts w:ascii="Times New Roman" w:hAnsi="Times New Roman" w:cs="Times New Roman"/>
          <w:sz w:val="28"/>
          <w:szCs w:val="28"/>
          <w:lang w:val="kk-KZ"/>
        </w:rPr>
      </w:pPr>
    </w:p>
    <w:p w:rsidR="005B40AB" w:rsidRPr="005B40AB" w:rsidRDefault="005B40AB" w:rsidP="005B40AB">
      <w:pPr>
        <w:widowControl w:val="0"/>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t xml:space="preserve">№ </w:t>
      </w:r>
      <w:r w:rsidRPr="00CD1660">
        <w:rPr>
          <w:rFonts w:ascii="Times New Roman" w:hAnsi="Times New Roman" w:cs="Times New Roman"/>
          <w:b/>
          <w:sz w:val="28"/>
          <w:szCs w:val="28"/>
          <w:lang w:val="kk-KZ"/>
        </w:rPr>
        <w:t>29</w:t>
      </w:r>
      <w:r w:rsidRPr="005B40AB">
        <w:rPr>
          <w:rFonts w:ascii="Times New Roman" w:hAnsi="Times New Roman" w:cs="Times New Roman"/>
          <w:b/>
          <w:sz w:val="28"/>
          <w:szCs w:val="28"/>
          <w:lang w:val="kk-KZ"/>
        </w:rPr>
        <w:t>-</w:t>
      </w:r>
      <w:r w:rsidRPr="00CD1660">
        <w:rPr>
          <w:rFonts w:ascii="Times New Roman" w:hAnsi="Times New Roman" w:cs="Times New Roman"/>
          <w:b/>
          <w:sz w:val="28"/>
          <w:szCs w:val="28"/>
          <w:lang w:val="kk-KZ"/>
        </w:rPr>
        <w:t xml:space="preserve">30 </w:t>
      </w:r>
      <w:r w:rsidRPr="005B40AB">
        <w:rPr>
          <w:rFonts w:ascii="Times New Roman" w:hAnsi="Times New Roman" w:cs="Times New Roman"/>
          <w:b/>
          <w:sz w:val="28"/>
          <w:szCs w:val="28"/>
          <w:lang w:val="kk-KZ"/>
        </w:rPr>
        <w:t>зертханалық сабақ</w:t>
      </w:r>
    </w:p>
    <w:p w:rsidR="005B40AB" w:rsidRPr="005B40AB" w:rsidRDefault="005B40AB" w:rsidP="005B40AB">
      <w:pPr>
        <w:widowControl w:val="0"/>
        <w:spacing w:after="0" w:line="240" w:lineRule="auto"/>
        <w:ind w:firstLine="567"/>
        <w:jc w:val="both"/>
        <w:rPr>
          <w:rFonts w:ascii="Times New Roman" w:hAnsi="Times New Roman" w:cs="Times New Roman"/>
          <w:b/>
          <w:sz w:val="28"/>
          <w:szCs w:val="28"/>
          <w:lang w:val="kk-KZ"/>
        </w:rPr>
      </w:pPr>
    </w:p>
    <w:p w:rsidR="005B40AB" w:rsidRPr="005B40AB" w:rsidRDefault="005B40AB" w:rsidP="005B40AB">
      <w:pPr>
        <w:widowControl w:val="0"/>
        <w:spacing w:after="0" w:line="240" w:lineRule="auto"/>
        <w:ind w:hanging="284"/>
        <w:jc w:val="both"/>
        <w:rPr>
          <w:rFonts w:ascii="Times New Roman" w:hAnsi="Times New Roman" w:cs="Times New Roman"/>
          <w:b/>
          <w:noProof/>
          <w:color w:val="000000"/>
          <w:sz w:val="28"/>
          <w:szCs w:val="28"/>
          <w:lang w:val="kk-KZ"/>
        </w:rPr>
      </w:pPr>
      <w:r w:rsidRPr="005B40AB">
        <w:rPr>
          <w:rFonts w:ascii="Times New Roman" w:hAnsi="Times New Roman" w:cs="Times New Roman"/>
          <w:b/>
          <w:noProof/>
          <w:color w:val="000000"/>
          <w:sz w:val="28"/>
          <w:szCs w:val="28"/>
          <w:lang w:val="kk-KZ" w:eastAsia="kk-KZ"/>
        </w:rPr>
        <w:t xml:space="preserve"> </w:t>
      </w:r>
      <w:r>
        <w:rPr>
          <w:rFonts w:ascii="Times New Roman" w:hAnsi="Times New Roman" w:cs="Times New Roman"/>
          <w:b/>
          <w:noProof/>
          <w:color w:val="000000"/>
          <w:sz w:val="28"/>
          <w:szCs w:val="28"/>
          <w:lang w:val="kk-KZ" w:eastAsia="kk-KZ"/>
        </w:rPr>
        <w:t xml:space="preserve">  </w:t>
      </w:r>
      <w:r w:rsidRPr="005B40AB">
        <w:rPr>
          <w:rFonts w:ascii="Times New Roman" w:hAnsi="Times New Roman" w:cs="Times New Roman"/>
          <w:b/>
          <w:noProof/>
          <w:color w:val="000000"/>
          <w:sz w:val="28"/>
          <w:szCs w:val="28"/>
          <w:lang w:val="kk-KZ" w:eastAsia="kk-KZ"/>
        </w:rPr>
        <w:t xml:space="preserve">Тақырыбы </w:t>
      </w:r>
      <w:r w:rsidRPr="005B40AB">
        <w:rPr>
          <w:rFonts w:ascii="Times New Roman" w:hAnsi="Times New Roman" w:cs="Times New Roman"/>
          <w:b/>
          <w:bCs/>
          <w:sz w:val="28"/>
          <w:szCs w:val="28"/>
          <w:u w:val="single" w:color="FFFFFF"/>
          <w:lang w:val="kk-KZ"/>
        </w:rPr>
        <w:t>:</w:t>
      </w:r>
      <w:r w:rsidRPr="005B40AB">
        <w:rPr>
          <w:rFonts w:ascii="Times New Roman" w:hAnsi="Times New Roman" w:cs="Times New Roman"/>
          <w:b/>
          <w:noProof/>
          <w:color w:val="000000"/>
          <w:sz w:val="28"/>
          <w:szCs w:val="28"/>
          <w:lang w:val="kk-KZ" w:eastAsia="kk-KZ"/>
        </w:rPr>
        <w:t xml:space="preserve"> Лейкоздың қоздырушысы</w:t>
      </w:r>
      <w:r w:rsidRPr="005B40AB">
        <w:rPr>
          <w:rFonts w:ascii="Times New Roman" w:hAnsi="Times New Roman" w:cs="Times New Roman"/>
          <w:b/>
          <w:noProof/>
          <w:color w:val="000000"/>
          <w:sz w:val="28"/>
          <w:szCs w:val="28"/>
          <w:lang w:val="kk-KZ"/>
        </w:rPr>
        <w:t xml:space="preserve"> </w:t>
      </w:r>
    </w:p>
    <w:p w:rsidR="005B40AB" w:rsidRPr="005B40AB" w:rsidRDefault="005B40AB" w:rsidP="005B40AB">
      <w:pPr>
        <w:widowControl w:val="0"/>
        <w:spacing w:after="0" w:line="240" w:lineRule="auto"/>
        <w:ind w:hanging="284"/>
        <w:jc w:val="both"/>
        <w:rPr>
          <w:rFonts w:ascii="Times New Roman" w:hAnsi="Times New Roman" w:cs="Times New Roman"/>
          <w:b/>
          <w:noProof/>
          <w:color w:val="000000"/>
          <w:sz w:val="28"/>
          <w:szCs w:val="28"/>
          <w:lang w:val="kk-KZ"/>
        </w:rPr>
      </w:pPr>
    </w:p>
    <w:p w:rsidR="005B40AB" w:rsidRPr="005B40AB" w:rsidRDefault="005B40AB" w:rsidP="005B40AB">
      <w:pPr>
        <w:widowControl w:val="0"/>
        <w:spacing w:after="0" w:line="240" w:lineRule="auto"/>
        <w:ind w:hanging="284"/>
        <w:jc w:val="both"/>
        <w:rPr>
          <w:rFonts w:ascii="Times New Roman" w:hAnsi="Times New Roman" w:cs="Times New Roman"/>
          <w:sz w:val="28"/>
          <w:szCs w:val="28"/>
          <w:lang w:val="kk-KZ"/>
        </w:rPr>
      </w:pPr>
      <w:r w:rsidRPr="005B40AB">
        <w:rPr>
          <w:rFonts w:ascii="Times New Roman" w:hAnsi="Times New Roman" w:cs="Times New Roman"/>
          <w:b/>
          <w:sz w:val="28"/>
          <w:szCs w:val="28"/>
          <w:lang w:val="kk-KZ"/>
        </w:rPr>
        <w:t xml:space="preserve">         Сабақтың мақсаты</w:t>
      </w:r>
      <w:r w:rsidRPr="005B40AB">
        <w:rPr>
          <w:rFonts w:ascii="Times New Roman" w:hAnsi="Times New Roman" w:cs="Times New Roman"/>
          <w:sz w:val="28"/>
          <w:szCs w:val="28"/>
          <w:lang w:val="kk-KZ"/>
        </w:rPr>
        <w:t>: Студенттерді лейкоздың қоздырушысымен, химиялық құрамымен, төзімділігімен және балау әдістерімен  таныстыру.</w:t>
      </w:r>
    </w:p>
    <w:p w:rsidR="005B40AB" w:rsidRPr="005B40AB" w:rsidRDefault="005B40AB" w:rsidP="005B40AB">
      <w:pPr>
        <w:widowControl w:val="0"/>
        <w:spacing w:after="0" w:line="240" w:lineRule="auto"/>
        <w:ind w:hanging="284"/>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lastRenderedPageBreak/>
        <w:t xml:space="preserve">         </w:t>
      </w:r>
      <w:r w:rsidRPr="005B40AB">
        <w:rPr>
          <w:rFonts w:ascii="Times New Roman" w:hAnsi="Times New Roman" w:cs="Times New Roman"/>
          <w:b/>
          <w:sz w:val="28"/>
          <w:szCs w:val="28"/>
          <w:lang w:val="kk-KZ"/>
        </w:rPr>
        <w:t>Керекті  құрал - жабдықтар</w:t>
      </w:r>
      <w:r w:rsidRPr="005B40AB">
        <w:rPr>
          <w:rFonts w:ascii="Times New Roman" w:hAnsi="Times New Roman" w:cs="Times New Roman"/>
          <w:sz w:val="28"/>
          <w:szCs w:val="28"/>
          <w:lang w:val="kk-KZ"/>
        </w:rPr>
        <w:t>: плакаттар, слаидтар, препараттар.</w:t>
      </w:r>
    </w:p>
    <w:p w:rsidR="005B40AB" w:rsidRPr="005B40AB" w:rsidRDefault="005B40AB" w:rsidP="005B40AB">
      <w:pPr>
        <w:widowControl w:val="0"/>
        <w:spacing w:after="0" w:line="240" w:lineRule="auto"/>
        <w:ind w:hanging="284"/>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p>
    <w:p w:rsidR="005B40AB" w:rsidRPr="005B40AB" w:rsidRDefault="005B40AB" w:rsidP="005B40AB">
      <w:pPr>
        <w:widowControl w:val="0"/>
        <w:spacing w:after="0" w:line="240" w:lineRule="auto"/>
        <w:ind w:hanging="284"/>
        <w:jc w:val="both"/>
        <w:rPr>
          <w:rFonts w:ascii="Times New Roman" w:hAnsi="Times New Roman" w:cs="Times New Roman"/>
          <w:noProof/>
          <w:color w:val="000000"/>
          <w:sz w:val="28"/>
          <w:szCs w:val="28"/>
          <w:lang w:val="kk-KZ"/>
        </w:rPr>
      </w:pPr>
      <w:r w:rsidRPr="005B40AB">
        <w:rPr>
          <w:rFonts w:ascii="Times New Roman" w:hAnsi="Times New Roman" w:cs="Times New Roman"/>
          <w:sz w:val="28"/>
          <w:szCs w:val="28"/>
          <w:lang w:val="kk-KZ"/>
        </w:rPr>
        <w:t xml:space="preserve">      </w:t>
      </w:r>
      <w:r w:rsidRPr="005B40AB">
        <w:rPr>
          <w:rFonts w:ascii="Times New Roman" w:hAnsi="Times New Roman" w:cs="Times New Roman"/>
          <w:noProof/>
          <w:color w:val="000000"/>
          <w:sz w:val="28"/>
          <w:szCs w:val="28"/>
          <w:lang w:val="kk-KZ"/>
        </w:rPr>
        <w:t xml:space="preserve">   </w:t>
      </w:r>
      <w:r w:rsidRPr="005B40AB">
        <w:rPr>
          <w:rFonts w:ascii="Times New Roman" w:hAnsi="Times New Roman" w:cs="Times New Roman"/>
          <w:b/>
          <w:noProof/>
          <w:color w:val="000000"/>
          <w:sz w:val="28"/>
          <w:szCs w:val="28"/>
          <w:lang w:val="kk-KZ"/>
        </w:rPr>
        <w:t>Ірі караның лейкозы</w:t>
      </w:r>
      <w:r w:rsidRPr="005B40AB">
        <w:rPr>
          <w:rFonts w:ascii="Times New Roman" w:hAnsi="Times New Roman" w:cs="Times New Roman"/>
          <w:noProof/>
          <w:color w:val="000000"/>
          <w:sz w:val="28"/>
          <w:szCs w:val="28"/>
          <w:lang w:val="kk-KZ"/>
        </w:rPr>
        <w:t xml:space="preserve"> – Leucosis bovum бұл табиғаты ісікті болып келетін созылмалы індет. Бұл ауру қан түзейтін мүшелер клеткаларының қатерлі ұлғаюымен және олардың түзілу қасиетінің бұзылуымен сипатталады, осының салдарынан мүшелерде диффузды инфильтрация немесе қатерлі ісіктер пайда болады.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Қоздырушысы — ірі қараның лейкоз вирусы (ІҚЛВ) 1974 жылы алғашқы рет Ферер ашты. ІҚЛВ ретровирустар тұқымдастығының онковирустар тұқымдастық тармағына жататын вирус болып саналады.</w:t>
      </w:r>
    </w:p>
    <w:p w:rsidR="005B40AB" w:rsidRPr="005B40AB" w:rsidRDefault="005B40AB" w:rsidP="005B40AB">
      <w:pPr>
        <w:widowControl w:val="0"/>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ІҚЛВ -ның вирионы - күрделі, көлемі 100-120 мм„ пішіні сфера тәрізді, ортасында нуклеоид орналасқан, онда РНҚ-ның екі ұқсас молекуласы бар, вирус қабығында екі кабатты мембрана бар, сырткы қабықшасының бетінде, барабан таяқшасы тәрізді талшықтары орналасқан, сыртқы қабықшасында 6 антигендік белок бар.</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Төзімділігі. ІҚЛВ-ы температуралық әсерлерге сезімталды болып келеді. Мұздатқанда және еріткенде вирус тез арада бұзылады, ал жоғарғы температурада вирустың белсенділігі жойылады.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Балау. Алдын ала балаудың әдістері: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 xml:space="preserve">1. </w:t>
      </w:r>
      <w:r w:rsidRPr="005B40AB">
        <w:rPr>
          <w:rFonts w:ascii="Times New Roman" w:hAnsi="Times New Roman" w:cs="Times New Roman"/>
          <w:noProof/>
          <w:color w:val="000000"/>
          <w:sz w:val="28"/>
          <w:szCs w:val="28"/>
          <w:lang w:val="ru-RU"/>
        </w:rPr>
        <w:t>Эпизоотологиялы</w:t>
      </w:r>
      <w:r w:rsidRPr="005B40AB">
        <w:rPr>
          <w:rFonts w:ascii="Times New Roman" w:hAnsi="Times New Roman" w:cs="Times New Roman"/>
          <w:noProof/>
          <w:color w:val="000000"/>
          <w:sz w:val="28"/>
          <w:szCs w:val="28"/>
          <w:lang w:val="kk-KZ"/>
        </w:rPr>
        <w:t xml:space="preserve">қ - </w:t>
      </w:r>
      <w:r w:rsidRPr="005B40AB">
        <w:rPr>
          <w:rFonts w:ascii="Times New Roman" w:hAnsi="Times New Roman" w:cs="Times New Roman"/>
          <w:noProof/>
          <w:color w:val="000000"/>
          <w:sz w:val="28"/>
          <w:szCs w:val="28"/>
          <w:lang w:val="ru-RU"/>
        </w:rPr>
        <w:t xml:space="preserve">ауру барлық </w:t>
      </w:r>
      <w:r w:rsidRPr="005B40AB">
        <w:rPr>
          <w:rFonts w:ascii="Times New Roman" w:hAnsi="Times New Roman" w:cs="Times New Roman"/>
          <w:noProof/>
          <w:color w:val="000000"/>
          <w:sz w:val="28"/>
          <w:szCs w:val="28"/>
          <w:lang w:val="kk-KZ"/>
        </w:rPr>
        <w:t>е</w:t>
      </w:r>
      <w:r w:rsidRPr="005B40AB">
        <w:rPr>
          <w:rFonts w:ascii="Times New Roman" w:hAnsi="Times New Roman" w:cs="Times New Roman"/>
          <w:noProof/>
          <w:color w:val="000000"/>
          <w:sz w:val="28"/>
          <w:szCs w:val="28"/>
          <w:lang w:val="ru-RU"/>
        </w:rPr>
        <w:t>лдерге таралға</w:t>
      </w:r>
      <w:r w:rsidRPr="005B40AB">
        <w:rPr>
          <w:rFonts w:ascii="Times New Roman" w:hAnsi="Times New Roman" w:cs="Times New Roman"/>
          <w:noProof/>
          <w:color w:val="000000"/>
          <w:sz w:val="28"/>
          <w:szCs w:val="28"/>
          <w:lang w:val="kk-KZ"/>
        </w:rPr>
        <w:t>н</w:t>
      </w:r>
      <w:r w:rsidRPr="005B40AB">
        <w:rPr>
          <w:rFonts w:ascii="Times New Roman" w:hAnsi="Times New Roman" w:cs="Times New Roman"/>
          <w:noProof/>
          <w:color w:val="000000"/>
          <w:sz w:val="28"/>
          <w:szCs w:val="28"/>
          <w:lang w:val="ru-RU"/>
        </w:rPr>
        <w:t>. Ірі қараны</w:t>
      </w:r>
      <w:r w:rsidRPr="005B40AB">
        <w:rPr>
          <w:rFonts w:ascii="Times New Roman" w:hAnsi="Times New Roman" w:cs="Times New Roman"/>
          <w:noProof/>
          <w:color w:val="000000"/>
          <w:sz w:val="28"/>
          <w:szCs w:val="28"/>
          <w:lang w:val="kk-KZ"/>
        </w:rPr>
        <w:t>ң</w:t>
      </w:r>
      <w:r w:rsidRPr="005B40AB">
        <w:rPr>
          <w:rFonts w:ascii="Times New Roman" w:hAnsi="Times New Roman" w:cs="Times New Roman"/>
          <w:noProof/>
          <w:color w:val="000000"/>
          <w:sz w:val="28"/>
          <w:szCs w:val="28"/>
          <w:lang w:val="ru-RU"/>
        </w:rPr>
        <w:t xml:space="preserve"> лейкоз</w:t>
      </w:r>
      <w:r w:rsidRPr="005B40AB">
        <w:rPr>
          <w:rFonts w:ascii="Times New Roman" w:hAnsi="Times New Roman" w:cs="Times New Roman"/>
          <w:noProof/>
          <w:color w:val="000000"/>
          <w:sz w:val="28"/>
          <w:szCs w:val="28"/>
          <w:lang w:val="kk-KZ"/>
        </w:rPr>
        <w:t>ын</w:t>
      </w:r>
      <w:r w:rsidRPr="005B40AB">
        <w:rPr>
          <w:rFonts w:ascii="Times New Roman" w:hAnsi="Times New Roman" w:cs="Times New Roman"/>
          <w:noProof/>
          <w:color w:val="000000"/>
          <w:sz w:val="28"/>
          <w:szCs w:val="28"/>
          <w:lang w:val="ru-RU"/>
        </w:rPr>
        <w:t>а к</w:t>
      </w:r>
      <w:r w:rsidRPr="005B40AB">
        <w:rPr>
          <w:rFonts w:ascii="Times New Roman" w:hAnsi="Times New Roman" w:cs="Times New Roman"/>
          <w:noProof/>
          <w:color w:val="000000"/>
          <w:sz w:val="28"/>
          <w:szCs w:val="28"/>
          <w:lang w:val="kk-KZ"/>
        </w:rPr>
        <w:t>ө</w:t>
      </w:r>
      <w:r w:rsidRPr="005B40AB">
        <w:rPr>
          <w:rFonts w:ascii="Times New Roman" w:hAnsi="Times New Roman" w:cs="Times New Roman"/>
          <w:noProof/>
          <w:color w:val="000000"/>
          <w:sz w:val="28"/>
          <w:szCs w:val="28"/>
          <w:lang w:val="ru-RU"/>
        </w:rPr>
        <w:t>бінесе шалды</w:t>
      </w:r>
      <w:r w:rsidRPr="005B40AB">
        <w:rPr>
          <w:rFonts w:ascii="Times New Roman" w:hAnsi="Times New Roman" w:cs="Times New Roman"/>
          <w:noProof/>
          <w:color w:val="000000"/>
          <w:sz w:val="28"/>
          <w:szCs w:val="28"/>
          <w:lang w:val="kk-KZ"/>
        </w:rPr>
        <w:t>ққ</w:t>
      </w:r>
      <w:r w:rsidRPr="005B40AB">
        <w:rPr>
          <w:rFonts w:ascii="Times New Roman" w:hAnsi="Times New Roman" w:cs="Times New Roman"/>
          <w:noProof/>
          <w:color w:val="000000"/>
          <w:sz w:val="28"/>
          <w:szCs w:val="28"/>
          <w:lang w:val="ru-RU"/>
        </w:rPr>
        <w:t>ыш к</w:t>
      </w:r>
      <w:r w:rsidRPr="005B40AB">
        <w:rPr>
          <w:rFonts w:ascii="Times New Roman" w:hAnsi="Times New Roman" w:cs="Times New Roman"/>
          <w:noProof/>
          <w:color w:val="000000"/>
          <w:sz w:val="28"/>
          <w:szCs w:val="28"/>
          <w:lang w:val="kk-KZ"/>
        </w:rPr>
        <w:t>е</w:t>
      </w:r>
      <w:r w:rsidRPr="005B40AB">
        <w:rPr>
          <w:rFonts w:ascii="Times New Roman" w:hAnsi="Times New Roman" w:cs="Times New Roman"/>
          <w:noProof/>
          <w:color w:val="000000"/>
          <w:sz w:val="28"/>
          <w:szCs w:val="28"/>
          <w:lang w:val="ru-RU"/>
        </w:rPr>
        <w:t>леті</w:t>
      </w:r>
      <w:r w:rsidRPr="005B40AB">
        <w:rPr>
          <w:rFonts w:ascii="Times New Roman" w:hAnsi="Times New Roman" w:cs="Times New Roman"/>
          <w:noProof/>
          <w:color w:val="000000"/>
          <w:sz w:val="28"/>
          <w:szCs w:val="28"/>
          <w:lang w:val="kk-KZ"/>
        </w:rPr>
        <w:t>н</w:t>
      </w:r>
      <w:r w:rsidRPr="005B40AB">
        <w:rPr>
          <w:rFonts w:ascii="Times New Roman" w:hAnsi="Times New Roman" w:cs="Times New Roman"/>
          <w:noProof/>
          <w:color w:val="000000"/>
          <w:sz w:val="28"/>
          <w:szCs w:val="28"/>
          <w:lang w:val="ru-RU"/>
        </w:rPr>
        <w:t xml:space="preserve"> қойлар. Л</w:t>
      </w:r>
      <w:r w:rsidRPr="005B40AB">
        <w:rPr>
          <w:rFonts w:ascii="Times New Roman" w:hAnsi="Times New Roman" w:cs="Times New Roman"/>
          <w:noProof/>
          <w:color w:val="000000"/>
          <w:sz w:val="28"/>
          <w:szCs w:val="28"/>
          <w:lang w:val="kk-KZ"/>
        </w:rPr>
        <w:t>е</w:t>
      </w:r>
      <w:r w:rsidRPr="005B40AB">
        <w:rPr>
          <w:rFonts w:ascii="Times New Roman" w:hAnsi="Times New Roman" w:cs="Times New Roman"/>
          <w:noProof/>
          <w:color w:val="000000"/>
          <w:sz w:val="28"/>
          <w:szCs w:val="28"/>
          <w:lang w:val="ru-RU"/>
        </w:rPr>
        <w:t>йкоздан таза емес шаруашылық</w:t>
      </w:r>
      <w:r w:rsidRPr="005B40AB">
        <w:rPr>
          <w:rFonts w:ascii="Times New Roman" w:hAnsi="Times New Roman" w:cs="Times New Roman"/>
          <w:noProof/>
          <w:color w:val="000000"/>
          <w:sz w:val="28"/>
          <w:szCs w:val="28"/>
          <w:lang w:val="kk-KZ"/>
        </w:rPr>
        <w:t>т</w:t>
      </w:r>
      <w:r w:rsidRPr="005B40AB">
        <w:rPr>
          <w:rFonts w:ascii="Times New Roman" w:hAnsi="Times New Roman" w:cs="Times New Roman"/>
          <w:noProof/>
          <w:color w:val="000000"/>
          <w:sz w:val="28"/>
          <w:szCs w:val="28"/>
          <w:lang w:val="ru-RU"/>
        </w:rPr>
        <w:t>арды</w:t>
      </w:r>
      <w:r w:rsidRPr="005B40AB">
        <w:rPr>
          <w:rFonts w:ascii="Times New Roman" w:hAnsi="Times New Roman" w:cs="Times New Roman"/>
          <w:noProof/>
          <w:color w:val="000000"/>
          <w:sz w:val="28"/>
          <w:szCs w:val="28"/>
          <w:lang w:val="kk-KZ"/>
        </w:rPr>
        <w:t>ң нег</w:t>
      </w:r>
      <w:r w:rsidRPr="005B40AB">
        <w:rPr>
          <w:rFonts w:ascii="Times New Roman" w:hAnsi="Times New Roman" w:cs="Times New Roman"/>
          <w:noProof/>
          <w:color w:val="000000"/>
          <w:sz w:val="28"/>
          <w:szCs w:val="28"/>
          <w:lang w:val="ru-RU"/>
        </w:rPr>
        <w:t>ізгі себебі – сау</w:t>
      </w:r>
      <w:r w:rsidRPr="005B40AB">
        <w:rPr>
          <w:rFonts w:ascii="Times New Roman" w:hAnsi="Times New Roman" w:cs="Times New Roman"/>
          <w:noProof/>
          <w:color w:val="000000"/>
          <w:sz w:val="28"/>
          <w:szCs w:val="28"/>
          <w:lang w:val="kk-KZ"/>
        </w:rPr>
        <w:t xml:space="preserve"> отарларға, табындарға лейкоз ауруына тексерілмеген малдарды әкеліп қосу болып табылады. Ауру ыластанган, зарарланған жем, су, қоралар арқылы және ата-анасынан ұрпағынаа берілу арқылы тарайды.</w:t>
      </w:r>
    </w:p>
    <w:p w:rsidR="005B40AB" w:rsidRPr="005B40AB" w:rsidRDefault="005B40AB" w:rsidP="005B40AB">
      <w:pPr>
        <w:widowControl w:val="0"/>
        <w:shd w:val="clear" w:color="auto" w:fill="FFFFFF"/>
        <w:tabs>
          <w:tab w:val="left" w:pos="511"/>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         Клиникалық </w:t>
      </w:r>
      <w:r w:rsidRPr="005B40AB">
        <w:rPr>
          <w:rFonts w:ascii="Times New Roman" w:hAnsi="Times New Roman" w:cs="Times New Roman"/>
          <w:iCs/>
          <w:noProof/>
          <w:color w:val="000000"/>
          <w:sz w:val="28"/>
          <w:szCs w:val="28"/>
          <w:lang w:val="kk-KZ"/>
        </w:rPr>
        <w:t xml:space="preserve">- </w:t>
      </w:r>
      <w:r w:rsidRPr="005B40AB">
        <w:rPr>
          <w:rFonts w:ascii="Times New Roman" w:hAnsi="Times New Roman" w:cs="Times New Roman"/>
          <w:noProof/>
          <w:color w:val="000000"/>
          <w:sz w:val="28"/>
          <w:szCs w:val="28"/>
          <w:lang w:val="kk-KZ"/>
        </w:rPr>
        <w:t>лейкоз ауруы созылмалы түрде өтеді.Ауру малда лимфа түйіндері мен көк бауырдың үлкеюі байқалады. Ас қорыту жүйесі бұзылып, әлсізденеді, арықтайды</w:t>
      </w:r>
      <w:r w:rsidRPr="005B40AB">
        <w:rPr>
          <w:rFonts w:ascii="Times New Roman" w:hAnsi="Times New Roman" w:cs="Times New Roman"/>
          <w:noProof/>
          <w:color w:val="000000"/>
          <w:sz w:val="28"/>
          <w:szCs w:val="28"/>
          <w:lang w:val="kk-KZ"/>
        </w:rPr>
        <w:br/>
        <w:t>және өнімнің төмендеуі мүмкін.</w:t>
      </w:r>
    </w:p>
    <w:p w:rsidR="005B40AB" w:rsidRPr="005B40AB" w:rsidRDefault="005B40AB" w:rsidP="005B40AB">
      <w:pPr>
        <w:widowControl w:val="0"/>
        <w:shd w:val="clear" w:color="auto" w:fill="FFFFFF"/>
        <w:tabs>
          <w:tab w:val="left" w:pos="511"/>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          Патологиялық — анатомиялық өзгерістер. Лейкоз кезінде  лимфа түйіндері мен көк бауыр</w:t>
      </w:r>
    </w:p>
    <w:p w:rsidR="005B40AB" w:rsidRPr="005B40AB" w:rsidRDefault="005B40AB" w:rsidP="005B40AB">
      <w:pPr>
        <w:widowControl w:val="0"/>
        <w:shd w:val="clear" w:color="auto" w:fill="FFFFFF"/>
        <w:tabs>
          <w:tab w:val="left" w:pos="511"/>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үлкейеді.</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b/>
          <w:sz w:val="28"/>
          <w:szCs w:val="28"/>
          <w:lang w:val="kk-KZ"/>
        </w:rPr>
      </w:pPr>
      <w:r w:rsidRPr="005B40AB">
        <w:rPr>
          <w:rFonts w:ascii="Times New Roman" w:hAnsi="Times New Roman" w:cs="Times New Roman"/>
          <w:b/>
          <w:noProof/>
          <w:color w:val="000000"/>
          <w:sz w:val="28"/>
          <w:szCs w:val="28"/>
          <w:lang w:val="kk-KZ"/>
        </w:rPr>
        <w:t>Зертханалык балау үшін қан, лимфа түйіндері, көк бауыр, өкпе, жүрек тексеріледі.</w:t>
      </w:r>
    </w:p>
    <w:p w:rsidR="005B40AB" w:rsidRPr="005B40AB" w:rsidRDefault="005B40AB" w:rsidP="005B40AB">
      <w:pPr>
        <w:widowControl w:val="0"/>
        <w:shd w:val="clear" w:color="auto" w:fill="FFFFFF"/>
        <w:tabs>
          <w:tab w:val="left" w:pos="547"/>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        Гематологиялық зерттеулер қанда лсйкоциттер саны</w:t>
      </w:r>
      <w:r w:rsidRPr="005B40AB">
        <w:rPr>
          <w:rFonts w:ascii="Times New Roman" w:hAnsi="Times New Roman" w:cs="Times New Roman"/>
          <w:noProof/>
          <w:color w:val="000000"/>
          <w:sz w:val="28"/>
          <w:szCs w:val="28"/>
          <w:lang w:val="kk-KZ"/>
        </w:rPr>
        <w:br/>
        <w:t>көбейеді,олардың ішінде клеткалардың лимфоидты</w:t>
      </w:r>
      <w:r w:rsidRPr="005B40AB">
        <w:rPr>
          <w:rFonts w:ascii="Times New Roman" w:hAnsi="Times New Roman" w:cs="Times New Roman"/>
          <w:noProof/>
          <w:color w:val="000000"/>
          <w:sz w:val="28"/>
          <w:szCs w:val="28"/>
          <w:lang w:val="kk-KZ"/>
        </w:rPr>
        <w:br/>
        <w:t>қатарының көбейгені байқалады. Санауды Горяев</w:t>
      </w:r>
      <w:r w:rsidRPr="005B40AB">
        <w:rPr>
          <w:rFonts w:ascii="Times New Roman" w:hAnsi="Times New Roman" w:cs="Times New Roman"/>
          <w:noProof/>
          <w:color w:val="000000"/>
          <w:sz w:val="28"/>
          <w:szCs w:val="28"/>
          <w:lang w:val="kk-KZ"/>
        </w:rPr>
        <w:br/>
        <w:t>камерасында немесе электронды есептегіште жүргізеді, содан</w:t>
      </w:r>
      <w:r w:rsidRPr="005B40AB">
        <w:rPr>
          <w:rFonts w:ascii="Times New Roman" w:hAnsi="Times New Roman" w:cs="Times New Roman"/>
          <w:noProof/>
          <w:color w:val="000000"/>
          <w:sz w:val="28"/>
          <w:szCs w:val="28"/>
          <w:lang w:val="kk-KZ"/>
        </w:rPr>
        <w:br/>
        <w:t>кейін лейкоцитарлы формула шығарылады. Дайындалған</w:t>
      </w:r>
      <w:r w:rsidRPr="005B40AB">
        <w:rPr>
          <w:rFonts w:ascii="Times New Roman" w:hAnsi="Times New Roman" w:cs="Times New Roman"/>
          <w:noProof/>
          <w:color w:val="000000"/>
          <w:sz w:val="28"/>
          <w:szCs w:val="28"/>
          <w:lang w:val="kk-KZ"/>
        </w:rPr>
        <w:br/>
        <w:t>препараттарда атипиялық, әдеттегідей емес (ісікті)</w:t>
      </w:r>
      <w:r w:rsidRPr="005B40AB">
        <w:rPr>
          <w:rFonts w:ascii="Times New Roman" w:hAnsi="Times New Roman" w:cs="Times New Roman"/>
          <w:noProof/>
          <w:color w:val="000000"/>
          <w:sz w:val="28"/>
          <w:szCs w:val="28"/>
          <w:lang w:val="kk-KZ"/>
        </w:rPr>
        <w:br/>
        <w:t>клеткаларды анықтайды.</w:t>
      </w:r>
    </w:p>
    <w:p w:rsidR="005B40AB" w:rsidRPr="005B40AB" w:rsidRDefault="005B40AB" w:rsidP="005B40AB">
      <w:pPr>
        <w:widowControl w:val="0"/>
        <w:shd w:val="clear" w:color="auto" w:fill="FFFFFF"/>
        <w:tabs>
          <w:tab w:val="left" w:pos="547"/>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lastRenderedPageBreak/>
        <w:t xml:space="preserve">       Гистологиялық зерттеулср — көкбауырдан, лимфа</w:t>
      </w:r>
      <w:r w:rsidRPr="005B40AB">
        <w:rPr>
          <w:rFonts w:ascii="Times New Roman" w:hAnsi="Times New Roman" w:cs="Times New Roman"/>
          <w:noProof/>
          <w:color w:val="000000"/>
          <w:sz w:val="28"/>
          <w:szCs w:val="28"/>
          <w:lang w:val="kk-KZ"/>
        </w:rPr>
        <w:br/>
        <w:t>түйіндерінен, төс сүйегінен алынган гистокескінділерде,</w:t>
      </w:r>
      <w:r w:rsidRPr="005B40AB">
        <w:rPr>
          <w:rFonts w:ascii="Times New Roman" w:hAnsi="Times New Roman" w:cs="Times New Roman"/>
          <w:noProof/>
          <w:color w:val="000000"/>
          <w:sz w:val="28"/>
          <w:szCs w:val="28"/>
          <w:lang w:val="kk-KZ"/>
        </w:rPr>
        <w:br/>
        <w:t>лимфоидты лейкоз кезінде лимфоидты катарындағы -</w:t>
      </w:r>
      <w:r w:rsidRPr="005B40AB">
        <w:rPr>
          <w:rFonts w:ascii="Times New Roman" w:hAnsi="Times New Roman" w:cs="Times New Roman"/>
          <w:noProof/>
          <w:color w:val="000000"/>
          <w:sz w:val="28"/>
          <w:szCs w:val="28"/>
          <w:lang w:val="kk-KZ"/>
        </w:rPr>
        <w:br/>
        <w:t>инфильтрацияланған клеткалар, ал миелоидті лейкозда</w:t>
      </w:r>
      <w:r w:rsidRPr="005B40AB">
        <w:rPr>
          <w:rFonts w:ascii="Times New Roman" w:hAnsi="Times New Roman" w:cs="Times New Roman"/>
          <w:noProof/>
          <w:color w:val="000000"/>
          <w:sz w:val="28"/>
          <w:szCs w:val="28"/>
          <w:lang w:val="kk-KZ"/>
        </w:rPr>
        <w:br/>
        <w:t>гранулоцидті қатарындағы жетілмеген клеткалар көрінеді.</w:t>
      </w:r>
    </w:p>
    <w:p w:rsidR="005B40AB" w:rsidRPr="005B40AB" w:rsidRDefault="005B40AB" w:rsidP="005B40AB">
      <w:pPr>
        <w:widowControl w:val="0"/>
        <w:shd w:val="clear" w:color="auto" w:fill="FFFFFF"/>
        <w:tabs>
          <w:tab w:val="left" w:pos="605"/>
        </w:tabs>
        <w:spacing w:after="0" w:line="240" w:lineRule="auto"/>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 xml:space="preserve">        Электронды микроскопта - ауыру мал қанының</w:t>
      </w:r>
      <w:r w:rsidRPr="005B40AB">
        <w:rPr>
          <w:rFonts w:ascii="Times New Roman" w:hAnsi="Times New Roman" w:cs="Times New Roman"/>
          <w:noProof/>
          <w:color w:val="000000"/>
          <w:sz w:val="28"/>
          <w:szCs w:val="28"/>
          <w:lang w:val="kk-KZ"/>
        </w:rPr>
        <w:br/>
        <w:t>лейкоциттер клетка өсіндісінде және дарақабатты клетка</w:t>
      </w:r>
      <w:r w:rsidRPr="005B40AB">
        <w:rPr>
          <w:rFonts w:ascii="Times New Roman" w:hAnsi="Times New Roman" w:cs="Times New Roman"/>
          <w:noProof/>
          <w:color w:val="000000"/>
          <w:sz w:val="28"/>
          <w:szCs w:val="28"/>
          <w:lang w:val="kk-KZ"/>
        </w:rPr>
        <w:br/>
        <w:t>өсіндісінде, зараланған лейкоцитті клетка өсіндісімен</w:t>
      </w:r>
      <w:r w:rsidRPr="005B40AB">
        <w:rPr>
          <w:rFonts w:ascii="Times New Roman" w:hAnsi="Times New Roman" w:cs="Times New Roman"/>
          <w:noProof/>
          <w:color w:val="000000"/>
          <w:sz w:val="28"/>
          <w:szCs w:val="28"/>
          <w:lang w:val="kk-KZ"/>
        </w:rPr>
        <w:br/>
        <w:t>қосылған өсінділерде вирус бөлшектерін байқауға болады.</w:t>
      </w:r>
    </w:p>
    <w:p w:rsidR="005B40AB" w:rsidRPr="005B40AB" w:rsidRDefault="005B40AB" w:rsidP="005B40AB">
      <w:pPr>
        <w:widowControl w:val="0"/>
        <w:shd w:val="clear" w:color="auto" w:fill="FFFFFF"/>
        <w:tabs>
          <w:tab w:val="left" w:pos="533"/>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        Синцитий түзілуі тесті — клетка өсіндісінде көп ядролы</w:t>
      </w:r>
      <w:r w:rsidRPr="005B40AB">
        <w:rPr>
          <w:rFonts w:ascii="Times New Roman" w:hAnsi="Times New Roman" w:cs="Times New Roman"/>
          <w:noProof/>
          <w:color w:val="000000"/>
          <w:sz w:val="28"/>
          <w:szCs w:val="28"/>
          <w:lang w:val="kk-KZ"/>
        </w:rPr>
        <w:br/>
        <w:t>клеткалар айқындайды.</w:t>
      </w:r>
    </w:p>
    <w:p w:rsidR="005B40AB" w:rsidRPr="005B40AB" w:rsidRDefault="005B40AB" w:rsidP="005B40AB">
      <w:pPr>
        <w:widowControl w:val="0"/>
        <w:shd w:val="clear" w:color="auto" w:fill="FFFFFF"/>
        <w:tabs>
          <w:tab w:val="left" w:pos="533"/>
        </w:tabs>
        <w:autoSpaceDE w:val="0"/>
        <w:autoSpaceDN w:val="0"/>
        <w:adjustRightInd w:val="0"/>
        <w:spacing w:after="0" w:line="240" w:lineRule="auto"/>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 xml:space="preserve">        Биосынама қою - койлардың құрсақ ішіне ауру малдың</w:t>
      </w:r>
      <w:r w:rsidRPr="005B40AB">
        <w:rPr>
          <w:rFonts w:ascii="Times New Roman" w:hAnsi="Times New Roman" w:cs="Times New Roman"/>
          <w:noProof/>
          <w:color w:val="000000"/>
          <w:sz w:val="28"/>
          <w:szCs w:val="28"/>
          <w:lang w:val="kk-KZ"/>
        </w:rPr>
        <w:br/>
        <w:t>қанын жүқтырады, 3-6 аптадан соң тәжірибеге қолданылған</w:t>
      </w:r>
      <w:r w:rsidRPr="005B40AB">
        <w:rPr>
          <w:rFonts w:ascii="Times New Roman" w:hAnsi="Times New Roman" w:cs="Times New Roman"/>
          <w:noProof/>
          <w:color w:val="000000"/>
          <w:sz w:val="28"/>
          <w:szCs w:val="28"/>
          <w:lang w:val="kk-KZ"/>
        </w:rPr>
        <w:br/>
        <w:t>қойларда арнамалы антиденелер байқалады.</w:t>
      </w:r>
    </w:p>
    <w:p w:rsidR="005B40AB" w:rsidRPr="005B40AB" w:rsidRDefault="005B40AB" w:rsidP="005B40AB">
      <w:pPr>
        <w:widowControl w:val="0"/>
        <w:shd w:val="clear" w:color="auto" w:fill="FFFFFF"/>
        <w:spacing w:after="0" w:line="240" w:lineRule="auto"/>
        <w:jc w:val="both"/>
        <w:rPr>
          <w:rFonts w:ascii="Times New Roman" w:hAnsi="Times New Roman" w:cs="Times New Roman"/>
          <w:sz w:val="28"/>
          <w:szCs w:val="28"/>
          <w:lang w:val="kk-KZ"/>
        </w:rPr>
      </w:pPr>
      <w:r w:rsidRPr="005B40AB">
        <w:rPr>
          <w:rFonts w:ascii="Times New Roman" w:hAnsi="Times New Roman" w:cs="Times New Roman"/>
          <w:noProof/>
          <w:color w:val="000000"/>
          <w:sz w:val="28"/>
          <w:szCs w:val="28"/>
          <w:lang w:val="kk-KZ"/>
        </w:rPr>
        <w:t xml:space="preserve">       Ретроспективті балау — ауру малдың қан сарысуын зерттеуге негізделген. ІҚ лейкозы — бұл созылмалы індет, вирустың организмде ұзак уакыт бойы сақталуымен сипатталады, осының нәтижесінде пайда болған антиденелерді ұзак уақыт анықтауға болады. Серологиялық тәжірибелер мына төмендегідей реакциялардың көмегімен жүзеге асады: ИДР-(иммунды диффузия реакциясы)- преципитиндеуші антиденелер ауру жұқкан соң 2 айдан кейін пайда болып, өмірлік сақталады. КБР, ИФР, БР, ИФТ әдістері де қолданылады.</w:t>
      </w:r>
    </w:p>
    <w:p w:rsidR="005B40AB" w:rsidRPr="005B40AB" w:rsidRDefault="005B40AB" w:rsidP="005B40AB">
      <w:pPr>
        <w:widowControl w:val="0"/>
        <w:shd w:val="clear" w:color="auto" w:fill="FFFFFF"/>
        <w:spacing w:after="0" w:line="240" w:lineRule="auto"/>
        <w:ind w:firstLine="567"/>
        <w:jc w:val="both"/>
        <w:rPr>
          <w:rFonts w:ascii="Times New Roman" w:hAnsi="Times New Roman" w:cs="Times New Roman"/>
          <w:noProof/>
          <w:color w:val="000000"/>
          <w:sz w:val="28"/>
          <w:szCs w:val="28"/>
          <w:lang w:val="kk-KZ"/>
        </w:rPr>
      </w:pPr>
      <w:r w:rsidRPr="005B40AB">
        <w:rPr>
          <w:rFonts w:ascii="Times New Roman" w:hAnsi="Times New Roman" w:cs="Times New Roman"/>
          <w:noProof/>
          <w:color w:val="000000"/>
          <w:sz w:val="28"/>
          <w:szCs w:val="28"/>
          <w:lang w:val="kk-KZ"/>
        </w:rPr>
        <w:t>Ажыратып балау. Лейкозды туберкулезден, бруцеллезден, паратуберкулезден. актиномикоздан ажырата білу керек.</w:t>
      </w:r>
    </w:p>
    <w:p w:rsidR="005B40AB" w:rsidRPr="00CD1660" w:rsidRDefault="00CD1660" w:rsidP="00CD1660">
      <w:pPr>
        <w:widowControl w:val="0"/>
        <w:spacing w:after="0" w:line="240" w:lineRule="auto"/>
        <w:jc w:val="both"/>
        <w:rPr>
          <w:rFonts w:ascii="Times New Roman" w:hAnsi="Times New Roman" w:cs="Times New Roman"/>
          <w:b/>
          <w:sz w:val="28"/>
          <w:szCs w:val="28"/>
          <w:lang w:val="kk-KZ"/>
        </w:rPr>
      </w:pPr>
      <w:r w:rsidRPr="00482A19">
        <w:rPr>
          <w:rFonts w:ascii="Times New Roman" w:hAnsi="Times New Roman" w:cs="Times New Roman"/>
          <w:b/>
          <w:i/>
          <w:sz w:val="28"/>
          <w:szCs w:val="28"/>
          <w:lang w:val="kk-KZ"/>
        </w:rPr>
        <w:t>Бақылау сұрақтары:</w:t>
      </w:r>
    </w:p>
    <w:p w:rsidR="00CD1660" w:rsidRDefault="00CD1660" w:rsidP="005B40A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1.лейкоздың қоздырушысымен</w:t>
      </w:r>
    </w:p>
    <w:p w:rsidR="00CD1660" w:rsidRDefault="00CD1660"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Pr>
          <w:rFonts w:ascii="Times New Roman" w:hAnsi="Times New Roman" w:cs="Times New Roman"/>
          <w:sz w:val="28"/>
          <w:szCs w:val="28"/>
          <w:lang w:val="kk-KZ"/>
        </w:rPr>
        <w:t>2.химиялық құрамымен</w:t>
      </w:r>
    </w:p>
    <w:p w:rsidR="00CD1660" w:rsidRDefault="00CD1660"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Pr>
          <w:rFonts w:ascii="Times New Roman" w:hAnsi="Times New Roman" w:cs="Times New Roman"/>
          <w:sz w:val="28"/>
          <w:szCs w:val="28"/>
          <w:lang w:val="kk-KZ"/>
        </w:rPr>
        <w:t>3.</w:t>
      </w:r>
      <w:r w:rsidRPr="005B40AB">
        <w:rPr>
          <w:rFonts w:ascii="Times New Roman" w:hAnsi="Times New Roman" w:cs="Times New Roman"/>
          <w:sz w:val="28"/>
          <w:szCs w:val="28"/>
          <w:lang w:val="kk-KZ"/>
        </w:rPr>
        <w:t xml:space="preserve">төзімділігімен және балау әдістерімен  </w:t>
      </w:r>
    </w:p>
    <w:p w:rsidR="00CD1660" w:rsidRPr="005B40AB" w:rsidRDefault="00CD1660" w:rsidP="005B40AB">
      <w:pPr>
        <w:spacing w:after="0" w:line="240" w:lineRule="auto"/>
        <w:jc w:val="both"/>
        <w:rPr>
          <w:rFonts w:ascii="Times New Roman" w:hAnsi="Times New Roman" w:cs="Times New Roman"/>
          <w:b/>
          <w:i/>
          <w:sz w:val="28"/>
          <w:szCs w:val="28"/>
          <w:lang w:val="kk-KZ"/>
        </w:rPr>
      </w:pPr>
    </w:p>
    <w:p w:rsidR="00600223" w:rsidRDefault="005B40AB" w:rsidP="005B40AB">
      <w:pPr>
        <w:spacing w:after="0" w:line="240" w:lineRule="auto"/>
        <w:jc w:val="both"/>
        <w:rPr>
          <w:rFonts w:ascii="Times New Roman" w:hAnsi="Times New Roman" w:cs="Times New Roman"/>
          <w:b/>
          <w:i/>
          <w:sz w:val="28"/>
          <w:szCs w:val="28"/>
          <w:lang w:val="kk-KZ"/>
        </w:rPr>
      </w:pPr>
      <w:r w:rsidRPr="005B40AB">
        <w:rPr>
          <w:rFonts w:ascii="Times New Roman" w:hAnsi="Times New Roman" w:cs="Times New Roman"/>
          <w:b/>
          <w:i/>
          <w:sz w:val="28"/>
          <w:szCs w:val="28"/>
          <w:lang w:val="kk-KZ"/>
        </w:rPr>
        <w:t xml:space="preserve"> </w:t>
      </w:r>
    </w:p>
    <w:p w:rsidR="00600223" w:rsidRDefault="00600223" w:rsidP="005B40AB">
      <w:pPr>
        <w:spacing w:after="0" w:line="240" w:lineRule="auto"/>
        <w:jc w:val="both"/>
        <w:rPr>
          <w:rFonts w:ascii="Times New Roman" w:hAnsi="Times New Roman" w:cs="Times New Roman"/>
          <w:b/>
          <w:i/>
          <w:sz w:val="28"/>
          <w:szCs w:val="28"/>
          <w:lang w:val="kk-KZ"/>
        </w:rPr>
      </w:pPr>
    </w:p>
    <w:p w:rsidR="00600223" w:rsidRDefault="00600223"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3B2F5E" w:rsidRDefault="003B2F5E" w:rsidP="005B40AB">
      <w:pPr>
        <w:spacing w:after="0" w:line="240" w:lineRule="auto"/>
        <w:jc w:val="both"/>
        <w:rPr>
          <w:rFonts w:ascii="Times New Roman" w:hAnsi="Times New Roman" w:cs="Times New Roman"/>
          <w:b/>
          <w:i/>
          <w:sz w:val="28"/>
          <w:szCs w:val="28"/>
          <w:lang w:val="kk-KZ"/>
        </w:rPr>
      </w:pPr>
    </w:p>
    <w:p w:rsidR="005B40AB" w:rsidRPr="005B40AB" w:rsidRDefault="005B40AB" w:rsidP="005B40AB">
      <w:pPr>
        <w:spacing w:after="0" w:line="240" w:lineRule="auto"/>
        <w:jc w:val="both"/>
        <w:rPr>
          <w:rFonts w:ascii="Times New Roman" w:hAnsi="Times New Roman" w:cs="Times New Roman"/>
          <w:b/>
          <w:sz w:val="28"/>
          <w:szCs w:val="28"/>
          <w:lang w:val="kk-KZ"/>
        </w:rPr>
      </w:pPr>
      <w:r w:rsidRPr="005B40AB">
        <w:rPr>
          <w:rFonts w:ascii="Times New Roman" w:hAnsi="Times New Roman" w:cs="Times New Roman"/>
          <w:b/>
          <w:sz w:val="28"/>
          <w:szCs w:val="28"/>
          <w:lang w:val="kk-KZ"/>
        </w:rPr>
        <w:lastRenderedPageBreak/>
        <w:t>Пайдаланылған  әдебиеттер тізімі</w:t>
      </w:r>
    </w:p>
    <w:p w:rsidR="005B40AB" w:rsidRPr="005B40AB" w:rsidRDefault="005B40AB" w:rsidP="005B40AB">
      <w:pPr>
        <w:spacing w:after="0" w:line="240" w:lineRule="auto"/>
        <w:jc w:val="both"/>
        <w:rPr>
          <w:rFonts w:ascii="Times New Roman" w:hAnsi="Times New Roman" w:cs="Times New Roman"/>
          <w:b/>
          <w:sz w:val="28"/>
          <w:szCs w:val="28"/>
          <w:lang w:val="kk-KZ"/>
        </w:rPr>
      </w:pPr>
    </w:p>
    <w:p w:rsidR="00DF4750"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1.</w:t>
      </w:r>
      <w:r w:rsidR="00DF4750" w:rsidRPr="005B40AB">
        <w:rPr>
          <w:rFonts w:ascii="Times New Roman" w:hAnsi="Times New Roman" w:cs="Times New Roman"/>
          <w:sz w:val="28"/>
          <w:szCs w:val="28"/>
          <w:lang w:val="kk-KZ"/>
        </w:rPr>
        <w:t>Толысбаев Б.Т. Бияшев Қ.,  Ветеринарлық  микробиология  және  иммунология .Алматы  2006 .</w:t>
      </w:r>
    </w:p>
    <w:p w:rsidR="00DF4750" w:rsidRPr="005B40AB" w:rsidRDefault="00DF4750" w:rsidP="00DF4750">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 xml:space="preserve"> </w:t>
      </w:r>
      <w:r w:rsidR="005B40AB" w:rsidRPr="005B40AB">
        <w:rPr>
          <w:rFonts w:ascii="Times New Roman" w:hAnsi="Times New Roman" w:cs="Times New Roman"/>
          <w:sz w:val="28"/>
          <w:szCs w:val="28"/>
          <w:lang w:val="kk-KZ"/>
        </w:rPr>
        <w:t>2.</w:t>
      </w:r>
      <w:r w:rsidRPr="00DF4750">
        <w:rPr>
          <w:rFonts w:ascii="Times New Roman" w:hAnsi="Times New Roman" w:cs="Times New Roman"/>
          <w:sz w:val="28"/>
          <w:szCs w:val="28"/>
          <w:lang w:val="kk-KZ"/>
        </w:rPr>
        <w:t xml:space="preserve"> </w:t>
      </w:r>
      <w:r w:rsidRPr="005B40AB">
        <w:rPr>
          <w:rFonts w:ascii="Times New Roman" w:hAnsi="Times New Roman" w:cs="Times New Roman"/>
          <w:sz w:val="28"/>
          <w:szCs w:val="28"/>
          <w:lang w:val="kk-KZ"/>
        </w:rPr>
        <w:t>Толысбаев Б.Т.,Шоқанов Н.,Булашев А.,Бияшев Қ., Малдәрігерлік  микробиология ,1999, Алматы.</w:t>
      </w:r>
    </w:p>
    <w:p w:rsidR="005B40AB" w:rsidRPr="005B40AB" w:rsidRDefault="005B40AB" w:rsidP="005B40AB">
      <w:pPr>
        <w:spacing w:after="0" w:line="240" w:lineRule="auto"/>
        <w:jc w:val="both"/>
        <w:rPr>
          <w:rFonts w:ascii="Times New Roman" w:hAnsi="Times New Roman" w:cs="Times New Roman"/>
          <w:sz w:val="28"/>
          <w:szCs w:val="28"/>
          <w:lang w:val="kk-KZ"/>
        </w:rPr>
      </w:pPr>
      <w:r w:rsidRPr="005B40AB">
        <w:rPr>
          <w:rFonts w:ascii="Times New Roman" w:hAnsi="Times New Roman" w:cs="Times New Roman"/>
          <w:sz w:val="28"/>
          <w:szCs w:val="28"/>
          <w:lang w:val="kk-KZ"/>
        </w:rPr>
        <w:t>3.Костенко Е.И. Руководство к  практическим  занятиям  по  ветеринарной  микробиологии. – М.Сельхозиздат, 1989.</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3.Козловский Е.В., Емельяненко П.А.  (ред.).  Ветеринарная микробиология. –М.: «Колос». -1982.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4.Коляков Я.Е. Ветеринарная иммунология. –М.: «Агропромиздат». -1986.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5.Борисов Л.Б. и   Медицинская микробиология, иммунология, вирусология. М. «Медицина», 1994.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6.Толысбаев Б.Т., Бияшев Б.К. Ветеринарная микробиология и иммунология. –Алматы, 2006.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7.Костенко Е.И. Руководство к практическим занятиям по ветеринарной микробиологии. – М.: «Сельхозгиз». -1989.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 xml:space="preserve">8.Радчук Н.А. (ред.). Ветеринарная микробиология и имммунология. – М.: ВО «Агропромиздат». -1991. </w:t>
      </w:r>
    </w:p>
    <w:p w:rsidR="005B40AB" w:rsidRPr="005B40AB" w:rsidRDefault="005B40AB" w:rsidP="005B40AB">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9.Тимаков В.Д. и др. Микробиология.  – М.: - «Медицина». – 1983</w:t>
      </w:r>
    </w:p>
    <w:p w:rsidR="005B40AB" w:rsidRPr="005B40AB" w:rsidRDefault="005B40AB" w:rsidP="005B40AB">
      <w:pPr>
        <w:shd w:val="clear" w:color="auto" w:fill="FFFFFF"/>
        <w:spacing w:after="0" w:line="240" w:lineRule="auto"/>
        <w:jc w:val="both"/>
        <w:rPr>
          <w:rFonts w:ascii="Times New Roman" w:hAnsi="Times New Roman" w:cs="Times New Roman"/>
          <w:color w:val="000000"/>
          <w:sz w:val="28"/>
          <w:szCs w:val="28"/>
          <w:lang w:val="kk-KZ"/>
        </w:rPr>
      </w:pPr>
      <w:r w:rsidRPr="005B40AB">
        <w:rPr>
          <w:rFonts w:ascii="Times New Roman" w:hAnsi="Times New Roman" w:cs="Times New Roman"/>
          <w:color w:val="000000"/>
          <w:sz w:val="28"/>
          <w:szCs w:val="28"/>
          <w:lang w:val="kk-KZ"/>
        </w:rPr>
        <w:t>10. Справочник. Инфекционные болезни животных. Под ред. Д.Ф.Осидзе М. ВО «Агропромиздат», 1987</w:t>
      </w:r>
    </w:p>
    <w:p w:rsidR="005B40AB" w:rsidRPr="005B40AB" w:rsidRDefault="005B40AB" w:rsidP="005B40AB">
      <w:pPr>
        <w:shd w:val="clear" w:color="auto" w:fill="FFFFFF"/>
        <w:spacing w:after="0" w:line="240" w:lineRule="auto"/>
        <w:jc w:val="both"/>
        <w:rPr>
          <w:rFonts w:ascii="Times New Roman" w:hAnsi="Times New Roman" w:cs="Times New Roman"/>
          <w:color w:val="000000"/>
          <w:sz w:val="28"/>
          <w:szCs w:val="28"/>
          <w:lang w:val="ru-RU"/>
        </w:rPr>
      </w:pPr>
    </w:p>
    <w:p w:rsidR="005B40AB" w:rsidRPr="005B40AB" w:rsidRDefault="005B40AB" w:rsidP="005B40AB">
      <w:pPr>
        <w:spacing w:after="0" w:line="240" w:lineRule="auto"/>
        <w:jc w:val="both"/>
        <w:rPr>
          <w:rFonts w:ascii="Times New Roman" w:hAnsi="Times New Roman" w:cs="Times New Roman"/>
          <w:sz w:val="28"/>
          <w:szCs w:val="28"/>
          <w:lang w:val="kk-KZ"/>
        </w:rPr>
      </w:pPr>
    </w:p>
    <w:p w:rsidR="005B40AB" w:rsidRPr="005B40AB" w:rsidRDefault="005B40AB" w:rsidP="005B40AB">
      <w:pPr>
        <w:spacing w:after="0" w:line="240" w:lineRule="auto"/>
        <w:jc w:val="both"/>
        <w:rPr>
          <w:rFonts w:ascii="Times New Roman" w:hAnsi="Times New Roman" w:cs="Times New Roman"/>
          <w:sz w:val="28"/>
          <w:szCs w:val="28"/>
          <w:lang w:val="kk-KZ"/>
        </w:rPr>
      </w:pPr>
    </w:p>
    <w:p w:rsidR="005B40AB" w:rsidRPr="005B40AB" w:rsidRDefault="005B40AB" w:rsidP="005B40AB">
      <w:pPr>
        <w:spacing w:after="0" w:line="240" w:lineRule="auto"/>
        <w:jc w:val="both"/>
        <w:rPr>
          <w:rFonts w:ascii="Times New Roman" w:hAnsi="Times New Roman" w:cs="Times New Roman"/>
          <w:sz w:val="28"/>
          <w:szCs w:val="28"/>
          <w:lang w:val="kk-KZ"/>
        </w:rPr>
      </w:pPr>
    </w:p>
    <w:p w:rsidR="00B213DC" w:rsidRPr="005B40AB" w:rsidRDefault="00B213DC" w:rsidP="005B40AB">
      <w:pPr>
        <w:spacing w:after="0" w:line="240" w:lineRule="auto"/>
        <w:jc w:val="both"/>
        <w:rPr>
          <w:rFonts w:ascii="Times New Roman" w:hAnsi="Times New Roman" w:cs="Times New Roman"/>
          <w:sz w:val="28"/>
          <w:szCs w:val="28"/>
          <w:lang w:val="kk-KZ"/>
        </w:rPr>
      </w:pPr>
    </w:p>
    <w:p w:rsidR="00B213DC" w:rsidRPr="005B40AB" w:rsidRDefault="00B213DC" w:rsidP="005B40AB">
      <w:pPr>
        <w:spacing w:after="0" w:line="240" w:lineRule="auto"/>
        <w:jc w:val="both"/>
        <w:rPr>
          <w:rFonts w:ascii="Times New Roman" w:hAnsi="Times New Roman" w:cs="Times New Roman"/>
          <w:sz w:val="28"/>
          <w:szCs w:val="28"/>
          <w:lang w:val="kk-KZ"/>
        </w:rPr>
      </w:pPr>
    </w:p>
    <w:p w:rsidR="00B213DC" w:rsidRPr="005B40AB" w:rsidRDefault="00B213DC" w:rsidP="005B40AB">
      <w:pPr>
        <w:spacing w:after="0" w:line="240" w:lineRule="auto"/>
        <w:jc w:val="both"/>
        <w:rPr>
          <w:rFonts w:ascii="Times New Roman" w:hAnsi="Times New Roman" w:cs="Times New Roman"/>
          <w:sz w:val="28"/>
          <w:szCs w:val="28"/>
          <w:lang w:val="kk-KZ"/>
        </w:rPr>
      </w:pPr>
    </w:p>
    <w:p w:rsidR="00B213DC" w:rsidRDefault="00B213DC" w:rsidP="005B40AB">
      <w:pPr>
        <w:spacing w:after="0" w:line="240" w:lineRule="auto"/>
        <w:jc w:val="both"/>
        <w:rPr>
          <w:rFonts w:ascii="Times New Roman" w:hAnsi="Times New Roman" w:cs="Times New Roman"/>
          <w:sz w:val="28"/>
          <w:szCs w:val="28"/>
          <w:lang w:val="kk-KZ"/>
        </w:rPr>
      </w:pPr>
    </w:p>
    <w:p w:rsidR="005B40AB" w:rsidRPr="005B40AB" w:rsidRDefault="005B40AB" w:rsidP="005B40AB">
      <w:pPr>
        <w:spacing w:after="0" w:line="240" w:lineRule="auto"/>
        <w:jc w:val="both"/>
        <w:rPr>
          <w:rFonts w:ascii="Times New Roman" w:hAnsi="Times New Roman" w:cs="Times New Roman"/>
          <w:sz w:val="28"/>
          <w:szCs w:val="28"/>
          <w:lang w:val="kk-KZ"/>
        </w:rPr>
      </w:pPr>
    </w:p>
    <w:p w:rsidR="0084675B" w:rsidRDefault="0084675B">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Default="005F39E2">
      <w:pPr>
        <w:spacing w:after="0" w:line="276" w:lineRule="auto"/>
        <w:ind w:right="-141" w:firstLine="540"/>
        <w:jc w:val="both"/>
        <w:rPr>
          <w:rFonts w:ascii="Times New Roman" w:hAnsi="Times New Roman" w:cs="Times New Roman"/>
          <w:sz w:val="28"/>
          <w:szCs w:val="28"/>
          <w:lang w:val="kk-KZ"/>
        </w:rPr>
      </w:pPr>
    </w:p>
    <w:p w:rsidR="005F39E2" w:rsidRPr="00482A19" w:rsidRDefault="005F39E2">
      <w:pPr>
        <w:spacing w:after="0" w:line="276" w:lineRule="auto"/>
        <w:ind w:right="-141" w:firstLine="540"/>
        <w:jc w:val="both"/>
        <w:rPr>
          <w:rFonts w:ascii="Times New Roman" w:hAnsi="Times New Roman" w:cs="Times New Roman"/>
          <w:sz w:val="28"/>
          <w:szCs w:val="28"/>
          <w:lang w:val="kk-KZ"/>
        </w:rPr>
      </w:pPr>
    </w:p>
    <w:sectPr w:rsidR="005F39E2" w:rsidRPr="00482A19" w:rsidSect="00A2695B">
      <w:footerReference w:type="default" r:id="rId87"/>
      <w:pgSz w:w="12240" w:h="15840"/>
      <w:pgMar w:top="1134" w:right="1041"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05B0" w:rsidRDefault="006305B0" w:rsidP="00E36E70">
      <w:pPr>
        <w:spacing w:after="0" w:line="240" w:lineRule="auto"/>
      </w:pPr>
      <w:r>
        <w:separator/>
      </w:r>
    </w:p>
  </w:endnote>
  <w:endnote w:type="continuationSeparator" w:id="0">
    <w:p w:rsidR="006305B0" w:rsidRDefault="006305B0" w:rsidP="00E36E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KZ Times New Roman">
    <w:altName w:val="Times New Roman"/>
    <w:charset w:val="CC"/>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3297294"/>
      <w:docPartObj>
        <w:docPartGallery w:val="Page Numbers (Bottom of Page)"/>
        <w:docPartUnique/>
      </w:docPartObj>
    </w:sdtPr>
    <w:sdtEndPr>
      <w:rPr>
        <w:noProof/>
      </w:rPr>
    </w:sdtEndPr>
    <w:sdtContent>
      <w:p w:rsidR="006305B0" w:rsidRDefault="006305B0">
        <w:pPr>
          <w:pStyle w:val="a8"/>
          <w:jc w:val="center"/>
        </w:pPr>
        <w:r>
          <w:fldChar w:fldCharType="begin"/>
        </w:r>
        <w:r>
          <w:instrText xml:space="preserve"> PAGE   \* MERGEFORMAT </w:instrText>
        </w:r>
        <w:r>
          <w:fldChar w:fldCharType="separate"/>
        </w:r>
        <w:r w:rsidR="00A86C20">
          <w:rPr>
            <w:noProof/>
          </w:rPr>
          <w:t>75</w:t>
        </w:r>
        <w:r>
          <w:rPr>
            <w:noProof/>
          </w:rPr>
          <w:fldChar w:fldCharType="end"/>
        </w:r>
      </w:p>
    </w:sdtContent>
  </w:sdt>
  <w:p w:rsidR="006305B0" w:rsidRDefault="006305B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05B0" w:rsidRDefault="006305B0" w:rsidP="00E36E70">
      <w:pPr>
        <w:spacing w:after="0" w:line="240" w:lineRule="auto"/>
      </w:pPr>
      <w:r>
        <w:separator/>
      </w:r>
    </w:p>
  </w:footnote>
  <w:footnote w:type="continuationSeparator" w:id="0">
    <w:p w:rsidR="006305B0" w:rsidRDefault="006305B0" w:rsidP="00E36E7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2411B6"/>
    <w:multiLevelType w:val="hybridMultilevel"/>
    <w:tmpl w:val="3A40277A"/>
    <w:lvl w:ilvl="0" w:tplc="212CF8B8">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
    <w:nsid w:val="0B666E21"/>
    <w:multiLevelType w:val="hybridMultilevel"/>
    <w:tmpl w:val="BA64237A"/>
    <w:lvl w:ilvl="0" w:tplc="0419000F">
      <w:start w:val="1"/>
      <w:numFmt w:val="decimal"/>
      <w:lvlText w:val="%1."/>
      <w:lvlJc w:val="left"/>
      <w:pPr>
        <w:tabs>
          <w:tab w:val="num" w:pos="360"/>
        </w:tabs>
        <w:ind w:left="360" w:hanging="360"/>
      </w:pPr>
      <w:rPr>
        <w:rFonts w:hint="default"/>
      </w:rPr>
    </w:lvl>
    <w:lvl w:ilvl="1" w:tplc="7F50C896">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0C136424"/>
    <w:multiLevelType w:val="hybridMultilevel"/>
    <w:tmpl w:val="2E9EAE5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E574F6A"/>
    <w:multiLevelType w:val="hybridMultilevel"/>
    <w:tmpl w:val="AE2076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6C006C7"/>
    <w:multiLevelType w:val="hybridMultilevel"/>
    <w:tmpl w:val="734833B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8244632"/>
    <w:multiLevelType w:val="hybridMultilevel"/>
    <w:tmpl w:val="7FA08D52"/>
    <w:lvl w:ilvl="0" w:tplc="0419000F">
      <w:start w:val="1"/>
      <w:numFmt w:val="decimal"/>
      <w:lvlText w:val="%1."/>
      <w:lvlJc w:val="left"/>
      <w:pPr>
        <w:tabs>
          <w:tab w:val="num" w:pos="870"/>
        </w:tabs>
        <w:ind w:left="870" w:hanging="360"/>
      </w:p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6">
    <w:nsid w:val="1B0F3238"/>
    <w:multiLevelType w:val="hybridMultilevel"/>
    <w:tmpl w:val="1A42BFF2"/>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1EB82939"/>
    <w:multiLevelType w:val="hybridMultilevel"/>
    <w:tmpl w:val="5AF03E8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F31440F"/>
    <w:multiLevelType w:val="hybridMultilevel"/>
    <w:tmpl w:val="5A3C48E2"/>
    <w:lvl w:ilvl="0" w:tplc="985CADBE">
      <w:start w:val="1"/>
      <w:numFmt w:val="decimal"/>
      <w:lvlText w:val="%1."/>
      <w:lvlJc w:val="left"/>
      <w:pPr>
        <w:tabs>
          <w:tab w:val="num" w:pos="357"/>
        </w:tabs>
        <w:ind w:left="0" w:firstLine="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D4C06E0"/>
    <w:multiLevelType w:val="hybridMultilevel"/>
    <w:tmpl w:val="150AA990"/>
    <w:lvl w:ilvl="0" w:tplc="46D4A58A">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0">
    <w:nsid w:val="2E9375E6"/>
    <w:multiLevelType w:val="hybridMultilevel"/>
    <w:tmpl w:val="B6AA175C"/>
    <w:lvl w:ilvl="0" w:tplc="985CADBE">
      <w:start w:val="1"/>
      <w:numFmt w:val="decimal"/>
      <w:lvlText w:val="%1."/>
      <w:lvlJc w:val="left"/>
      <w:pPr>
        <w:tabs>
          <w:tab w:val="num" w:pos="357"/>
        </w:tabs>
        <w:ind w:left="0" w:firstLine="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120542D"/>
    <w:multiLevelType w:val="hybridMultilevel"/>
    <w:tmpl w:val="DDCEB446"/>
    <w:lvl w:ilvl="0" w:tplc="87F41B40">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2">
    <w:nsid w:val="32772B84"/>
    <w:multiLevelType w:val="hybridMultilevel"/>
    <w:tmpl w:val="3790F45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2F1033B"/>
    <w:multiLevelType w:val="hybridMultilevel"/>
    <w:tmpl w:val="502E641E"/>
    <w:lvl w:ilvl="0" w:tplc="C6F64EBE">
      <w:start w:val="1"/>
      <w:numFmt w:val="decimal"/>
      <w:lvlText w:val="%1."/>
      <w:lvlJc w:val="left"/>
      <w:pPr>
        <w:tabs>
          <w:tab w:val="num" w:pos="720"/>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6883D01"/>
    <w:multiLevelType w:val="hybridMultilevel"/>
    <w:tmpl w:val="3DBA55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B072A98"/>
    <w:multiLevelType w:val="hybridMultilevel"/>
    <w:tmpl w:val="1816771C"/>
    <w:lvl w:ilvl="0" w:tplc="CE9E3D9C">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6">
    <w:nsid w:val="3F19521B"/>
    <w:multiLevelType w:val="hybridMultilevel"/>
    <w:tmpl w:val="40B61ABC"/>
    <w:lvl w:ilvl="0" w:tplc="985CADBE">
      <w:start w:val="1"/>
      <w:numFmt w:val="decimal"/>
      <w:lvlText w:val="%1."/>
      <w:lvlJc w:val="left"/>
      <w:pPr>
        <w:tabs>
          <w:tab w:val="num" w:pos="357"/>
        </w:tabs>
        <w:ind w:left="0" w:firstLine="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F6427D9"/>
    <w:multiLevelType w:val="hybridMultilevel"/>
    <w:tmpl w:val="E48C78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C325FEF"/>
    <w:multiLevelType w:val="hybridMultilevel"/>
    <w:tmpl w:val="B1FA7A96"/>
    <w:lvl w:ilvl="0" w:tplc="5158FCE6">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5210698F"/>
    <w:multiLevelType w:val="hybridMultilevel"/>
    <w:tmpl w:val="A32AE982"/>
    <w:lvl w:ilvl="0" w:tplc="23E2DCA8">
      <w:numFmt w:val="bullet"/>
      <w:lvlText w:val="-"/>
      <w:lvlJc w:val="left"/>
      <w:pPr>
        <w:tabs>
          <w:tab w:val="num" w:pos="851"/>
        </w:tabs>
        <w:ind w:left="0" w:firstLine="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0">
    <w:nsid w:val="596362DC"/>
    <w:multiLevelType w:val="hybridMultilevel"/>
    <w:tmpl w:val="F5509952"/>
    <w:lvl w:ilvl="0" w:tplc="3B7440F8">
      <w:start w:val="1"/>
      <w:numFmt w:val="decimal"/>
      <w:lvlText w:val="%1)"/>
      <w:lvlJc w:val="left"/>
      <w:pPr>
        <w:tabs>
          <w:tab w:val="num" w:pos="1065"/>
        </w:tabs>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5BA9235B"/>
    <w:multiLevelType w:val="hybridMultilevel"/>
    <w:tmpl w:val="0EDA0136"/>
    <w:lvl w:ilvl="0" w:tplc="985CADBE">
      <w:start w:val="1"/>
      <w:numFmt w:val="decimal"/>
      <w:lvlText w:val="%1."/>
      <w:lvlJc w:val="left"/>
      <w:pPr>
        <w:tabs>
          <w:tab w:val="num" w:pos="357"/>
        </w:tabs>
        <w:ind w:left="0" w:firstLine="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5EAF1F85"/>
    <w:multiLevelType w:val="hybridMultilevel"/>
    <w:tmpl w:val="B072B2B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2CA3C32"/>
    <w:multiLevelType w:val="hybridMultilevel"/>
    <w:tmpl w:val="F458635A"/>
    <w:lvl w:ilvl="0" w:tplc="985CADBE">
      <w:start w:val="1"/>
      <w:numFmt w:val="decimal"/>
      <w:lvlText w:val="%1."/>
      <w:lvlJc w:val="left"/>
      <w:pPr>
        <w:tabs>
          <w:tab w:val="num" w:pos="357"/>
        </w:tabs>
        <w:ind w:left="0" w:firstLine="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4613289"/>
    <w:multiLevelType w:val="hybridMultilevel"/>
    <w:tmpl w:val="F1BA0790"/>
    <w:lvl w:ilvl="0" w:tplc="985CADBE">
      <w:start w:val="1"/>
      <w:numFmt w:val="decimal"/>
      <w:lvlText w:val="%1."/>
      <w:lvlJc w:val="left"/>
      <w:pPr>
        <w:tabs>
          <w:tab w:val="num" w:pos="357"/>
        </w:tabs>
        <w:ind w:left="0" w:firstLine="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7D2357D"/>
    <w:multiLevelType w:val="hybridMultilevel"/>
    <w:tmpl w:val="9B626A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6B8C2B67"/>
    <w:multiLevelType w:val="hybridMultilevel"/>
    <w:tmpl w:val="1D7A1424"/>
    <w:lvl w:ilvl="0" w:tplc="FCAA9448">
      <w:start w:val="1"/>
      <w:numFmt w:val="decimal"/>
      <w:lvlText w:val="%1."/>
      <w:lvlJc w:val="left"/>
      <w:pPr>
        <w:ind w:left="1068" w:hanging="360"/>
      </w:pPr>
      <w:rPr>
        <w:b w:val="0"/>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5"/>
  </w:num>
  <w:num w:numId="4">
    <w:abstractNumId w:val="0"/>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8"/>
  </w:num>
  <w:num w:numId="10">
    <w:abstractNumId w:val="12"/>
  </w:num>
  <w:num w:numId="11">
    <w:abstractNumId w:val="23"/>
  </w:num>
  <w:num w:numId="12">
    <w:abstractNumId w:val="10"/>
  </w:num>
  <w:num w:numId="13">
    <w:abstractNumId w:val="16"/>
  </w:num>
  <w:num w:numId="14">
    <w:abstractNumId w:val="19"/>
  </w:num>
  <w:num w:numId="15">
    <w:abstractNumId w:val="22"/>
  </w:num>
  <w:num w:numId="16">
    <w:abstractNumId w:val="5"/>
  </w:num>
  <w:num w:numId="17">
    <w:abstractNumId w:val="21"/>
  </w:num>
  <w:num w:numId="18">
    <w:abstractNumId w:val="2"/>
  </w:num>
  <w:num w:numId="19">
    <w:abstractNumId w:val="6"/>
  </w:num>
  <w:num w:numId="20">
    <w:abstractNumId w:val="24"/>
  </w:num>
  <w:num w:numId="21">
    <w:abstractNumId w:val="17"/>
  </w:num>
  <w:num w:numId="22">
    <w:abstractNumId w:val="7"/>
  </w:num>
  <w:num w:numId="23">
    <w:abstractNumId w:val="3"/>
  </w:num>
  <w:num w:numId="24">
    <w:abstractNumId w:val="13"/>
  </w:num>
  <w:num w:numId="25">
    <w:abstractNumId w:val="14"/>
  </w:num>
  <w:num w:numId="26">
    <w:abstractNumId w:val="4"/>
  </w:num>
  <w:num w:numId="27">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2E4A"/>
    <w:rsid w:val="00030E6B"/>
    <w:rsid w:val="00051D26"/>
    <w:rsid w:val="00053412"/>
    <w:rsid w:val="00097413"/>
    <w:rsid w:val="000B3733"/>
    <w:rsid w:val="000D5916"/>
    <w:rsid w:val="00100FC3"/>
    <w:rsid w:val="0012565C"/>
    <w:rsid w:val="001A2134"/>
    <w:rsid w:val="001B70A9"/>
    <w:rsid w:val="001D4455"/>
    <w:rsid w:val="001E7881"/>
    <w:rsid w:val="001F1686"/>
    <w:rsid w:val="001F25E6"/>
    <w:rsid w:val="00253B21"/>
    <w:rsid w:val="00264A07"/>
    <w:rsid w:val="002A45DD"/>
    <w:rsid w:val="002C6D18"/>
    <w:rsid w:val="002F30D0"/>
    <w:rsid w:val="00377C9F"/>
    <w:rsid w:val="003B0CE5"/>
    <w:rsid w:val="003B2F5E"/>
    <w:rsid w:val="003C412C"/>
    <w:rsid w:val="003D5BFE"/>
    <w:rsid w:val="003F33BE"/>
    <w:rsid w:val="00425E9D"/>
    <w:rsid w:val="00482A19"/>
    <w:rsid w:val="00496AB7"/>
    <w:rsid w:val="004C544D"/>
    <w:rsid w:val="004D1FBE"/>
    <w:rsid w:val="00523DED"/>
    <w:rsid w:val="005316D4"/>
    <w:rsid w:val="00535A3B"/>
    <w:rsid w:val="00551AB3"/>
    <w:rsid w:val="00574EE6"/>
    <w:rsid w:val="005878D4"/>
    <w:rsid w:val="00593270"/>
    <w:rsid w:val="005B40AB"/>
    <w:rsid w:val="005F39E2"/>
    <w:rsid w:val="00600223"/>
    <w:rsid w:val="006305B0"/>
    <w:rsid w:val="006C2849"/>
    <w:rsid w:val="007219DC"/>
    <w:rsid w:val="007A51F9"/>
    <w:rsid w:val="007B4282"/>
    <w:rsid w:val="00827BA2"/>
    <w:rsid w:val="0084675B"/>
    <w:rsid w:val="00874297"/>
    <w:rsid w:val="008A3501"/>
    <w:rsid w:val="008A5660"/>
    <w:rsid w:val="008C0AD8"/>
    <w:rsid w:val="008F552C"/>
    <w:rsid w:val="009221C9"/>
    <w:rsid w:val="009558B7"/>
    <w:rsid w:val="009A4AB5"/>
    <w:rsid w:val="009B2653"/>
    <w:rsid w:val="009C22D5"/>
    <w:rsid w:val="009E138F"/>
    <w:rsid w:val="00A22564"/>
    <w:rsid w:val="00A2695B"/>
    <w:rsid w:val="00A43547"/>
    <w:rsid w:val="00A46F73"/>
    <w:rsid w:val="00A86C20"/>
    <w:rsid w:val="00A90681"/>
    <w:rsid w:val="00AA4387"/>
    <w:rsid w:val="00B213DC"/>
    <w:rsid w:val="00B35157"/>
    <w:rsid w:val="00B60D74"/>
    <w:rsid w:val="00B7141C"/>
    <w:rsid w:val="00BA021C"/>
    <w:rsid w:val="00BC2766"/>
    <w:rsid w:val="00C05FA8"/>
    <w:rsid w:val="00C2674A"/>
    <w:rsid w:val="00C62F4E"/>
    <w:rsid w:val="00C72636"/>
    <w:rsid w:val="00C86159"/>
    <w:rsid w:val="00CA33F9"/>
    <w:rsid w:val="00CD1660"/>
    <w:rsid w:val="00CE19C4"/>
    <w:rsid w:val="00CE6BD5"/>
    <w:rsid w:val="00D0132E"/>
    <w:rsid w:val="00D12E4A"/>
    <w:rsid w:val="00D2264A"/>
    <w:rsid w:val="00D31081"/>
    <w:rsid w:val="00D53D21"/>
    <w:rsid w:val="00D60D57"/>
    <w:rsid w:val="00DF4750"/>
    <w:rsid w:val="00E36E70"/>
    <w:rsid w:val="00EA64F8"/>
    <w:rsid w:val="00F42446"/>
    <w:rsid w:val="00F63C22"/>
    <w:rsid w:val="00FA3F23"/>
    <w:rsid w:val="00FD639D"/>
    <w:rsid w:val="00FF04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5:chartTrackingRefBased/>
  <w15:docId w15:val="{E327039D-A6D9-4419-A5A9-97EB55EED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86159"/>
  </w:style>
  <w:style w:type="paragraph" w:styleId="1">
    <w:name w:val="heading 1"/>
    <w:basedOn w:val="a"/>
    <w:next w:val="a"/>
    <w:link w:val="10"/>
    <w:qFormat/>
    <w:rsid w:val="005B40AB"/>
    <w:pPr>
      <w:keepNext/>
      <w:spacing w:after="0" w:line="240" w:lineRule="auto"/>
      <w:outlineLvl w:val="0"/>
    </w:pPr>
    <w:rPr>
      <w:rFonts w:ascii="Times New Roman" w:eastAsia="Times New Roman" w:hAnsi="Times New Roman" w:cs="Times New Roman"/>
      <w:sz w:val="28"/>
      <w:szCs w:val="28"/>
      <w:lang w:val="x-none" w:eastAsia="x-none"/>
    </w:rPr>
  </w:style>
  <w:style w:type="paragraph" w:styleId="2">
    <w:name w:val="heading 2"/>
    <w:basedOn w:val="a"/>
    <w:next w:val="a"/>
    <w:link w:val="20"/>
    <w:qFormat/>
    <w:rsid w:val="005B40AB"/>
    <w:pPr>
      <w:keepNext/>
      <w:spacing w:before="240" w:after="60" w:line="240" w:lineRule="auto"/>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qFormat/>
    <w:rsid w:val="005B40AB"/>
    <w:pPr>
      <w:keepNext/>
      <w:spacing w:before="240" w:after="60" w:line="240" w:lineRule="auto"/>
      <w:outlineLvl w:val="2"/>
    </w:pPr>
    <w:rPr>
      <w:rFonts w:ascii="Arial" w:eastAsia="Times New Roman" w:hAnsi="Arial" w:cs="Times New Roman"/>
      <w:b/>
      <w:bCs/>
      <w:sz w:val="26"/>
      <w:szCs w:val="26"/>
      <w:lang w:val="x-none" w:eastAsia="zh-CN"/>
    </w:rPr>
  </w:style>
  <w:style w:type="paragraph" w:styleId="4">
    <w:name w:val="heading 4"/>
    <w:basedOn w:val="a"/>
    <w:next w:val="a"/>
    <w:link w:val="40"/>
    <w:qFormat/>
    <w:rsid w:val="005B40AB"/>
    <w:pPr>
      <w:keepNext/>
      <w:spacing w:before="240" w:after="60" w:line="240" w:lineRule="auto"/>
      <w:outlineLvl w:val="3"/>
    </w:pPr>
    <w:rPr>
      <w:rFonts w:ascii="Times New Roman" w:eastAsia="Times New Roman" w:hAnsi="Times New Roman" w:cs="Times New Roman"/>
      <w:b/>
      <w:bCs/>
      <w:sz w:val="28"/>
      <w:szCs w:val="28"/>
      <w:lang w:val="x-none" w:eastAsia="zh-CN"/>
    </w:rPr>
  </w:style>
  <w:style w:type="paragraph" w:styleId="5">
    <w:name w:val="heading 5"/>
    <w:basedOn w:val="a"/>
    <w:next w:val="a"/>
    <w:link w:val="50"/>
    <w:qFormat/>
    <w:rsid w:val="005B40AB"/>
    <w:pPr>
      <w:spacing w:before="240" w:after="60" w:line="240" w:lineRule="auto"/>
      <w:outlineLvl w:val="4"/>
    </w:pPr>
    <w:rPr>
      <w:rFonts w:ascii="Times New Roman" w:eastAsia="Times New Roman" w:hAnsi="Times New Roman" w:cs="Times New Roman"/>
      <w:b/>
      <w:bCs/>
      <w:i/>
      <w:iCs/>
      <w:sz w:val="26"/>
      <w:szCs w:val="26"/>
      <w:lang w:val="x-none" w:eastAsia="x-none"/>
    </w:rPr>
  </w:style>
  <w:style w:type="paragraph" w:styleId="6">
    <w:name w:val="heading 6"/>
    <w:basedOn w:val="a"/>
    <w:next w:val="a"/>
    <w:link w:val="60"/>
    <w:qFormat/>
    <w:rsid w:val="005B40AB"/>
    <w:pPr>
      <w:spacing w:before="240" w:after="60" w:line="240" w:lineRule="auto"/>
      <w:outlineLvl w:val="5"/>
    </w:pPr>
    <w:rPr>
      <w:rFonts w:ascii="Times New Roman" w:eastAsia="Times New Roman" w:hAnsi="Times New Roman" w:cs="Times New Roman"/>
      <w:b/>
      <w:bCs/>
      <w:lang w:val="x-none" w:eastAsia="x-none"/>
    </w:rPr>
  </w:style>
  <w:style w:type="paragraph" w:styleId="8">
    <w:name w:val="heading 8"/>
    <w:basedOn w:val="a"/>
    <w:next w:val="a"/>
    <w:link w:val="80"/>
    <w:qFormat/>
    <w:rsid w:val="005B40AB"/>
    <w:pPr>
      <w:widowControl w:val="0"/>
      <w:autoSpaceDE w:val="0"/>
      <w:autoSpaceDN w:val="0"/>
      <w:adjustRightInd w:val="0"/>
      <w:spacing w:before="240" w:after="60" w:line="240" w:lineRule="auto"/>
      <w:outlineLvl w:val="7"/>
    </w:pPr>
    <w:rPr>
      <w:rFonts w:ascii="Times New Roman" w:eastAsia="Times New Roman" w:hAnsi="Times New Roman" w:cs="Times New Roman"/>
      <w:i/>
      <w:iCs/>
      <w:sz w:val="24"/>
      <w:szCs w:val="24"/>
      <w:lang w:val="kk-KZ" w:eastAsia="kk-KZ"/>
    </w:rPr>
  </w:style>
  <w:style w:type="paragraph" w:styleId="9">
    <w:name w:val="heading 9"/>
    <w:basedOn w:val="a"/>
    <w:next w:val="a"/>
    <w:link w:val="90"/>
    <w:qFormat/>
    <w:rsid w:val="005B40AB"/>
    <w:pPr>
      <w:widowControl w:val="0"/>
      <w:autoSpaceDE w:val="0"/>
      <w:autoSpaceDN w:val="0"/>
      <w:adjustRightInd w:val="0"/>
      <w:spacing w:before="240" w:after="60" w:line="240" w:lineRule="auto"/>
      <w:outlineLvl w:val="8"/>
    </w:pPr>
    <w:rPr>
      <w:rFonts w:ascii="Arial" w:eastAsia="Times New Roman" w:hAnsi="Arial" w:cs="Times New Roman"/>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qFormat/>
    <w:rsid w:val="00827BA2"/>
    <w:pPr>
      <w:spacing w:after="0" w:line="240" w:lineRule="auto"/>
    </w:pPr>
    <w:rPr>
      <w:rFonts w:ascii="Calibri" w:eastAsia="Calibri" w:hAnsi="Calibri" w:cs="Times New Roman"/>
      <w:lang w:val="ru-RU"/>
    </w:rPr>
  </w:style>
  <w:style w:type="paragraph" w:styleId="a4">
    <w:name w:val="List Paragraph"/>
    <w:basedOn w:val="a"/>
    <w:qFormat/>
    <w:rsid w:val="009558B7"/>
    <w:pPr>
      <w:ind w:left="720"/>
      <w:contextualSpacing/>
    </w:pPr>
  </w:style>
  <w:style w:type="paragraph" w:customStyle="1" w:styleId="11">
    <w:name w:val="Стиль1"/>
    <w:basedOn w:val="a"/>
    <w:rsid w:val="00BA021C"/>
    <w:pPr>
      <w:keepNext/>
      <w:spacing w:after="0" w:line="240" w:lineRule="auto"/>
      <w:outlineLvl w:val="1"/>
    </w:pPr>
    <w:rPr>
      <w:rFonts w:ascii="Times New Roman" w:eastAsia="Times New Roman" w:hAnsi="Times New Roman" w:cs="Times New Roman"/>
      <w:snapToGrid w:val="0"/>
      <w:color w:val="000000"/>
      <w:sz w:val="24"/>
      <w:szCs w:val="24"/>
      <w:lang w:val="ru-RU" w:eastAsia="ru-RU"/>
    </w:rPr>
  </w:style>
  <w:style w:type="paragraph" w:styleId="a5">
    <w:name w:val="Normal (Web)"/>
    <w:basedOn w:val="a"/>
    <w:uiPriority w:val="99"/>
    <w:unhideWhenUsed/>
    <w:rsid w:val="001F1686"/>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header"/>
    <w:basedOn w:val="a"/>
    <w:link w:val="a7"/>
    <w:unhideWhenUsed/>
    <w:rsid w:val="00E36E70"/>
    <w:pPr>
      <w:tabs>
        <w:tab w:val="center" w:pos="4844"/>
        <w:tab w:val="right" w:pos="9689"/>
      </w:tabs>
      <w:spacing w:after="0" w:line="240" w:lineRule="auto"/>
    </w:pPr>
  </w:style>
  <w:style w:type="character" w:customStyle="1" w:styleId="a7">
    <w:name w:val="Верхний колонтитул Знак"/>
    <w:basedOn w:val="a0"/>
    <w:link w:val="a6"/>
    <w:rsid w:val="00E36E70"/>
  </w:style>
  <w:style w:type="paragraph" w:styleId="a8">
    <w:name w:val="footer"/>
    <w:basedOn w:val="a"/>
    <w:link w:val="a9"/>
    <w:uiPriority w:val="99"/>
    <w:unhideWhenUsed/>
    <w:rsid w:val="00E36E70"/>
    <w:pPr>
      <w:tabs>
        <w:tab w:val="center" w:pos="4844"/>
        <w:tab w:val="right" w:pos="9689"/>
      </w:tabs>
      <w:spacing w:after="0" w:line="240" w:lineRule="auto"/>
    </w:pPr>
  </w:style>
  <w:style w:type="character" w:customStyle="1" w:styleId="a9">
    <w:name w:val="Нижний колонтитул Знак"/>
    <w:basedOn w:val="a0"/>
    <w:link w:val="a8"/>
    <w:uiPriority w:val="99"/>
    <w:rsid w:val="00E36E70"/>
  </w:style>
  <w:style w:type="paragraph" w:styleId="aa">
    <w:name w:val="caption"/>
    <w:basedOn w:val="a"/>
    <w:next w:val="a"/>
    <w:unhideWhenUsed/>
    <w:qFormat/>
    <w:rsid w:val="00377C9F"/>
    <w:pPr>
      <w:spacing w:before="120" w:after="120" w:line="240" w:lineRule="auto"/>
      <w:ind w:firstLine="567"/>
      <w:jc w:val="right"/>
    </w:pPr>
    <w:rPr>
      <w:rFonts w:ascii="Arial" w:eastAsia="Times New Roman" w:hAnsi="Arial" w:cs="Times New Roman"/>
      <w:b/>
      <w:i/>
      <w:sz w:val="24"/>
      <w:szCs w:val="20"/>
      <w:lang w:val="ru-RU" w:eastAsia="ru-RU"/>
    </w:rPr>
  </w:style>
  <w:style w:type="character" w:customStyle="1" w:styleId="10">
    <w:name w:val="Заголовок 1 Знак"/>
    <w:basedOn w:val="a0"/>
    <w:link w:val="1"/>
    <w:rsid w:val="005B40AB"/>
    <w:rPr>
      <w:rFonts w:ascii="Times New Roman" w:eastAsia="Times New Roman" w:hAnsi="Times New Roman" w:cs="Times New Roman"/>
      <w:sz w:val="28"/>
      <w:szCs w:val="28"/>
      <w:lang w:val="x-none" w:eastAsia="x-none"/>
    </w:rPr>
  </w:style>
  <w:style w:type="character" w:customStyle="1" w:styleId="20">
    <w:name w:val="Заголовок 2 Знак"/>
    <w:basedOn w:val="a0"/>
    <w:link w:val="2"/>
    <w:rsid w:val="005B40AB"/>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rsid w:val="005B40AB"/>
    <w:rPr>
      <w:rFonts w:ascii="Arial" w:eastAsia="Times New Roman" w:hAnsi="Arial" w:cs="Times New Roman"/>
      <w:b/>
      <w:bCs/>
      <w:sz w:val="26"/>
      <w:szCs w:val="26"/>
      <w:lang w:val="x-none" w:eastAsia="zh-CN"/>
    </w:rPr>
  </w:style>
  <w:style w:type="character" w:customStyle="1" w:styleId="40">
    <w:name w:val="Заголовок 4 Знак"/>
    <w:basedOn w:val="a0"/>
    <w:link w:val="4"/>
    <w:rsid w:val="005B40AB"/>
    <w:rPr>
      <w:rFonts w:ascii="Times New Roman" w:eastAsia="Times New Roman" w:hAnsi="Times New Roman" w:cs="Times New Roman"/>
      <w:b/>
      <w:bCs/>
      <w:sz w:val="28"/>
      <w:szCs w:val="28"/>
      <w:lang w:val="x-none" w:eastAsia="zh-CN"/>
    </w:rPr>
  </w:style>
  <w:style w:type="character" w:customStyle="1" w:styleId="50">
    <w:name w:val="Заголовок 5 Знак"/>
    <w:basedOn w:val="a0"/>
    <w:link w:val="5"/>
    <w:rsid w:val="005B40AB"/>
    <w:rPr>
      <w:rFonts w:ascii="Times New Roman" w:eastAsia="Times New Roman" w:hAnsi="Times New Roman" w:cs="Times New Roman"/>
      <w:b/>
      <w:bCs/>
      <w:i/>
      <w:iCs/>
      <w:sz w:val="26"/>
      <w:szCs w:val="26"/>
      <w:lang w:val="x-none" w:eastAsia="x-none"/>
    </w:rPr>
  </w:style>
  <w:style w:type="character" w:customStyle="1" w:styleId="60">
    <w:name w:val="Заголовок 6 Знак"/>
    <w:basedOn w:val="a0"/>
    <w:link w:val="6"/>
    <w:rsid w:val="005B40AB"/>
    <w:rPr>
      <w:rFonts w:ascii="Times New Roman" w:eastAsia="Times New Roman" w:hAnsi="Times New Roman" w:cs="Times New Roman"/>
      <w:b/>
      <w:bCs/>
      <w:lang w:val="x-none" w:eastAsia="x-none"/>
    </w:rPr>
  </w:style>
  <w:style w:type="character" w:customStyle="1" w:styleId="80">
    <w:name w:val="Заголовок 8 Знак"/>
    <w:basedOn w:val="a0"/>
    <w:link w:val="8"/>
    <w:rsid w:val="005B40AB"/>
    <w:rPr>
      <w:rFonts w:ascii="Times New Roman" w:eastAsia="Times New Roman" w:hAnsi="Times New Roman" w:cs="Times New Roman"/>
      <w:i/>
      <w:iCs/>
      <w:sz w:val="24"/>
      <w:szCs w:val="24"/>
      <w:lang w:val="kk-KZ" w:eastAsia="kk-KZ"/>
    </w:rPr>
  </w:style>
  <w:style w:type="character" w:customStyle="1" w:styleId="90">
    <w:name w:val="Заголовок 9 Знак"/>
    <w:basedOn w:val="a0"/>
    <w:link w:val="9"/>
    <w:rsid w:val="005B40AB"/>
    <w:rPr>
      <w:rFonts w:ascii="Arial" w:eastAsia="Times New Roman" w:hAnsi="Arial" w:cs="Times New Roman"/>
      <w:lang w:val="kk-KZ" w:eastAsia="kk-KZ"/>
    </w:rPr>
  </w:style>
  <w:style w:type="table" w:styleId="ab">
    <w:name w:val="Table Grid"/>
    <w:basedOn w:val="a1"/>
    <w:rsid w:val="005B40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age number"/>
    <w:basedOn w:val="a0"/>
    <w:rsid w:val="005B40AB"/>
  </w:style>
  <w:style w:type="paragraph" w:styleId="ad">
    <w:name w:val="Document Map"/>
    <w:basedOn w:val="a"/>
    <w:link w:val="ae"/>
    <w:semiHidden/>
    <w:rsid w:val="005B40AB"/>
    <w:pPr>
      <w:shd w:val="clear" w:color="auto" w:fill="000080"/>
      <w:spacing w:after="0" w:line="240" w:lineRule="auto"/>
    </w:pPr>
    <w:rPr>
      <w:rFonts w:ascii="Tahoma" w:eastAsia="Times New Roman" w:hAnsi="Tahoma" w:cs="Times New Roman"/>
      <w:sz w:val="20"/>
      <w:szCs w:val="20"/>
      <w:lang w:val="x-none" w:eastAsia="x-none"/>
    </w:rPr>
  </w:style>
  <w:style w:type="character" w:customStyle="1" w:styleId="ae">
    <w:name w:val="Схема документа Знак"/>
    <w:basedOn w:val="a0"/>
    <w:link w:val="ad"/>
    <w:semiHidden/>
    <w:rsid w:val="005B40AB"/>
    <w:rPr>
      <w:rFonts w:ascii="Tahoma" w:eastAsia="Times New Roman" w:hAnsi="Tahoma" w:cs="Times New Roman"/>
      <w:sz w:val="20"/>
      <w:szCs w:val="20"/>
      <w:shd w:val="clear" w:color="auto" w:fill="000080"/>
      <w:lang w:val="x-none" w:eastAsia="x-none"/>
    </w:rPr>
  </w:style>
  <w:style w:type="paragraph" w:customStyle="1" w:styleId="12">
    <w:name w:val="1 Знак Знак Знак Знак Знак Знак Знак Знак Знак Знак Знак Знак Знак Знак Знак Знак Знак Знак Знак"/>
    <w:basedOn w:val="a"/>
    <w:autoRedefine/>
    <w:rsid w:val="005B40AB"/>
    <w:pPr>
      <w:spacing w:line="240" w:lineRule="exact"/>
    </w:pPr>
    <w:rPr>
      <w:rFonts w:ascii="Times New Roman" w:eastAsia="SimSun" w:hAnsi="Times New Roman" w:cs="Times New Roman"/>
      <w:b/>
      <w:sz w:val="28"/>
      <w:szCs w:val="24"/>
    </w:rPr>
  </w:style>
  <w:style w:type="paragraph" w:styleId="af">
    <w:name w:val="Title"/>
    <w:basedOn w:val="a"/>
    <w:link w:val="af0"/>
    <w:qFormat/>
    <w:rsid w:val="005B40AB"/>
    <w:pPr>
      <w:spacing w:after="0" w:line="240" w:lineRule="auto"/>
      <w:jc w:val="center"/>
    </w:pPr>
    <w:rPr>
      <w:rFonts w:ascii="Times New Roman" w:eastAsia="Times New Roman" w:hAnsi="Times New Roman" w:cs="Times New Roman"/>
      <w:b/>
      <w:bCs/>
      <w:sz w:val="24"/>
      <w:szCs w:val="24"/>
      <w:lang w:val="x-none" w:eastAsia="x-none"/>
    </w:rPr>
  </w:style>
  <w:style w:type="character" w:customStyle="1" w:styleId="af0">
    <w:name w:val="Название Знак"/>
    <w:basedOn w:val="a0"/>
    <w:link w:val="af"/>
    <w:rsid w:val="005B40AB"/>
    <w:rPr>
      <w:rFonts w:ascii="Times New Roman" w:eastAsia="Times New Roman" w:hAnsi="Times New Roman" w:cs="Times New Roman"/>
      <w:b/>
      <w:bCs/>
      <w:sz w:val="24"/>
      <w:szCs w:val="24"/>
      <w:lang w:val="x-none" w:eastAsia="x-none"/>
    </w:rPr>
  </w:style>
  <w:style w:type="paragraph" w:styleId="af1">
    <w:name w:val="Body Text"/>
    <w:basedOn w:val="a"/>
    <w:link w:val="af2"/>
    <w:unhideWhenUsed/>
    <w:rsid w:val="005B40AB"/>
    <w:pPr>
      <w:spacing w:after="120" w:line="240" w:lineRule="auto"/>
    </w:pPr>
    <w:rPr>
      <w:rFonts w:ascii="Times New Roman" w:eastAsia="Times New Roman" w:hAnsi="Times New Roman" w:cs="Times New Roman"/>
      <w:sz w:val="20"/>
      <w:szCs w:val="20"/>
      <w:lang w:val="x-none" w:eastAsia="zh-CN"/>
    </w:rPr>
  </w:style>
  <w:style w:type="character" w:customStyle="1" w:styleId="af2">
    <w:name w:val="Основной текст Знак"/>
    <w:basedOn w:val="a0"/>
    <w:link w:val="af1"/>
    <w:rsid w:val="005B40AB"/>
    <w:rPr>
      <w:rFonts w:ascii="Times New Roman" w:eastAsia="Times New Roman" w:hAnsi="Times New Roman" w:cs="Times New Roman"/>
      <w:sz w:val="20"/>
      <w:szCs w:val="20"/>
      <w:lang w:val="x-none" w:eastAsia="zh-CN"/>
    </w:rPr>
  </w:style>
  <w:style w:type="paragraph" w:styleId="af3">
    <w:name w:val="Body Text Indent"/>
    <w:basedOn w:val="a"/>
    <w:link w:val="13"/>
    <w:unhideWhenUsed/>
    <w:rsid w:val="005B40AB"/>
    <w:pPr>
      <w:spacing w:after="0" w:line="240" w:lineRule="auto"/>
      <w:ind w:firstLine="680"/>
      <w:jc w:val="both"/>
    </w:pPr>
    <w:rPr>
      <w:rFonts w:ascii="Times New Roman" w:eastAsia="Times New Roman" w:hAnsi="Times New Roman" w:cs="Times New Roman"/>
      <w:sz w:val="24"/>
      <w:szCs w:val="20"/>
      <w:lang w:val="x-none" w:eastAsia="zh-CN"/>
    </w:rPr>
  </w:style>
  <w:style w:type="character" w:customStyle="1" w:styleId="af4">
    <w:name w:val="Основной текст с отступом Знак"/>
    <w:basedOn w:val="a0"/>
    <w:rsid w:val="005B40AB"/>
  </w:style>
  <w:style w:type="character" w:customStyle="1" w:styleId="13">
    <w:name w:val="Основной текст с отступом Знак1"/>
    <w:link w:val="af3"/>
    <w:locked/>
    <w:rsid w:val="005B40AB"/>
    <w:rPr>
      <w:rFonts w:ascii="Times New Roman" w:eastAsia="Times New Roman" w:hAnsi="Times New Roman" w:cs="Times New Roman"/>
      <w:sz w:val="24"/>
      <w:szCs w:val="20"/>
      <w:lang w:val="x-none" w:eastAsia="zh-CN"/>
    </w:rPr>
  </w:style>
  <w:style w:type="character" w:customStyle="1" w:styleId="21">
    <w:name w:val="Основной текст 2 Знак"/>
    <w:link w:val="22"/>
    <w:rsid w:val="005B40AB"/>
    <w:rPr>
      <w:rFonts w:ascii="KZ Times New Roman" w:hAnsi="KZ Times New Roman"/>
      <w:sz w:val="28"/>
      <w:lang w:val="ru-MD"/>
    </w:rPr>
  </w:style>
  <w:style w:type="paragraph" w:styleId="22">
    <w:name w:val="Body Text 2"/>
    <w:basedOn w:val="a"/>
    <w:link w:val="21"/>
    <w:unhideWhenUsed/>
    <w:rsid w:val="005B40AB"/>
    <w:pPr>
      <w:spacing w:after="0" w:line="240" w:lineRule="auto"/>
      <w:jc w:val="both"/>
    </w:pPr>
    <w:rPr>
      <w:rFonts w:ascii="KZ Times New Roman" w:hAnsi="KZ Times New Roman"/>
      <w:sz w:val="28"/>
      <w:lang w:val="ru-MD"/>
    </w:rPr>
  </w:style>
  <w:style w:type="character" w:customStyle="1" w:styleId="210">
    <w:name w:val="Основной текст 2 Знак1"/>
    <w:basedOn w:val="a0"/>
    <w:uiPriority w:val="99"/>
    <w:semiHidden/>
    <w:rsid w:val="005B40AB"/>
  </w:style>
  <w:style w:type="character" w:customStyle="1" w:styleId="31">
    <w:name w:val="Основной текст с отступом 3 Знак"/>
    <w:link w:val="32"/>
    <w:rsid w:val="005B40AB"/>
    <w:rPr>
      <w:sz w:val="24"/>
      <w:szCs w:val="24"/>
    </w:rPr>
  </w:style>
  <w:style w:type="paragraph" w:styleId="32">
    <w:name w:val="Body Text Indent 3"/>
    <w:basedOn w:val="a"/>
    <w:link w:val="31"/>
    <w:unhideWhenUsed/>
    <w:rsid w:val="005B40AB"/>
    <w:pPr>
      <w:spacing w:after="0" w:line="240" w:lineRule="auto"/>
      <w:ind w:right="-5" w:firstLine="567"/>
      <w:jc w:val="both"/>
    </w:pPr>
    <w:rPr>
      <w:sz w:val="24"/>
      <w:szCs w:val="24"/>
    </w:rPr>
  </w:style>
  <w:style w:type="character" w:customStyle="1" w:styleId="310">
    <w:name w:val="Основной текст с отступом 3 Знак1"/>
    <w:basedOn w:val="a0"/>
    <w:uiPriority w:val="99"/>
    <w:semiHidden/>
    <w:rsid w:val="005B40A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507348">
      <w:bodyDiv w:val="1"/>
      <w:marLeft w:val="0"/>
      <w:marRight w:val="0"/>
      <w:marTop w:val="0"/>
      <w:marBottom w:val="0"/>
      <w:divBdr>
        <w:top w:val="none" w:sz="0" w:space="0" w:color="auto"/>
        <w:left w:val="none" w:sz="0" w:space="0" w:color="auto"/>
        <w:bottom w:val="none" w:sz="0" w:space="0" w:color="auto"/>
        <w:right w:val="none" w:sz="0" w:space="0" w:color="auto"/>
      </w:divBdr>
    </w:div>
    <w:div w:id="171453732">
      <w:bodyDiv w:val="1"/>
      <w:marLeft w:val="0"/>
      <w:marRight w:val="0"/>
      <w:marTop w:val="0"/>
      <w:marBottom w:val="0"/>
      <w:divBdr>
        <w:top w:val="none" w:sz="0" w:space="0" w:color="auto"/>
        <w:left w:val="none" w:sz="0" w:space="0" w:color="auto"/>
        <w:bottom w:val="none" w:sz="0" w:space="0" w:color="auto"/>
        <w:right w:val="none" w:sz="0" w:space="0" w:color="auto"/>
      </w:divBdr>
    </w:div>
    <w:div w:id="365259862">
      <w:bodyDiv w:val="1"/>
      <w:marLeft w:val="0"/>
      <w:marRight w:val="0"/>
      <w:marTop w:val="0"/>
      <w:marBottom w:val="0"/>
      <w:divBdr>
        <w:top w:val="none" w:sz="0" w:space="0" w:color="auto"/>
        <w:left w:val="none" w:sz="0" w:space="0" w:color="auto"/>
        <w:bottom w:val="none" w:sz="0" w:space="0" w:color="auto"/>
        <w:right w:val="none" w:sz="0" w:space="0" w:color="auto"/>
      </w:divBdr>
    </w:div>
    <w:div w:id="423692486">
      <w:bodyDiv w:val="1"/>
      <w:marLeft w:val="0"/>
      <w:marRight w:val="0"/>
      <w:marTop w:val="0"/>
      <w:marBottom w:val="0"/>
      <w:divBdr>
        <w:top w:val="none" w:sz="0" w:space="0" w:color="auto"/>
        <w:left w:val="none" w:sz="0" w:space="0" w:color="auto"/>
        <w:bottom w:val="none" w:sz="0" w:space="0" w:color="auto"/>
        <w:right w:val="none" w:sz="0" w:space="0" w:color="auto"/>
      </w:divBdr>
    </w:div>
    <w:div w:id="769666887">
      <w:bodyDiv w:val="1"/>
      <w:marLeft w:val="0"/>
      <w:marRight w:val="0"/>
      <w:marTop w:val="0"/>
      <w:marBottom w:val="0"/>
      <w:divBdr>
        <w:top w:val="none" w:sz="0" w:space="0" w:color="auto"/>
        <w:left w:val="none" w:sz="0" w:space="0" w:color="auto"/>
        <w:bottom w:val="none" w:sz="0" w:space="0" w:color="auto"/>
        <w:right w:val="none" w:sz="0" w:space="0" w:color="auto"/>
      </w:divBdr>
    </w:div>
    <w:div w:id="795173576">
      <w:bodyDiv w:val="1"/>
      <w:marLeft w:val="0"/>
      <w:marRight w:val="0"/>
      <w:marTop w:val="0"/>
      <w:marBottom w:val="0"/>
      <w:divBdr>
        <w:top w:val="none" w:sz="0" w:space="0" w:color="auto"/>
        <w:left w:val="none" w:sz="0" w:space="0" w:color="auto"/>
        <w:bottom w:val="none" w:sz="0" w:space="0" w:color="auto"/>
        <w:right w:val="none" w:sz="0" w:space="0" w:color="auto"/>
      </w:divBdr>
    </w:div>
    <w:div w:id="928657976">
      <w:bodyDiv w:val="1"/>
      <w:marLeft w:val="0"/>
      <w:marRight w:val="0"/>
      <w:marTop w:val="0"/>
      <w:marBottom w:val="0"/>
      <w:divBdr>
        <w:top w:val="none" w:sz="0" w:space="0" w:color="auto"/>
        <w:left w:val="none" w:sz="0" w:space="0" w:color="auto"/>
        <w:bottom w:val="none" w:sz="0" w:space="0" w:color="auto"/>
        <w:right w:val="none" w:sz="0" w:space="0" w:color="auto"/>
      </w:divBdr>
      <w:divsChild>
        <w:div w:id="145780882">
          <w:marLeft w:val="0"/>
          <w:marRight w:val="0"/>
          <w:marTop w:val="150"/>
          <w:marBottom w:val="150"/>
          <w:divBdr>
            <w:top w:val="single" w:sz="6" w:space="8" w:color="DDDDDD"/>
            <w:left w:val="single" w:sz="6" w:space="8" w:color="DDDDDD"/>
            <w:bottom w:val="single" w:sz="6" w:space="8" w:color="DDDDDD"/>
            <w:right w:val="single" w:sz="6" w:space="8" w:color="DDDDDD"/>
          </w:divBdr>
          <w:divsChild>
            <w:div w:id="1423798113">
              <w:marLeft w:val="150"/>
              <w:marRight w:val="0"/>
              <w:marTop w:val="0"/>
              <w:marBottom w:val="0"/>
              <w:divBdr>
                <w:top w:val="none" w:sz="0" w:space="0" w:color="auto"/>
                <w:left w:val="none" w:sz="0" w:space="0" w:color="auto"/>
                <w:bottom w:val="none" w:sz="0" w:space="0" w:color="auto"/>
                <w:right w:val="none" w:sz="0" w:space="0" w:color="auto"/>
              </w:divBdr>
              <w:divsChild>
                <w:div w:id="64646974">
                  <w:marLeft w:val="0"/>
                  <w:marRight w:val="0"/>
                  <w:marTop w:val="0"/>
                  <w:marBottom w:val="240"/>
                  <w:divBdr>
                    <w:top w:val="none" w:sz="0" w:space="0" w:color="auto"/>
                    <w:left w:val="none" w:sz="0" w:space="0" w:color="auto"/>
                    <w:bottom w:val="none" w:sz="0" w:space="0" w:color="auto"/>
                    <w:right w:val="none" w:sz="0" w:space="0" w:color="auto"/>
                  </w:divBdr>
                  <w:divsChild>
                    <w:div w:id="18017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646868">
              <w:marLeft w:val="0"/>
              <w:marRight w:val="0"/>
              <w:marTop w:val="0"/>
              <w:marBottom w:val="0"/>
              <w:divBdr>
                <w:top w:val="none" w:sz="0" w:space="0" w:color="auto"/>
                <w:left w:val="none" w:sz="0" w:space="0" w:color="auto"/>
                <w:bottom w:val="none" w:sz="0" w:space="0" w:color="auto"/>
                <w:right w:val="none" w:sz="0" w:space="0" w:color="auto"/>
              </w:divBdr>
              <w:divsChild>
                <w:div w:id="204026536">
                  <w:marLeft w:val="0"/>
                  <w:marRight w:val="0"/>
                  <w:marTop w:val="0"/>
                  <w:marBottom w:val="0"/>
                  <w:divBdr>
                    <w:top w:val="none" w:sz="0" w:space="0" w:color="auto"/>
                    <w:left w:val="none" w:sz="0" w:space="0" w:color="auto"/>
                    <w:bottom w:val="none" w:sz="0" w:space="0" w:color="auto"/>
                    <w:right w:val="none" w:sz="0" w:space="0" w:color="auto"/>
                  </w:divBdr>
                </w:div>
                <w:div w:id="1662469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152828">
          <w:marLeft w:val="0"/>
          <w:marRight w:val="0"/>
          <w:marTop w:val="150"/>
          <w:marBottom w:val="150"/>
          <w:divBdr>
            <w:top w:val="single" w:sz="12" w:space="8" w:color="27AE60"/>
            <w:left w:val="single" w:sz="12" w:space="8" w:color="27AE60"/>
            <w:bottom w:val="single" w:sz="12" w:space="8" w:color="27AE60"/>
            <w:right w:val="single" w:sz="12" w:space="8" w:color="27AE60"/>
          </w:divBdr>
          <w:divsChild>
            <w:div w:id="1548296568">
              <w:marLeft w:val="150"/>
              <w:marRight w:val="0"/>
              <w:marTop w:val="0"/>
              <w:marBottom w:val="0"/>
              <w:divBdr>
                <w:top w:val="none" w:sz="0" w:space="0" w:color="auto"/>
                <w:left w:val="none" w:sz="0" w:space="0" w:color="auto"/>
                <w:bottom w:val="none" w:sz="0" w:space="0" w:color="auto"/>
                <w:right w:val="none" w:sz="0" w:space="0" w:color="auto"/>
              </w:divBdr>
              <w:divsChild>
                <w:div w:id="749084690">
                  <w:marLeft w:val="0"/>
                  <w:marRight w:val="0"/>
                  <w:marTop w:val="0"/>
                  <w:marBottom w:val="0"/>
                  <w:divBdr>
                    <w:top w:val="none" w:sz="0" w:space="0" w:color="auto"/>
                    <w:left w:val="none" w:sz="0" w:space="0" w:color="auto"/>
                    <w:bottom w:val="none" w:sz="0" w:space="0" w:color="auto"/>
                    <w:right w:val="none" w:sz="0" w:space="0" w:color="auto"/>
                  </w:divBdr>
                </w:div>
                <w:div w:id="1206021385">
                  <w:marLeft w:val="0"/>
                  <w:marRight w:val="0"/>
                  <w:marTop w:val="0"/>
                  <w:marBottom w:val="0"/>
                  <w:divBdr>
                    <w:top w:val="none" w:sz="0" w:space="0" w:color="auto"/>
                    <w:left w:val="none" w:sz="0" w:space="0" w:color="auto"/>
                    <w:bottom w:val="none" w:sz="0" w:space="0" w:color="auto"/>
                    <w:right w:val="none" w:sz="0" w:space="0" w:color="auto"/>
                  </w:divBdr>
                  <w:divsChild>
                    <w:div w:id="123813500">
                      <w:marLeft w:val="0"/>
                      <w:marRight w:val="0"/>
                      <w:marTop w:val="0"/>
                      <w:marBottom w:val="240"/>
                      <w:divBdr>
                        <w:top w:val="none" w:sz="0" w:space="0" w:color="auto"/>
                        <w:left w:val="none" w:sz="0" w:space="0" w:color="auto"/>
                        <w:bottom w:val="none" w:sz="0" w:space="0" w:color="auto"/>
                        <w:right w:val="none" w:sz="0" w:space="0" w:color="auto"/>
                      </w:divBdr>
                      <w:divsChild>
                        <w:div w:id="87393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640173">
      <w:bodyDiv w:val="1"/>
      <w:marLeft w:val="0"/>
      <w:marRight w:val="0"/>
      <w:marTop w:val="0"/>
      <w:marBottom w:val="0"/>
      <w:divBdr>
        <w:top w:val="none" w:sz="0" w:space="0" w:color="auto"/>
        <w:left w:val="none" w:sz="0" w:space="0" w:color="auto"/>
        <w:bottom w:val="none" w:sz="0" w:space="0" w:color="auto"/>
        <w:right w:val="none" w:sz="0" w:space="0" w:color="auto"/>
      </w:divBdr>
    </w:div>
    <w:div w:id="1233419938">
      <w:bodyDiv w:val="1"/>
      <w:marLeft w:val="0"/>
      <w:marRight w:val="0"/>
      <w:marTop w:val="0"/>
      <w:marBottom w:val="0"/>
      <w:divBdr>
        <w:top w:val="none" w:sz="0" w:space="0" w:color="auto"/>
        <w:left w:val="none" w:sz="0" w:space="0" w:color="auto"/>
        <w:bottom w:val="none" w:sz="0" w:space="0" w:color="auto"/>
        <w:right w:val="none" w:sz="0" w:space="0" w:color="auto"/>
      </w:divBdr>
    </w:div>
    <w:div w:id="1321081270">
      <w:bodyDiv w:val="1"/>
      <w:marLeft w:val="0"/>
      <w:marRight w:val="0"/>
      <w:marTop w:val="0"/>
      <w:marBottom w:val="0"/>
      <w:divBdr>
        <w:top w:val="none" w:sz="0" w:space="0" w:color="auto"/>
        <w:left w:val="none" w:sz="0" w:space="0" w:color="auto"/>
        <w:bottom w:val="none" w:sz="0" w:space="0" w:color="auto"/>
        <w:right w:val="none" w:sz="0" w:space="0" w:color="auto"/>
      </w:divBdr>
    </w:div>
    <w:div w:id="1342779313">
      <w:bodyDiv w:val="1"/>
      <w:marLeft w:val="0"/>
      <w:marRight w:val="0"/>
      <w:marTop w:val="0"/>
      <w:marBottom w:val="0"/>
      <w:divBdr>
        <w:top w:val="none" w:sz="0" w:space="0" w:color="auto"/>
        <w:left w:val="none" w:sz="0" w:space="0" w:color="auto"/>
        <w:bottom w:val="none" w:sz="0" w:space="0" w:color="auto"/>
        <w:right w:val="none" w:sz="0" w:space="0" w:color="auto"/>
      </w:divBdr>
    </w:div>
    <w:div w:id="1516266344">
      <w:bodyDiv w:val="1"/>
      <w:marLeft w:val="0"/>
      <w:marRight w:val="0"/>
      <w:marTop w:val="0"/>
      <w:marBottom w:val="0"/>
      <w:divBdr>
        <w:top w:val="none" w:sz="0" w:space="0" w:color="auto"/>
        <w:left w:val="none" w:sz="0" w:space="0" w:color="auto"/>
        <w:bottom w:val="none" w:sz="0" w:space="0" w:color="auto"/>
        <w:right w:val="none" w:sz="0" w:space="0" w:color="auto"/>
      </w:divBdr>
    </w:div>
    <w:div w:id="1653178133">
      <w:bodyDiv w:val="1"/>
      <w:marLeft w:val="0"/>
      <w:marRight w:val="0"/>
      <w:marTop w:val="0"/>
      <w:marBottom w:val="0"/>
      <w:divBdr>
        <w:top w:val="none" w:sz="0" w:space="0" w:color="auto"/>
        <w:left w:val="none" w:sz="0" w:space="0" w:color="auto"/>
        <w:bottom w:val="none" w:sz="0" w:space="0" w:color="auto"/>
        <w:right w:val="none" w:sz="0" w:space="0" w:color="auto"/>
      </w:divBdr>
    </w:div>
    <w:div w:id="1656954947">
      <w:bodyDiv w:val="1"/>
      <w:marLeft w:val="0"/>
      <w:marRight w:val="0"/>
      <w:marTop w:val="0"/>
      <w:marBottom w:val="0"/>
      <w:divBdr>
        <w:top w:val="none" w:sz="0" w:space="0" w:color="auto"/>
        <w:left w:val="none" w:sz="0" w:space="0" w:color="auto"/>
        <w:bottom w:val="none" w:sz="0" w:space="0" w:color="auto"/>
        <w:right w:val="none" w:sz="0" w:space="0" w:color="auto"/>
      </w:divBdr>
    </w:div>
    <w:div w:id="1805851508">
      <w:bodyDiv w:val="1"/>
      <w:marLeft w:val="0"/>
      <w:marRight w:val="0"/>
      <w:marTop w:val="0"/>
      <w:marBottom w:val="0"/>
      <w:divBdr>
        <w:top w:val="none" w:sz="0" w:space="0" w:color="auto"/>
        <w:left w:val="none" w:sz="0" w:space="0" w:color="auto"/>
        <w:bottom w:val="none" w:sz="0" w:space="0" w:color="auto"/>
        <w:right w:val="none" w:sz="0" w:space="0" w:color="auto"/>
      </w:divBdr>
    </w:div>
    <w:div w:id="1836145887">
      <w:bodyDiv w:val="1"/>
      <w:marLeft w:val="0"/>
      <w:marRight w:val="0"/>
      <w:marTop w:val="0"/>
      <w:marBottom w:val="0"/>
      <w:divBdr>
        <w:top w:val="none" w:sz="0" w:space="0" w:color="auto"/>
        <w:left w:val="none" w:sz="0" w:space="0" w:color="auto"/>
        <w:bottom w:val="none" w:sz="0" w:space="0" w:color="auto"/>
        <w:right w:val="none" w:sz="0" w:space="0" w:color="auto"/>
      </w:divBdr>
    </w:div>
    <w:div w:id="2101290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gif"/><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0.jpeg"/><Relationship Id="rId84" Type="http://schemas.openxmlformats.org/officeDocument/2006/relationships/image" Target="media/image73.jpeg"/><Relationship Id="rId89" Type="http://schemas.openxmlformats.org/officeDocument/2006/relationships/theme" Target="theme/theme1.xml"/><Relationship Id="rId16" Type="http://schemas.openxmlformats.org/officeDocument/2006/relationships/image" Target="media/image9.gif"/><Relationship Id="rId11" Type="http://schemas.openxmlformats.org/officeDocument/2006/relationships/image" Target="media/image4.gif"/><Relationship Id="rId32" Type="http://schemas.openxmlformats.org/officeDocument/2006/relationships/image" Target="media/image25.gif"/><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5.jpeg"/><Relationship Id="rId79" Type="http://schemas.openxmlformats.org/officeDocument/2006/relationships/image" Target="media/image69.jpeg"/><Relationship Id="rId5" Type="http://schemas.openxmlformats.org/officeDocument/2006/relationships/webSettings" Target="webSettings.xml"/><Relationship Id="rId14" Type="http://schemas.openxmlformats.org/officeDocument/2006/relationships/image" Target="media/image7.gif"/><Relationship Id="rId22" Type="http://schemas.openxmlformats.org/officeDocument/2006/relationships/image" Target="media/image15.gif"/><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gif"/><Relationship Id="rId43" Type="http://schemas.openxmlformats.org/officeDocument/2006/relationships/image" Target="media/image36.gif"/><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gif"/><Relationship Id="rId69" Type="http://schemas.openxmlformats.org/officeDocument/2006/relationships/image" Target="media/image61.jpeg"/><Relationship Id="rId77" Type="http://schemas.openxmlformats.org/officeDocument/2006/relationships/image" Target="media/image68.wmf"/><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4.png"/><Relationship Id="rId80" Type="http://schemas.openxmlformats.org/officeDocument/2006/relationships/image" Target="media/image70.jpeg"/><Relationship Id="rId85"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gif"/><Relationship Id="rId38" Type="http://schemas.openxmlformats.org/officeDocument/2006/relationships/image" Target="media/image31.gif"/><Relationship Id="rId46" Type="http://schemas.openxmlformats.org/officeDocument/2006/relationships/image" Target="media/image39.jpeg"/><Relationship Id="rId59" Type="http://schemas.openxmlformats.org/officeDocument/2006/relationships/image" Target="media/image52.gif"/><Relationship Id="rId67" Type="http://schemas.openxmlformats.org/officeDocument/2006/relationships/image" Target="media/image59.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2.jpeg"/><Relationship Id="rId75" Type="http://schemas.openxmlformats.org/officeDocument/2006/relationships/image" Target="media/image66.gif"/><Relationship Id="rId83" Type="http://schemas.openxmlformats.org/officeDocument/2006/relationships/oleObject" Target="embeddings/oleObject3.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gif"/><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gif"/><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gif"/><Relationship Id="rId65" Type="http://schemas.openxmlformats.org/officeDocument/2006/relationships/image" Target="media/image58.wmf"/><Relationship Id="rId73" Type="http://schemas.openxmlformats.org/officeDocument/2006/relationships/hyperlink" Target="http://nsau.edu.ru/images/vetfac/images/ebooks/microbiology/stu/micro/pict/brucellez_l.jpg" TargetMode="External"/><Relationship Id="rId78" Type="http://schemas.openxmlformats.org/officeDocument/2006/relationships/oleObject" Target="embeddings/oleObject2.bin"/><Relationship Id="rId81" Type="http://schemas.openxmlformats.org/officeDocument/2006/relationships/image" Target="media/image71.jpeg"/><Relationship Id="rId86" Type="http://schemas.openxmlformats.org/officeDocument/2006/relationships/image" Target="media/image75.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gif"/><Relationship Id="rId34" Type="http://schemas.openxmlformats.org/officeDocument/2006/relationships/image" Target="media/image27.gif"/><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gif"/><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footer" Target="footer1.xml"/><Relationship Id="rId61" Type="http://schemas.openxmlformats.org/officeDocument/2006/relationships/image" Target="media/image54.jpeg"/><Relationship Id="rId82" Type="http://schemas.openxmlformats.org/officeDocument/2006/relationships/image" Target="media/image72.wmf"/><Relationship Id="rId19"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29D4B4-7C37-41D0-ADE9-22E71F829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635</TotalTime>
  <Pages>147</Pages>
  <Words>37156</Words>
  <Characters>211793</Characters>
  <Application>Microsoft Office Word</Application>
  <DocSecurity>0</DocSecurity>
  <Lines>1764</Lines>
  <Paragraphs>496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248453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25</cp:revision>
  <dcterms:created xsi:type="dcterms:W3CDTF">2014-12-16T13:58:00Z</dcterms:created>
  <dcterms:modified xsi:type="dcterms:W3CDTF">2015-01-19T10:55:00Z</dcterms:modified>
</cp:coreProperties>
</file>